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11B4" w14:textId="77777777" w:rsidR="00670BA4" w:rsidRDefault="00670BA4" w:rsidP="00DB62EF">
      <w:pPr>
        <w:pStyle w:val="Nadpis1neslovan"/>
        <w:jc w:val="center"/>
        <w:rPr>
          <w:rFonts w:ascii="Aptos" w:hAnsi="Aptos"/>
          <w:sz w:val="24"/>
          <w:szCs w:val="24"/>
        </w:rPr>
      </w:pPr>
    </w:p>
    <w:p w14:paraId="6678E1A4" w14:textId="074A12B3" w:rsidR="00DB62EF" w:rsidRPr="00670BA4" w:rsidRDefault="00DB62EF" w:rsidP="00DB62EF">
      <w:pPr>
        <w:pStyle w:val="Nadpis1neslovan"/>
        <w:jc w:val="center"/>
        <w:rPr>
          <w:rFonts w:ascii="Aptos" w:hAnsi="Aptos"/>
          <w:sz w:val="24"/>
          <w:szCs w:val="24"/>
        </w:rPr>
      </w:pPr>
      <w:r w:rsidRPr="00670BA4">
        <w:rPr>
          <w:rFonts w:ascii="Aptos" w:hAnsi="Aptos"/>
          <w:sz w:val="24"/>
          <w:szCs w:val="24"/>
        </w:rPr>
        <w:t>Habilitační řízení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DB62EF" w:rsidRPr="00E14CC9" w14:paraId="603228E7" w14:textId="77777777" w:rsidTr="00972795">
        <w:tc>
          <w:tcPr>
            <w:tcW w:w="3936" w:type="dxa"/>
            <w:shd w:val="clear" w:color="auto" w:fill="E6E6E6"/>
            <w:vAlign w:val="center"/>
          </w:tcPr>
          <w:p w14:paraId="46754BFC" w14:textId="77777777" w:rsidR="00DB62EF" w:rsidRPr="00E14CC9" w:rsidRDefault="00DB62EF" w:rsidP="00972795">
            <w:pPr>
              <w:jc w:val="left"/>
              <w:rPr>
                <w:rFonts w:ascii="Aptos" w:hAnsi="Aptos" w:cs="Times New Roman"/>
                <w:b/>
                <w:sz w:val="22"/>
                <w:szCs w:val="22"/>
              </w:rPr>
            </w:pPr>
            <w:r w:rsidRPr="00E14CC9">
              <w:rPr>
                <w:rFonts w:ascii="Aptos" w:hAnsi="Aptos" w:cs="Times New Roman"/>
                <w:b/>
                <w:sz w:val="22"/>
                <w:szCs w:val="22"/>
              </w:rPr>
              <w:t>Uchazeč: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CF0E29B" w14:textId="03F231BC" w:rsidR="00DB62EF" w:rsidRPr="00E14CC9" w:rsidRDefault="00DB62EF" w:rsidP="00972795">
            <w:pPr>
              <w:jc w:val="left"/>
              <w:rPr>
                <w:rFonts w:ascii="Aptos" w:hAnsi="Aptos"/>
                <w:sz w:val="22"/>
                <w:szCs w:val="22"/>
              </w:rPr>
            </w:pPr>
            <w:r w:rsidRPr="00E14CC9">
              <w:rPr>
                <w:rFonts w:ascii="Aptos" w:hAnsi="Aptos"/>
                <w:sz w:val="22"/>
                <w:szCs w:val="22"/>
              </w:rPr>
              <w:t xml:space="preserve">Ing. </w:t>
            </w:r>
            <w:r w:rsidR="005868C6" w:rsidRPr="00E14CC9">
              <w:rPr>
                <w:rFonts w:ascii="Aptos" w:hAnsi="Aptos"/>
                <w:sz w:val="22"/>
                <w:szCs w:val="22"/>
              </w:rPr>
              <w:t xml:space="preserve">Petr </w:t>
            </w:r>
            <w:proofErr w:type="spellStart"/>
            <w:r w:rsidR="005868C6" w:rsidRPr="00E14CC9">
              <w:rPr>
                <w:rFonts w:ascii="Aptos" w:hAnsi="Aptos"/>
                <w:sz w:val="22"/>
                <w:szCs w:val="22"/>
              </w:rPr>
              <w:t>Miarka</w:t>
            </w:r>
            <w:proofErr w:type="spellEnd"/>
            <w:r w:rsidRPr="00E14CC9">
              <w:rPr>
                <w:rFonts w:ascii="Aptos" w:hAnsi="Aptos"/>
                <w:sz w:val="22"/>
                <w:szCs w:val="22"/>
              </w:rPr>
              <w:t>, Ph.D.</w:t>
            </w:r>
          </w:p>
        </w:tc>
      </w:tr>
      <w:tr w:rsidR="00DB62EF" w:rsidRPr="00E14CC9" w14:paraId="55A9E439" w14:textId="77777777" w:rsidTr="00972795">
        <w:tc>
          <w:tcPr>
            <w:tcW w:w="3936" w:type="dxa"/>
            <w:shd w:val="clear" w:color="auto" w:fill="E6E6E6"/>
            <w:vAlign w:val="center"/>
          </w:tcPr>
          <w:p w14:paraId="7F580287" w14:textId="77777777" w:rsidR="00DB62EF" w:rsidRPr="00E14CC9" w:rsidRDefault="00DB62EF" w:rsidP="00972795">
            <w:pPr>
              <w:jc w:val="left"/>
              <w:rPr>
                <w:rFonts w:ascii="Aptos" w:hAnsi="Aptos" w:cs="Times New Roman"/>
                <w:b/>
                <w:sz w:val="22"/>
                <w:szCs w:val="22"/>
              </w:rPr>
            </w:pPr>
            <w:r w:rsidRPr="00E14CC9">
              <w:rPr>
                <w:rFonts w:ascii="Aptos" w:hAnsi="Aptos" w:cs="Times New Roman"/>
                <w:b/>
                <w:sz w:val="22"/>
                <w:szCs w:val="22"/>
              </w:rPr>
              <w:t>Obor: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E65E25C" w14:textId="1C8B244B" w:rsidR="00DB62EF" w:rsidRPr="00E14CC9" w:rsidRDefault="005F41B0" w:rsidP="00972795">
            <w:pPr>
              <w:jc w:val="left"/>
              <w:rPr>
                <w:rFonts w:ascii="Aptos" w:hAnsi="Aptos"/>
                <w:sz w:val="22"/>
                <w:szCs w:val="22"/>
              </w:rPr>
            </w:pPr>
            <w:r w:rsidRPr="00E14CC9">
              <w:rPr>
                <w:rFonts w:ascii="Aptos" w:hAnsi="Aptos"/>
                <w:sz w:val="22"/>
                <w:szCs w:val="22"/>
              </w:rPr>
              <w:t>Konstrukce a dopravní stavby</w:t>
            </w:r>
          </w:p>
        </w:tc>
      </w:tr>
      <w:tr w:rsidR="00DB62EF" w:rsidRPr="00E14CC9" w14:paraId="61DC9963" w14:textId="77777777" w:rsidTr="00972795">
        <w:tc>
          <w:tcPr>
            <w:tcW w:w="393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1A541D6" w14:textId="77777777" w:rsidR="00DB62EF" w:rsidRPr="00E14CC9" w:rsidRDefault="00DB62EF" w:rsidP="00972795">
            <w:pPr>
              <w:jc w:val="left"/>
              <w:rPr>
                <w:rFonts w:ascii="Aptos" w:hAnsi="Aptos" w:cs="Times New Roman"/>
                <w:b/>
                <w:sz w:val="22"/>
                <w:szCs w:val="22"/>
              </w:rPr>
            </w:pPr>
            <w:r w:rsidRPr="00E14CC9">
              <w:rPr>
                <w:rFonts w:ascii="Aptos" w:hAnsi="Aptos" w:cs="Times New Roman"/>
                <w:b/>
                <w:sz w:val="22"/>
                <w:szCs w:val="22"/>
              </w:rPr>
              <w:t>Datum podání žádosti: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BDB947E" w14:textId="7578DA71" w:rsidR="00DB62EF" w:rsidRPr="00E14CC9" w:rsidRDefault="005868C6" w:rsidP="00972795">
            <w:pPr>
              <w:jc w:val="left"/>
              <w:rPr>
                <w:rFonts w:ascii="Aptos" w:hAnsi="Aptos"/>
                <w:bCs/>
                <w:sz w:val="22"/>
                <w:szCs w:val="22"/>
              </w:rPr>
            </w:pPr>
            <w:r w:rsidRPr="00E14CC9">
              <w:rPr>
                <w:rFonts w:ascii="Aptos" w:hAnsi="Aptos" w:cs="Calibri"/>
                <w:bCs/>
                <w:sz w:val="22"/>
                <w:szCs w:val="22"/>
              </w:rPr>
              <w:t>20</w:t>
            </w:r>
            <w:r w:rsidR="00DB62EF" w:rsidRPr="00E14CC9">
              <w:rPr>
                <w:rFonts w:ascii="Aptos" w:hAnsi="Aptos" w:cs="Calibri"/>
                <w:bCs/>
                <w:sz w:val="22"/>
                <w:szCs w:val="22"/>
              </w:rPr>
              <w:t xml:space="preserve">. </w:t>
            </w:r>
            <w:r w:rsidRPr="00E14CC9">
              <w:rPr>
                <w:rFonts w:ascii="Aptos" w:hAnsi="Aptos" w:cs="Calibri"/>
                <w:bCs/>
                <w:sz w:val="22"/>
                <w:szCs w:val="22"/>
              </w:rPr>
              <w:t>5</w:t>
            </w:r>
            <w:r w:rsidR="00DB62EF" w:rsidRPr="00E14CC9">
              <w:rPr>
                <w:rFonts w:ascii="Aptos" w:hAnsi="Aptos" w:cs="Calibri"/>
                <w:bCs/>
                <w:sz w:val="22"/>
                <w:szCs w:val="22"/>
              </w:rPr>
              <w:t>. 2025</w:t>
            </w:r>
          </w:p>
        </w:tc>
      </w:tr>
      <w:tr w:rsidR="00DB62EF" w:rsidRPr="00E14CC9" w14:paraId="6A67914E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66F54F4B" w14:textId="77777777" w:rsidR="00DB62EF" w:rsidRPr="00E14CC9" w:rsidRDefault="00DB62EF" w:rsidP="00972795">
            <w:pPr>
              <w:jc w:val="left"/>
              <w:rPr>
                <w:rFonts w:ascii="Aptos" w:hAnsi="Aptos" w:cs="Times New Roman"/>
                <w:b/>
                <w:sz w:val="22"/>
                <w:szCs w:val="22"/>
              </w:rPr>
            </w:pPr>
            <w:r w:rsidRPr="00E14CC9">
              <w:rPr>
                <w:rFonts w:ascii="Aptos" w:hAnsi="Aptos" w:cs="Times New Roman"/>
                <w:b/>
                <w:sz w:val="22"/>
                <w:szCs w:val="22"/>
              </w:rPr>
              <w:t>Datum konání pedagogické přednášky: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BEFD266" w14:textId="10010248" w:rsidR="00DB62EF" w:rsidRPr="00E14CC9" w:rsidRDefault="00DB62EF" w:rsidP="00972795">
            <w:pPr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DB62EF" w:rsidRPr="00E14CC9" w14:paraId="652AF082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223E6017" w14:textId="77777777" w:rsidR="00DB62EF" w:rsidRPr="00E14CC9" w:rsidRDefault="00DB62EF" w:rsidP="00972795">
            <w:pPr>
              <w:jc w:val="left"/>
              <w:rPr>
                <w:rFonts w:ascii="Aptos" w:hAnsi="Aptos" w:cs="Times New Roman"/>
                <w:b/>
                <w:sz w:val="22"/>
                <w:szCs w:val="22"/>
              </w:rPr>
            </w:pPr>
            <w:r w:rsidRPr="00E14CC9">
              <w:rPr>
                <w:rFonts w:ascii="Aptos" w:hAnsi="Aptos" w:cs="Times New Roman"/>
                <w:b/>
                <w:sz w:val="22"/>
                <w:szCs w:val="22"/>
              </w:rPr>
              <w:t>Datum obhajoby před VR FAST: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DF90468" w14:textId="34BB099E" w:rsidR="00DB62EF" w:rsidRPr="00E14CC9" w:rsidRDefault="005868C6" w:rsidP="006734F2">
            <w:pPr>
              <w:ind w:left="720" w:hanging="720"/>
              <w:jc w:val="left"/>
              <w:rPr>
                <w:rFonts w:ascii="Aptos" w:hAnsi="Aptos"/>
                <w:sz w:val="22"/>
                <w:szCs w:val="22"/>
              </w:rPr>
            </w:pPr>
            <w:r w:rsidRPr="00E14CC9">
              <w:rPr>
                <w:rFonts w:ascii="Aptos" w:hAnsi="Aptos"/>
                <w:sz w:val="22"/>
                <w:szCs w:val="22"/>
              </w:rPr>
              <w:t>4</w:t>
            </w:r>
            <w:r w:rsidR="006734F2" w:rsidRPr="00E14CC9">
              <w:rPr>
                <w:rFonts w:ascii="Aptos" w:hAnsi="Aptos"/>
                <w:sz w:val="22"/>
                <w:szCs w:val="22"/>
              </w:rPr>
              <w:t>. 1</w:t>
            </w:r>
            <w:r w:rsidRPr="00E14CC9">
              <w:rPr>
                <w:rFonts w:ascii="Aptos" w:hAnsi="Aptos"/>
                <w:sz w:val="22"/>
                <w:szCs w:val="22"/>
              </w:rPr>
              <w:t>1</w:t>
            </w:r>
            <w:r w:rsidR="006734F2" w:rsidRPr="00E14CC9">
              <w:rPr>
                <w:rFonts w:ascii="Aptos" w:hAnsi="Aptos"/>
                <w:sz w:val="22"/>
                <w:szCs w:val="22"/>
              </w:rPr>
              <w:t>. 202</w:t>
            </w:r>
            <w:r w:rsidRPr="00E14CC9">
              <w:rPr>
                <w:rFonts w:ascii="Aptos" w:hAnsi="Aptos"/>
                <w:sz w:val="22"/>
                <w:szCs w:val="22"/>
              </w:rPr>
              <w:t>6</w:t>
            </w:r>
          </w:p>
        </w:tc>
      </w:tr>
      <w:tr w:rsidR="00DB62EF" w:rsidRPr="00E14CC9" w14:paraId="192AC896" w14:textId="77777777" w:rsidTr="00FA529C">
        <w:tblPrEx>
          <w:tblLook w:val="01E0" w:firstRow="1" w:lastRow="1" w:firstColumn="1" w:lastColumn="1" w:noHBand="0" w:noVBand="0"/>
        </w:tblPrEx>
        <w:trPr>
          <w:trHeight w:val="1148"/>
        </w:trPr>
        <w:tc>
          <w:tcPr>
            <w:tcW w:w="3936" w:type="dxa"/>
            <w:shd w:val="clear" w:color="auto" w:fill="E6E6E6"/>
          </w:tcPr>
          <w:p w14:paraId="3B598631" w14:textId="77777777" w:rsidR="00DB62EF" w:rsidRPr="00E14CC9" w:rsidRDefault="00DB62EF" w:rsidP="00972795">
            <w:pPr>
              <w:jc w:val="left"/>
              <w:rPr>
                <w:rFonts w:ascii="Aptos" w:hAnsi="Aptos" w:cs="Times New Roman"/>
                <w:b/>
                <w:sz w:val="22"/>
                <w:szCs w:val="22"/>
              </w:rPr>
            </w:pPr>
            <w:r w:rsidRPr="00E14CC9">
              <w:rPr>
                <w:rFonts w:ascii="Aptos" w:hAnsi="Aptos" w:cs="Times New Roman"/>
                <w:b/>
                <w:sz w:val="22"/>
                <w:szCs w:val="22"/>
              </w:rPr>
              <w:t>Téma habilitační práce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47DCCE8" w14:textId="6E2283D7" w:rsidR="00DB62EF" w:rsidRPr="00E14CC9" w:rsidRDefault="00EC34B4" w:rsidP="00FA529C">
            <w:pPr>
              <w:shd w:val="clear" w:color="auto" w:fill="FFFFFF"/>
              <w:spacing w:after="0"/>
              <w:textAlignment w:val="baseline"/>
              <w:rPr>
                <w:rFonts w:ascii="Aptos" w:hAnsi="Aptos" w:cs="Times New Roman"/>
                <w:color w:val="000000"/>
                <w:sz w:val="22"/>
                <w:szCs w:val="22"/>
              </w:rPr>
            </w:pPr>
            <w:proofErr w:type="spellStart"/>
            <w:r w:rsidRPr="00E14CC9">
              <w:rPr>
                <w:rFonts w:ascii="Aptos" w:hAnsi="Aptos" w:cs="Times New Roman"/>
                <w:color w:val="000000"/>
                <w:sz w:val="22"/>
                <w:szCs w:val="22"/>
              </w:rPr>
              <w:t>Multiscale</w:t>
            </w:r>
            <w:proofErr w:type="spellEnd"/>
            <w:r w:rsidRPr="00E14CC9">
              <w:rPr>
                <w:rFonts w:ascii="Aptos" w:hAnsi="Aptos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CC9">
              <w:rPr>
                <w:rFonts w:ascii="Aptos" w:hAnsi="Aptos" w:cs="Times New Roman"/>
                <w:color w:val="000000"/>
                <w:sz w:val="22"/>
                <w:szCs w:val="22"/>
              </w:rPr>
              <w:t>Damage</w:t>
            </w:r>
            <w:proofErr w:type="spellEnd"/>
            <w:r w:rsidRPr="00E14CC9">
              <w:rPr>
                <w:rFonts w:ascii="Aptos" w:hAnsi="Aptos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CC9">
              <w:rPr>
                <w:rFonts w:ascii="Aptos" w:hAnsi="Aptos" w:cs="Times New Roman"/>
                <w:color w:val="000000"/>
                <w:sz w:val="22"/>
                <w:szCs w:val="22"/>
              </w:rPr>
              <w:t>Mechanisms</w:t>
            </w:r>
            <w:proofErr w:type="spellEnd"/>
            <w:r w:rsidRPr="00E14CC9">
              <w:rPr>
                <w:rFonts w:ascii="Aptos" w:hAnsi="Aptos" w:cs="Times New Roman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E14CC9">
              <w:rPr>
                <w:rFonts w:ascii="Aptos" w:hAnsi="Aptos" w:cs="Times New Roman"/>
                <w:color w:val="000000"/>
                <w:sz w:val="22"/>
                <w:szCs w:val="22"/>
              </w:rPr>
              <w:t>Heterogeneous</w:t>
            </w:r>
            <w:proofErr w:type="spellEnd"/>
            <w:r w:rsidRPr="00E14CC9">
              <w:rPr>
                <w:rFonts w:ascii="Aptos" w:hAnsi="Aptos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CC9">
              <w:rPr>
                <w:rFonts w:ascii="Aptos" w:hAnsi="Aptos" w:cs="Times New Roman"/>
                <w:color w:val="000000"/>
                <w:sz w:val="22"/>
                <w:szCs w:val="22"/>
              </w:rPr>
              <w:t>Cementitious</w:t>
            </w:r>
            <w:proofErr w:type="spellEnd"/>
            <w:r w:rsidRPr="00E14CC9">
              <w:rPr>
                <w:rFonts w:ascii="Aptos" w:hAnsi="Aptos" w:cs="Times New Roman"/>
                <w:color w:val="000000"/>
                <w:sz w:val="22"/>
                <w:szCs w:val="22"/>
              </w:rPr>
              <w:t xml:space="preserve"> Materials</w:t>
            </w:r>
          </w:p>
        </w:tc>
      </w:tr>
      <w:tr w:rsidR="00DB62EF" w:rsidRPr="00E14CC9" w14:paraId="0D808D58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195DCFFA" w14:textId="77777777" w:rsidR="00DB62EF" w:rsidRPr="00E14CC9" w:rsidRDefault="00DB62EF" w:rsidP="00972795">
            <w:pPr>
              <w:jc w:val="left"/>
              <w:rPr>
                <w:rFonts w:ascii="Aptos" w:hAnsi="Aptos" w:cs="Times New Roman"/>
                <w:b/>
                <w:sz w:val="22"/>
                <w:szCs w:val="22"/>
              </w:rPr>
            </w:pPr>
            <w:r w:rsidRPr="00E14CC9">
              <w:rPr>
                <w:rFonts w:ascii="Aptos" w:hAnsi="Aptos" w:cs="Times New Roman"/>
                <w:b/>
                <w:sz w:val="22"/>
                <w:szCs w:val="22"/>
              </w:rPr>
              <w:t>Téma přednášky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F00671D" w14:textId="3F30211D" w:rsidR="00DB62EF" w:rsidRPr="00E14CC9" w:rsidRDefault="00DB62EF" w:rsidP="00D022F7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</w:tbl>
    <w:p w14:paraId="17BB193A" w14:textId="77777777" w:rsidR="00DB62EF" w:rsidRPr="00E14CC9" w:rsidRDefault="00DB62EF" w:rsidP="00DB62EF">
      <w:pPr>
        <w:tabs>
          <w:tab w:val="center" w:pos="4536"/>
        </w:tabs>
        <w:spacing w:before="600"/>
        <w:rPr>
          <w:rFonts w:ascii="Aptos" w:hAnsi="Aptos" w:cs="Times New Roman"/>
          <w:b/>
          <w:sz w:val="22"/>
          <w:szCs w:val="22"/>
        </w:rPr>
      </w:pPr>
      <w:r w:rsidRPr="00E14CC9">
        <w:rPr>
          <w:rFonts w:ascii="Aptos" w:hAnsi="Aptos" w:cs="Times New Roman"/>
          <w:b/>
          <w:sz w:val="22"/>
          <w:szCs w:val="22"/>
        </w:rPr>
        <w:tab/>
        <w:t>Složení habilitační komise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938"/>
      </w:tblGrid>
      <w:tr w:rsidR="00DB62EF" w:rsidRPr="00E14CC9" w14:paraId="37326142" w14:textId="77777777" w:rsidTr="00972795">
        <w:tc>
          <w:tcPr>
            <w:tcW w:w="1809" w:type="dxa"/>
            <w:shd w:val="clear" w:color="auto" w:fill="E6E6E6"/>
            <w:vAlign w:val="center"/>
          </w:tcPr>
          <w:p w14:paraId="7FC378A5" w14:textId="77777777" w:rsidR="00DB62EF" w:rsidRPr="00E14CC9" w:rsidRDefault="00DB62EF" w:rsidP="00972795">
            <w:pPr>
              <w:jc w:val="left"/>
              <w:rPr>
                <w:rFonts w:ascii="Aptos" w:hAnsi="Aptos" w:cs="Times New Roman"/>
                <w:b/>
                <w:sz w:val="22"/>
                <w:szCs w:val="22"/>
              </w:rPr>
            </w:pPr>
            <w:r w:rsidRPr="00E14CC9">
              <w:rPr>
                <w:rFonts w:ascii="Aptos" w:hAnsi="Aptos" w:cs="Times New Roman"/>
                <w:b/>
                <w:sz w:val="22"/>
                <w:szCs w:val="22"/>
              </w:rPr>
              <w:t>Předseda: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8F84316" w14:textId="353CA32C" w:rsidR="00DB62EF" w:rsidRPr="00E14CC9" w:rsidRDefault="00E14CC9" w:rsidP="00E14CC9">
            <w:pPr>
              <w:rPr>
                <w:rFonts w:ascii="Aptos" w:hAnsi="Aptos"/>
                <w:sz w:val="22"/>
                <w:szCs w:val="22"/>
              </w:rPr>
            </w:pPr>
            <w:r w:rsidRPr="00E14CC9">
              <w:rPr>
                <w:rFonts w:ascii="Aptos" w:hAnsi="Aptos"/>
                <w:sz w:val="22"/>
                <w:szCs w:val="22"/>
              </w:rPr>
              <w:t>prof. Ing. Miroslav Vořechovský, Ph.D.</w:t>
            </w:r>
            <w:r w:rsidRPr="00E14CC9">
              <w:rPr>
                <w:rFonts w:ascii="Aptos" w:hAnsi="Aptos"/>
                <w:sz w:val="22"/>
                <w:szCs w:val="22"/>
              </w:rPr>
              <w:t xml:space="preserve">, </w:t>
            </w:r>
            <w:r w:rsidR="00DB62EF" w:rsidRPr="00E14CC9">
              <w:rPr>
                <w:rFonts w:ascii="Aptos" w:hAnsi="Aptos"/>
                <w:sz w:val="22"/>
                <w:szCs w:val="22"/>
              </w:rPr>
              <w:t>FAST VUT v Brně</w:t>
            </w:r>
          </w:p>
        </w:tc>
      </w:tr>
      <w:tr w:rsidR="00DB62EF" w:rsidRPr="00E14CC9" w14:paraId="7D8BC924" w14:textId="77777777" w:rsidTr="00972795">
        <w:tc>
          <w:tcPr>
            <w:tcW w:w="1809" w:type="dxa"/>
            <w:shd w:val="clear" w:color="auto" w:fill="E6E6E6"/>
            <w:vAlign w:val="center"/>
          </w:tcPr>
          <w:p w14:paraId="22C9F8A5" w14:textId="77777777" w:rsidR="00DB62EF" w:rsidRPr="00E14CC9" w:rsidRDefault="00DB62EF" w:rsidP="00972795">
            <w:pPr>
              <w:jc w:val="left"/>
              <w:rPr>
                <w:rFonts w:ascii="Aptos" w:hAnsi="Aptos" w:cs="Times New Roman"/>
                <w:b/>
                <w:sz w:val="22"/>
                <w:szCs w:val="22"/>
              </w:rPr>
            </w:pPr>
            <w:r w:rsidRPr="00E14CC9">
              <w:rPr>
                <w:rFonts w:ascii="Aptos" w:hAnsi="Aptos" w:cs="Times New Roman"/>
                <w:b/>
                <w:sz w:val="22"/>
                <w:szCs w:val="2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9549959" w14:textId="10F43642" w:rsidR="00DB62EF" w:rsidRPr="00E14CC9" w:rsidRDefault="00E14CC9" w:rsidP="00E14CC9">
            <w:pPr>
              <w:rPr>
                <w:rFonts w:ascii="Aptos" w:hAnsi="Aptos"/>
                <w:sz w:val="22"/>
                <w:szCs w:val="22"/>
              </w:rPr>
            </w:pPr>
            <w:r w:rsidRPr="00E14CC9">
              <w:rPr>
                <w:rFonts w:ascii="Aptos" w:hAnsi="Aptos"/>
                <w:sz w:val="22"/>
                <w:szCs w:val="22"/>
              </w:rPr>
              <w:t>prof. RNDr. Miroslav Doupovec, CSc., dr. h. c.</w:t>
            </w:r>
            <w:r>
              <w:rPr>
                <w:rFonts w:ascii="Aptos" w:hAnsi="Aptos"/>
                <w:sz w:val="22"/>
                <w:szCs w:val="22"/>
              </w:rPr>
              <w:t xml:space="preserve">, </w:t>
            </w:r>
            <w:r w:rsidR="00DB62EF" w:rsidRPr="00E14CC9">
              <w:rPr>
                <w:rFonts w:ascii="Aptos" w:hAnsi="Aptos"/>
                <w:sz w:val="22"/>
                <w:szCs w:val="22"/>
              </w:rPr>
              <w:t>F</w:t>
            </w:r>
            <w:r w:rsidRPr="00E14CC9">
              <w:rPr>
                <w:rFonts w:ascii="Aptos" w:hAnsi="Aptos"/>
                <w:sz w:val="22"/>
                <w:szCs w:val="22"/>
              </w:rPr>
              <w:t>SI</w:t>
            </w:r>
            <w:r w:rsidR="00DB62EF" w:rsidRPr="00E14CC9">
              <w:rPr>
                <w:rFonts w:ascii="Aptos" w:hAnsi="Aptos"/>
                <w:sz w:val="22"/>
                <w:szCs w:val="22"/>
              </w:rPr>
              <w:t xml:space="preserve"> VUT v Brně</w:t>
            </w:r>
          </w:p>
        </w:tc>
      </w:tr>
      <w:tr w:rsidR="00DB62EF" w:rsidRPr="00E14CC9" w14:paraId="3E05F027" w14:textId="77777777" w:rsidTr="00972795">
        <w:tc>
          <w:tcPr>
            <w:tcW w:w="1809" w:type="dxa"/>
            <w:shd w:val="clear" w:color="auto" w:fill="E6E6E6"/>
            <w:vAlign w:val="center"/>
          </w:tcPr>
          <w:p w14:paraId="76B053CD" w14:textId="77777777" w:rsidR="00DB62EF" w:rsidRPr="00E14CC9" w:rsidRDefault="00DB62EF" w:rsidP="00972795">
            <w:pPr>
              <w:jc w:val="left"/>
              <w:rPr>
                <w:rFonts w:ascii="Aptos" w:hAnsi="Aptos" w:cs="Times New Roman"/>
                <w:b/>
                <w:sz w:val="22"/>
                <w:szCs w:val="22"/>
              </w:rPr>
            </w:pPr>
            <w:r w:rsidRPr="00E14CC9">
              <w:rPr>
                <w:rFonts w:ascii="Aptos" w:hAnsi="Aptos" w:cs="Times New Roman"/>
                <w:b/>
                <w:sz w:val="22"/>
                <w:szCs w:val="2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58BC4B3" w14:textId="674F7235" w:rsidR="00DB62EF" w:rsidRPr="00483ED8" w:rsidRDefault="00E14CC9" w:rsidP="00E14CC9">
            <w:pPr>
              <w:rPr>
                <w:rFonts w:ascii="Vafle VUT" w:hAnsi="Vafle VUT"/>
              </w:rPr>
            </w:pPr>
            <w:r w:rsidRPr="00E14CC9">
              <w:rPr>
                <w:rFonts w:ascii="Aptos" w:hAnsi="Aptos"/>
                <w:sz w:val="22"/>
                <w:szCs w:val="22"/>
              </w:rPr>
              <w:t>doc. Ing. Tomáš Fíla, Ph.D.</w:t>
            </w:r>
            <w:r w:rsidR="00483ED8">
              <w:rPr>
                <w:rFonts w:ascii="Aptos" w:hAnsi="Aptos"/>
                <w:sz w:val="22"/>
                <w:szCs w:val="22"/>
              </w:rPr>
              <w:t xml:space="preserve"> AV ČR</w:t>
            </w:r>
            <w:r w:rsidRPr="00483ED8">
              <w:rPr>
                <w:rFonts w:ascii="Aptos" w:hAnsi="Aptos"/>
                <w:sz w:val="22"/>
                <w:szCs w:val="22"/>
              </w:rPr>
              <w:t>, Ústav teoretické a aplikované mechaniky</w:t>
            </w:r>
          </w:p>
        </w:tc>
      </w:tr>
      <w:tr w:rsidR="00DB62EF" w:rsidRPr="00E14CC9" w14:paraId="03C1F94E" w14:textId="77777777" w:rsidTr="00972795">
        <w:tc>
          <w:tcPr>
            <w:tcW w:w="1809" w:type="dxa"/>
            <w:shd w:val="clear" w:color="auto" w:fill="E6E6E6"/>
            <w:vAlign w:val="center"/>
          </w:tcPr>
          <w:p w14:paraId="04DADBF1" w14:textId="77777777" w:rsidR="00DB62EF" w:rsidRPr="00E14CC9" w:rsidRDefault="00DB62EF" w:rsidP="00972795">
            <w:pPr>
              <w:jc w:val="left"/>
              <w:rPr>
                <w:rFonts w:ascii="Aptos" w:hAnsi="Aptos" w:cs="Times New Roman"/>
                <w:b/>
                <w:sz w:val="22"/>
                <w:szCs w:val="22"/>
              </w:rPr>
            </w:pPr>
            <w:r w:rsidRPr="00E14CC9">
              <w:rPr>
                <w:rFonts w:ascii="Aptos" w:hAnsi="Aptos" w:cs="Times New Roman"/>
                <w:b/>
                <w:sz w:val="22"/>
                <w:szCs w:val="2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B3462DF" w14:textId="0C283356" w:rsidR="00DB62EF" w:rsidRPr="00483ED8" w:rsidRDefault="00E14CC9" w:rsidP="00E14CC9">
            <w:pPr>
              <w:rPr>
                <w:rFonts w:ascii="Vafle VUT" w:hAnsi="Vafle VUT"/>
              </w:rPr>
            </w:pPr>
            <w:r w:rsidRPr="00E14CC9">
              <w:rPr>
                <w:rFonts w:ascii="Aptos" w:hAnsi="Aptos"/>
                <w:sz w:val="22"/>
                <w:szCs w:val="22"/>
              </w:rPr>
              <w:t>doc. Ing. Ladislav Řoutil, Ph.D.</w:t>
            </w:r>
            <w:r w:rsidRPr="00E14CC9">
              <w:rPr>
                <w:rFonts w:ascii="Aptos" w:hAnsi="Aptos"/>
                <w:sz w:val="22"/>
                <w:szCs w:val="22"/>
              </w:rPr>
              <w:t>,</w:t>
            </w:r>
            <w:r w:rsidR="00483ED8">
              <w:rPr>
                <w:rFonts w:ascii="Aptos" w:hAnsi="Aptos"/>
                <w:sz w:val="22"/>
                <w:szCs w:val="22"/>
              </w:rPr>
              <w:t xml:space="preserve"> </w:t>
            </w:r>
            <w:r w:rsidR="00483ED8" w:rsidRPr="00483ED8">
              <w:rPr>
                <w:rFonts w:ascii="Aptos" w:hAnsi="Aptos"/>
                <w:sz w:val="22"/>
                <w:szCs w:val="22"/>
              </w:rPr>
              <w:t xml:space="preserve">Univerzita Pardubice, Dopravní fakulta Jana </w:t>
            </w:r>
            <w:proofErr w:type="spellStart"/>
            <w:r w:rsidR="00483ED8" w:rsidRPr="00483ED8">
              <w:rPr>
                <w:rFonts w:ascii="Aptos" w:hAnsi="Aptos"/>
                <w:sz w:val="22"/>
                <w:szCs w:val="22"/>
              </w:rPr>
              <w:t>Pernera</w:t>
            </w:r>
            <w:proofErr w:type="spellEnd"/>
          </w:p>
        </w:tc>
      </w:tr>
      <w:tr w:rsidR="00DB62EF" w:rsidRPr="00E14CC9" w14:paraId="50F97D6F" w14:textId="77777777" w:rsidTr="00972795">
        <w:tc>
          <w:tcPr>
            <w:tcW w:w="1809" w:type="dxa"/>
            <w:shd w:val="clear" w:color="auto" w:fill="E6E6E6"/>
            <w:vAlign w:val="center"/>
          </w:tcPr>
          <w:p w14:paraId="4385D537" w14:textId="77777777" w:rsidR="00DB62EF" w:rsidRPr="00E14CC9" w:rsidRDefault="00DB62EF" w:rsidP="00972795">
            <w:pPr>
              <w:jc w:val="left"/>
              <w:rPr>
                <w:rFonts w:ascii="Aptos" w:hAnsi="Aptos" w:cs="Times New Roman"/>
                <w:b/>
                <w:sz w:val="22"/>
                <w:szCs w:val="22"/>
              </w:rPr>
            </w:pPr>
            <w:r w:rsidRPr="00E14CC9">
              <w:rPr>
                <w:rFonts w:ascii="Aptos" w:hAnsi="Aptos" w:cs="Times New Roman"/>
                <w:b/>
                <w:sz w:val="22"/>
                <w:szCs w:val="2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0517B72" w14:textId="5157501A" w:rsidR="00DB62EF" w:rsidRPr="00483ED8" w:rsidRDefault="00E14CC9" w:rsidP="00E14CC9">
            <w:pPr>
              <w:rPr>
                <w:rFonts w:ascii="Vafle VUT" w:hAnsi="Vafle VUT"/>
              </w:rPr>
            </w:pPr>
            <w:r w:rsidRPr="00E14CC9">
              <w:rPr>
                <w:rFonts w:ascii="Aptos" w:hAnsi="Aptos"/>
                <w:sz w:val="22"/>
                <w:szCs w:val="22"/>
              </w:rPr>
              <w:t>prof. Ing. Vít Šmilauer, Ph.D.</w:t>
            </w:r>
            <w:r w:rsidRPr="00E14CC9">
              <w:rPr>
                <w:rFonts w:ascii="Aptos" w:hAnsi="Aptos"/>
                <w:sz w:val="22"/>
                <w:szCs w:val="22"/>
              </w:rPr>
              <w:t xml:space="preserve">, </w:t>
            </w:r>
            <w:r w:rsidR="00483ED8" w:rsidRPr="00483ED8">
              <w:rPr>
                <w:rFonts w:ascii="Aptos" w:hAnsi="Aptos"/>
                <w:sz w:val="22"/>
                <w:szCs w:val="22"/>
              </w:rPr>
              <w:t>ČVUT v Praze, Fakulta stavební</w:t>
            </w:r>
          </w:p>
        </w:tc>
      </w:tr>
    </w:tbl>
    <w:p w14:paraId="0E4DEDEF" w14:textId="77777777" w:rsidR="00DB62EF" w:rsidRPr="00E14CC9" w:rsidRDefault="00DB62EF" w:rsidP="00DB62EF">
      <w:pPr>
        <w:spacing w:before="600"/>
        <w:jc w:val="center"/>
        <w:rPr>
          <w:rFonts w:ascii="Aptos" w:hAnsi="Aptos" w:cs="Times New Roman"/>
          <w:b/>
          <w:sz w:val="22"/>
          <w:szCs w:val="22"/>
        </w:rPr>
      </w:pPr>
      <w:r w:rsidRPr="00E14CC9">
        <w:rPr>
          <w:rFonts w:ascii="Aptos" w:hAnsi="Aptos" w:cs="Times New Roman"/>
          <w:b/>
          <w:sz w:val="22"/>
          <w:szCs w:val="22"/>
        </w:rPr>
        <w:t>Složení komise hodnotící přednášku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938"/>
      </w:tblGrid>
      <w:tr w:rsidR="00DB62EF" w:rsidRPr="00E14CC9" w14:paraId="09099828" w14:textId="77777777" w:rsidTr="00972795">
        <w:tc>
          <w:tcPr>
            <w:tcW w:w="1809" w:type="dxa"/>
            <w:shd w:val="clear" w:color="auto" w:fill="E6E6E6"/>
            <w:vAlign w:val="center"/>
          </w:tcPr>
          <w:p w14:paraId="5EADAD2F" w14:textId="77777777" w:rsidR="00DB62EF" w:rsidRPr="00E14CC9" w:rsidRDefault="00DB62EF" w:rsidP="00972795">
            <w:pPr>
              <w:jc w:val="left"/>
              <w:rPr>
                <w:rFonts w:ascii="Aptos" w:hAnsi="Aptos" w:cs="Times New Roman"/>
                <w:b/>
                <w:sz w:val="22"/>
                <w:szCs w:val="22"/>
              </w:rPr>
            </w:pPr>
            <w:r w:rsidRPr="00E14CC9">
              <w:rPr>
                <w:rFonts w:ascii="Aptos" w:hAnsi="Aptos" w:cs="Times New Roman"/>
                <w:b/>
                <w:sz w:val="22"/>
                <w:szCs w:val="22"/>
              </w:rPr>
              <w:t>Předseda: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7D9C93A" w14:textId="1D942CC0" w:rsidR="00DB62EF" w:rsidRPr="00E14CC9" w:rsidRDefault="00483ED8" w:rsidP="00972795">
            <w:pPr>
              <w:jc w:val="left"/>
              <w:rPr>
                <w:rFonts w:ascii="Aptos" w:hAnsi="Aptos"/>
                <w:sz w:val="22"/>
                <w:szCs w:val="22"/>
              </w:rPr>
            </w:pPr>
            <w:r w:rsidRPr="00E14CC9">
              <w:rPr>
                <w:rFonts w:ascii="Aptos" w:hAnsi="Aptos"/>
                <w:sz w:val="22"/>
                <w:szCs w:val="22"/>
              </w:rPr>
              <w:t>prof. Ing. Miroslav Vořechovský, Ph.D., FAST VUT v Brně</w:t>
            </w:r>
          </w:p>
        </w:tc>
      </w:tr>
      <w:tr w:rsidR="00D344B3" w:rsidRPr="00E14CC9" w14:paraId="6FA08974" w14:textId="77777777" w:rsidTr="00972795">
        <w:tc>
          <w:tcPr>
            <w:tcW w:w="1809" w:type="dxa"/>
            <w:shd w:val="clear" w:color="auto" w:fill="E6E6E6"/>
            <w:vAlign w:val="center"/>
          </w:tcPr>
          <w:p w14:paraId="501EE117" w14:textId="77777777" w:rsidR="00D344B3" w:rsidRPr="00E14CC9" w:rsidRDefault="00D344B3" w:rsidP="00D344B3">
            <w:pPr>
              <w:jc w:val="left"/>
              <w:rPr>
                <w:rFonts w:ascii="Aptos" w:hAnsi="Aptos" w:cs="Times New Roman"/>
                <w:b/>
                <w:sz w:val="22"/>
                <w:szCs w:val="22"/>
              </w:rPr>
            </w:pPr>
            <w:r w:rsidRPr="00E14CC9">
              <w:rPr>
                <w:rFonts w:ascii="Aptos" w:hAnsi="Aptos" w:cs="Times New Roman"/>
                <w:b/>
                <w:sz w:val="22"/>
                <w:szCs w:val="2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BAE0FCA" w14:textId="48FD5472" w:rsidR="00D344B3" w:rsidRPr="00E14CC9" w:rsidRDefault="00483ED8" w:rsidP="00D344B3">
            <w:pPr>
              <w:jc w:val="left"/>
              <w:rPr>
                <w:rFonts w:ascii="Aptos" w:hAnsi="Aptos"/>
                <w:sz w:val="22"/>
                <w:szCs w:val="22"/>
              </w:rPr>
            </w:pPr>
            <w:r w:rsidRPr="00E14CC9">
              <w:rPr>
                <w:rFonts w:ascii="Aptos" w:hAnsi="Aptos"/>
                <w:sz w:val="22"/>
                <w:szCs w:val="22"/>
              </w:rPr>
              <w:t>prof. RNDr. Miroslav Doupovec, CSc., dr. h. c.</w:t>
            </w:r>
            <w:r>
              <w:rPr>
                <w:rFonts w:ascii="Aptos" w:hAnsi="Aptos"/>
                <w:sz w:val="22"/>
                <w:szCs w:val="22"/>
              </w:rPr>
              <w:t xml:space="preserve">, </w:t>
            </w:r>
            <w:r w:rsidRPr="00E14CC9">
              <w:rPr>
                <w:rFonts w:ascii="Aptos" w:hAnsi="Aptos"/>
                <w:sz w:val="22"/>
                <w:szCs w:val="22"/>
              </w:rPr>
              <w:t>FSI VUT v Brně</w:t>
            </w:r>
          </w:p>
        </w:tc>
      </w:tr>
      <w:tr w:rsidR="00D344B3" w:rsidRPr="00E14CC9" w14:paraId="25A9D6F0" w14:textId="77777777" w:rsidTr="00972795">
        <w:tc>
          <w:tcPr>
            <w:tcW w:w="1809" w:type="dxa"/>
            <w:shd w:val="clear" w:color="auto" w:fill="E6E6E6"/>
            <w:vAlign w:val="center"/>
          </w:tcPr>
          <w:p w14:paraId="7CC61582" w14:textId="77777777" w:rsidR="00D344B3" w:rsidRPr="00E14CC9" w:rsidRDefault="00D344B3" w:rsidP="00D344B3">
            <w:pPr>
              <w:jc w:val="left"/>
              <w:rPr>
                <w:rFonts w:ascii="Aptos" w:hAnsi="Aptos" w:cs="Times New Roman"/>
                <w:b/>
                <w:sz w:val="22"/>
                <w:szCs w:val="22"/>
              </w:rPr>
            </w:pPr>
            <w:r w:rsidRPr="00E14CC9">
              <w:rPr>
                <w:rFonts w:ascii="Aptos" w:hAnsi="Aptos" w:cs="Times New Roman"/>
                <w:b/>
                <w:sz w:val="22"/>
                <w:szCs w:val="2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6340B7E" w14:textId="4AD76E15" w:rsidR="00D344B3" w:rsidRPr="00E14CC9" w:rsidRDefault="00483ED8" w:rsidP="00D344B3">
            <w:pPr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doc. Mgr. Tomáš Apeltauer, Ph.D.</w:t>
            </w:r>
          </w:p>
        </w:tc>
      </w:tr>
    </w:tbl>
    <w:p w14:paraId="7FA779D1" w14:textId="77777777" w:rsidR="00DB62EF" w:rsidRPr="00E14CC9" w:rsidRDefault="00DB62EF" w:rsidP="00DB62EF">
      <w:pPr>
        <w:pStyle w:val="Styl16bTunzarovnnnastedPed30b"/>
        <w:rPr>
          <w:rFonts w:ascii="Aptos" w:hAnsi="Aptos"/>
          <w:sz w:val="22"/>
          <w:szCs w:val="22"/>
        </w:rPr>
      </w:pPr>
      <w:r w:rsidRPr="00E14CC9">
        <w:rPr>
          <w:rFonts w:ascii="Aptos" w:hAnsi="Aptos"/>
          <w:sz w:val="22"/>
          <w:szCs w:val="22"/>
        </w:rPr>
        <w:t>Oponenti habilitační práce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B62EF" w:rsidRPr="00E14CC9" w14:paraId="365DF563" w14:textId="77777777" w:rsidTr="00972795">
        <w:tc>
          <w:tcPr>
            <w:tcW w:w="9747" w:type="dxa"/>
            <w:shd w:val="clear" w:color="auto" w:fill="auto"/>
            <w:vAlign w:val="center"/>
          </w:tcPr>
          <w:p w14:paraId="56F955D0" w14:textId="654062CD" w:rsidR="00DB62EF" w:rsidRPr="00E14CC9" w:rsidRDefault="00DB62EF" w:rsidP="00972795">
            <w:pPr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DB62EF" w:rsidRPr="00E14CC9" w14:paraId="698438E0" w14:textId="77777777" w:rsidTr="00972795">
        <w:tc>
          <w:tcPr>
            <w:tcW w:w="9747" w:type="dxa"/>
            <w:shd w:val="clear" w:color="auto" w:fill="auto"/>
          </w:tcPr>
          <w:p w14:paraId="4D9BB539" w14:textId="721B3035" w:rsidR="00DB62EF" w:rsidRPr="00E14CC9" w:rsidRDefault="00DB62EF" w:rsidP="00972795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B62EF" w:rsidRPr="00E14CC9" w14:paraId="20B91B97" w14:textId="77777777" w:rsidTr="00972795">
        <w:tc>
          <w:tcPr>
            <w:tcW w:w="9747" w:type="dxa"/>
            <w:shd w:val="clear" w:color="auto" w:fill="auto"/>
          </w:tcPr>
          <w:p w14:paraId="1086DC2B" w14:textId="18154403" w:rsidR="00DB62EF" w:rsidRPr="00E14CC9" w:rsidRDefault="00DB62EF" w:rsidP="00972795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2011699" w14:textId="77777777" w:rsidR="00F859A0" w:rsidRPr="00E14CC9" w:rsidRDefault="00F859A0">
      <w:pPr>
        <w:rPr>
          <w:rFonts w:ascii="Aptos" w:hAnsi="Aptos"/>
          <w:sz w:val="22"/>
          <w:szCs w:val="22"/>
        </w:rPr>
      </w:pPr>
    </w:p>
    <w:sectPr w:rsidR="00F859A0" w:rsidRPr="00E14CC9" w:rsidSect="005F41B0">
      <w:headerReference w:type="default" r:id="rId7"/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B5132" w14:textId="77777777" w:rsidR="00E14CC9" w:rsidRDefault="00E14CC9" w:rsidP="00E14CC9">
      <w:pPr>
        <w:spacing w:after="0"/>
      </w:pPr>
      <w:r>
        <w:separator/>
      </w:r>
    </w:p>
  </w:endnote>
  <w:endnote w:type="continuationSeparator" w:id="0">
    <w:p w14:paraId="3FBDACC9" w14:textId="77777777" w:rsidR="00E14CC9" w:rsidRDefault="00E14CC9" w:rsidP="00E14C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fle VUT">
    <w:panose1 w:val="02000506030000020004"/>
    <w:charset w:val="EE"/>
    <w:family w:val="auto"/>
    <w:pitch w:val="variable"/>
    <w:sig w:usb0="800000AF" w:usb1="5000606A" w:usb2="00000000" w:usb3="00000000" w:csb0="8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0"/>
      <w:gridCol w:w="4530"/>
    </w:tblGrid>
    <w:tr w:rsidR="00670BA4" w:rsidRPr="00670BA4" w14:paraId="03BE4DB5" w14:textId="77777777" w:rsidTr="00670BA4">
      <w:trPr>
        <w:trHeight w:val="165"/>
      </w:trPr>
      <w:tc>
        <w:tcPr>
          <w:tcW w:w="45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3F7FB2D3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Vysoké učení technické v</w:t>
          </w:r>
          <w:r w:rsidRPr="00670BA4">
            <w:rPr>
              <w:rFonts w:ascii="Arial" w:hAnsi="Arial"/>
              <w:color w:val="4C8E0C"/>
              <w:sz w:val="14"/>
              <w:szCs w:val="14"/>
            </w:rPr>
            <w:t> </w:t>
          </w: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Brně </w:t>
          </w:r>
        </w:p>
      </w:tc>
      <w:tc>
        <w:tcPr>
          <w:tcW w:w="45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20FC2258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 </w:t>
          </w:r>
        </w:p>
      </w:tc>
    </w:tr>
    <w:tr w:rsidR="00670BA4" w:rsidRPr="00670BA4" w14:paraId="518B7AD4" w14:textId="77777777" w:rsidTr="00670BA4">
      <w:trPr>
        <w:trHeight w:val="165"/>
      </w:trPr>
      <w:tc>
        <w:tcPr>
          <w:tcW w:w="45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36B7D406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Fakulta stavební </w:t>
          </w:r>
        </w:p>
      </w:tc>
      <w:tc>
        <w:tcPr>
          <w:tcW w:w="45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54DB7A8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 </w:t>
          </w:r>
        </w:p>
      </w:tc>
    </w:tr>
    <w:tr w:rsidR="00670BA4" w:rsidRPr="00670BA4" w14:paraId="342489F9" w14:textId="77777777" w:rsidTr="00670BA4">
      <w:trPr>
        <w:trHeight w:val="165"/>
      </w:trPr>
      <w:tc>
        <w:tcPr>
          <w:tcW w:w="45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6EF3E5D6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Veveří 331/95 </w:t>
          </w:r>
        </w:p>
      </w:tc>
      <w:tc>
        <w:tcPr>
          <w:tcW w:w="45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DC5463E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 </w:t>
          </w:r>
        </w:p>
      </w:tc>
    </w:tr>
    <w:tr w:rsidR="00670BA4" w:rsidRPr="00670BA4" w14:paraId="7A80A8C7" w14:textId="77777777" w:rsidTr="00670BA4">
      <w:trPr>
        <w:trHeight w:val="165"/>
      </w:trPr>
      <w:tc>
        <w:tcPr>
          <w:tcW w:w="45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78CDD9F0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602 00 Brno </w:t>
          </w:r>
        </w:p>
      </w:tc>
      <w:tc>
        <w:tcPr>
          <w:tcW w:w="45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0C2ECD25" w14:textId="77777777" w:rsidR="00670BA4" w:rsidRPr="00670BA4" w:rsidRDefault="00670BA4" w:rsidP="00670BA4">
          <w:pPr>
            <w:spacing w:after="0"/>
            <w:jc w:val="right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Strana </w:t>
          </w:r>
          <w:proofErr w:type="gramStart"/>
          <w:r w:rsidRPr="00670BA4">
            <w:rPr>
              <w:rFonts w:ascii="Aptos" w:hAnsi="Aptos" w:cs="Segoe UI"/>
              <w:color w:val="4C8E0C"/>
              <w:sz w:val="14"/>
              <w:szCs w:val="14"/>
            </w:rPr>
            <w:t>&lt; #</w:t>
          </w:r>
          <w:proofErr w:type="gramEnd"/>
          <w:r w:rsidRPr="00670BA4">
            <w:rPr>
              <w:rFonts w:ascii="Aptos" w:hAnsi="Aptos" w:cs="Segoe UI"/>
              <w:color w:val="4C8E0C"/>
              <w:sz w:val="14"/>
              <w:szCs w:val="14"/>
            </w:rPr>
            <w:t xml:space="preserve"> &gt;/&lt; # &gt; </w:t>
          </w:r>
        </w:p>
      </w:tc>
    </w:tr>
  </w:tbl>
  <w:p w14:paraId="078C70DF" w14:textId="77777777" w:rsidR="00670BA4" w:rsidRDefault="00670B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A0CF" w14:textId="77777777" w:rsidR="00E14CC9" w:rsidRDefault="00E14CC9" w:rsidP="00E14CC9">
      <w:pPr>
        <w:spacing w:after="0"/>
      </w:pPr>
      <w:r>
        <w:separator/>
      </w:r>
    </w:p>
  </w:footnote>
  <w:footnote w:type="continuationSeparator" w:id="0">
    <w:p w14:paraId="7F474788" w14:textId="77777777" w:rsidR="00E14CC9" w:rsidRDefault="00E14CC9" w:rsidP="00E14C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0"/>
      <w:gridCol w:w="1080"/>
      <w:gridCol w:w="840"/>
      <w:gridCol w:w="4245"/>
    </w:tblGrid>
    <w:tr w:rsidR="00670BA4" w:rsidRPr="00670BA4" w14:paraId="71376733" w14:textId="77777777" w:rsidTr="00670BA4">
      <w:trPr>
        <w:trHeight w:val="165"/>
      </w:trPr>
      <w:tc>
        <w:tcPr>
          <w:tcW w:w="288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59345690" w14:textId="3E77D860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noProof/>
            </w:rPr>
            <w:drawing>
              <wp:inline distT="0" distB="0" distL="0" distR="0" wp14:anchorId="2D52B69C" wp14:editId="4885576D">
                <wp:extent cx="1753870" cy="436880"/>
                <wp:effectExtent l="0" t="0" r="0" b="127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 </w:t>
          </w: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7E9AEA0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 </w:t>
          </w:r>
        </w:p>
      </w:tc>
      <w:tc>
        <w:tcPr>
          <w:tcW w:w="8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6ADD0192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Uchazeč: </w:t>
          </w:r>
        </w:p>
      </w:tc>
      <w:tc>
        <w:tcPr>
          <w:tcW w:w="4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3B9228E3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 xml:space="preserve">Ing. Petr </w:t>
          </w:r>
          <w:proofErr w:type="spellStart"/>
          <w:r w:rsidRPr="00670BA4">
            <w:rPr>
              <w:rFonts w:ascii="Aptos" w:hAnsi="Aptos" w:cs="Segoe UI"/>
              <w:color w:val="4C8E0C"/>
              <w:sz w:val="14"/>
              <w:szCs w:val="14"/>
            </w:rPr>
            <w:t>Miarka</w:t>
          </w:r>
          <w:proofErr w:type="spellEnd"/>
          <w:r w:rsidRPr="00670BA4">
            <w:rPr>
              <w:rFonts w:ascii="Aptos" w:hAnsi="Aptos" w:cs="Segoe UI"/>
              <w:color w:val="4C8E0C"/>
              <w:sz w:val="14"/>
              <w:szCs w:val="14"/>
            </w:rPr>
            <w:t>, Ph.D. </w:t>
          </w:r>
        </w:p>
      </w:tc>
    </w:tr>
    <w:tr w:rsidR="00670BA4" w:rsidRPr="00670BA4" w14:paraId="0D75208B" w14:textId="77777777" w:rsidTr="00670BA4">
      <w:trPr>
        <w:trHeight w:val="165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757F0E74" w14:textId="77777777" w:rsidR="00670BA4" w:rsidRPr="00670BA4" w:rsidRDefault="00670BA4" w:rsidP="00670BA4">
          <w:pPr>
            <w:spacing w:after="0"/>
            <w:jc w:val="left"/>
            <w:rPr>
              <w:rFonts w:ascii="Segoe UI" w:hAnsi="Segoe UI" w:cs="Segoe UI"/>
              <w:color w:val="4C8E0C"/>
              <w:sz w:val="18"/>
              <w:szCs w:val="18"/>
            </w:rPr>
          </w:pP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265A6CF5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 </w:t>
          </w:r>
        </w:p>
      </w:tc>
      <w:tc>
        <w:tcPr>
          <w:tcW w:w="8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7612AD5F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Pracoviště: </w:t>
          </w:r>
        </w:p>
      </w:tc>
      <w:tc>
        <w:tcPr>
          <w:tcW w:w="4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45920275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VUT v</w:t>
          </w:r>
          <w:r w:rsidRPr="00670BA4">
            <w:rPr>
              <w:rFonts w:ascii="Arial" w:hAnsi="Arial"/>
              <w:color w:val="4C8E0C"/>
              <w:sz w:val="14"/>
              <w:szCs w:val="14"/>
            </w:rPr>
            <w:t> </w:t>
          </w: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Brn</w:t>
          </w:r>
          <w:r w:rsidRPr="00670BA4">
            <w:rPr>
              <w:rFonts w:ascii="Aptos" w:hAnsi="Aptos" w:cs="Aptos"/>
              <w:color w:val="4C8E0C"/>
              <w:sz w:val="14"/>
              <w:szCs w:val="14"/>
            </w:rPr>
            <w:t>ě</w:t>
          </w: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, Fakulta stavebn</w:t>
          </w:r>
          <w:r w:rsidRPr="00670BA4">
            <w:rPr>
              <w:rFonts w:ascii="Aptos" w:hAnsi="Aptos" w:cs="Aptos"/>
              <w:color w:val="4C8E0C"/>
              <w:sz w:val="14"/>
              <w:szCs w:val="14"/>
            </w:rPr>
            <w:t>í</w:t>
          </w:r>
          <w:r w:rsidRPr="00670BA4">
            <w:rPr>
              <w:rFonts w:ascii="Aptos" w:hAnsi="Aptos" w:cs="Segoe UI"/>
              <w:color w:val="4C8E0C"/>
              <w:sz w:val="14"/>
              <w:szCs w:val="14"/>
            </w:rPr>
            <w:t xml:space="preserve">, </w:t>
          </w:r>
          <w:r w:rsidRPr="00670BA4">
            <w:rPr>
              <w:rFonts w:ascii="Aptos" w:hAnsi="Aptos" w:cs="Aptos"/>
              <w:color w:val="4C8E0C"/>
              <w:sz w:val="14"/>
              <w:szCs w:val="14"/>
            </w:rPr>
            <w:t>Ú</w:t>
          </w: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stav stavebn</w:t>
          </w:r>
          <w:r w:rsidRPr="00670BA4">
            <w:rPr>
              <w:rFonts w:ascii="Aptos" w:hAnsi="Aptos" w:cs="Aptos"/>
              <w:color w:val="4C8E0C"/>
              <w:sz w:val="14"/>
              <w:szCs w:val="14"/>
            </w:rPr>
            <w:t>í</w:t>
          </w:r>
          <w:r w:rsidRPr="00670BA4">
            <w:rPr>
              <w:rFonts w:ascii="Aptos" w:hAnsi="Aptos" w:cs="Segoe UI"/>
              <w:color w:val="4C8E0C"/>
              <w:sz w:val="14"/>
              <w:szCs w:val="14"/>
            </w:rPr>
            <w:t xml:space="preserve"> mechaniky </w:t>
          </w:r>
        </w:p>
      </w:tc>
    </w:tr>
    <w:tr w:rsidR="00670BA4" w:rsidRPr="00670BA4" w14:paraId="45C6753C" w14:textId="77777777" w:rsidTr="00670BA4">
      <w:trPr>
        <w:trHeight w:val="165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616E2666" w14:textId="77777777" w:rsidR="00670BA4" w:rsidRPr="00670BA4" w:rsidRDefault="00670BA4" w:rsidP="00670BA4">
          <w:pPr>
            <w:spacing w:after="0"/>
            <w:jc w:val="left"/>
            <w:rPr>
              <w:rFonts w:ascii="Segoe UI" w:hAnsi="Segoe UI" w:cs="Segoe UI"/>
              <w:color w:val="4C8E0C"/>
              <w:sz w:val="18"/>
              <w:szCs w:val="18"/>
            </w:rPr>
          </w:pP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59C3EFD8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 </w:t>
          </w:r>
        </w:p>
      </w:tc>
      <w:tc>
        <w:tcPr>
          <w:tcW w:w="8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4CD514AC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Obor řízení: </w:t>
          </w:r>
        </w:p>
      </w:tc>
      <w:tc>
        <w:tcPr>
          <w:tcW w:w="4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2586F735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Konstrukce a dopravní stavby </w:t>
          </w:r>
        </w:p>
      </w:tc>
    </w:tr>
    <w:tr w:rsidR="00670BA4" w:rsidRPr="00670BA4" w14:paraId="5B0EEB46" w14:textId="77777777" w:rsidTr="00670BA4">
      <w:trPr>
        <w:trHeight w:val="165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698C557D" w14:textId="77777777" w:rsidR="00670BA4" w:rsidRPr="00670BA4" w:rsidRDefault="00670BA4" w:rsidP="00670BA4">
          <w:pPr>
            <w:spacing w:after="0"/>
            <w:jc w:val="left"/>
            <w:rPr>
              <w:rFonts w:ascii="Segoe UI" w:hAnsi="Segoe UI" w:cs="Segoe UI"/>
              <w:color w:val="4C8E0C"/>
              <w:sz w:val="18"/>
              <w:szCs w:val="18"/>
            </w:rPr>
          </w:pP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7B87C51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 </w:t>
          </w:r>
        </w:p>
      </w:tc>
      <w:tc>
        <w:tcPr>
          <w:tcW w:w="8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0B861C73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Typ řízení: </w:t>
          </w:r>
        </w:p>
      </w:tc>
      <w:tc>
        <w:tcPr>
          <w:tcW w:w="4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32FE2645" w14:textId="77777777" w:rsidR="00670BA4" w:rsidRPr="00670BA4" w:rsidRDefault="00670BA4" w:rsidP="00670BA4">
          <w:pPr>
            <w:spacing w:after="0"/>
            <w:textAlignment w:val="baseline"/>
            <w:rPr>
              <w:rFonts w:ascii="Segoe UI" w:hAnsi="Segoe UI" w:cs="Segoe UI"/>
              <w:color w:val="4C8E0C"/>
              <w:sz w:val="18"/>
              <w:szCs w:val="18"/>
            </w:rPr>
          </w:pPr>
          <w:r w:rsidRPr="00670BA4">
            <w:rPr>
              <w:rFonts w:ascii="Aptos" w:hAnsi="Aptos" w:cs="Segoe UI"/>
              <w:color w:val="4C8E0C"/>
              <w:sz w:val="14"/>
              <w:szCs w:val="14"/>
            </w:rPr>
            <w:t>Habilitační řízení </w:t>
          </w:r>
        </w:p>
      </w:tc>
    </w:tr>
  </w:tbl>
  <w:p w14:paraId="56791587" w14:textId="77777777" w:rsidR="00670BA4" w:rsidRDefault="00670B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EF"/>
    <w:rsid w:val="00037755"/>
    <w:rsid w:val="00140C4C"/>
    <w:rsid w:val="00296CBD"/>
    <w:rsid w:val="00435D0B"/>
    <w:rsid w:val="00483ED8"/>
    <w:rsid w:val="004D6C5C"/>
    <w:rsid w:val="00544409"/>
    <w:rsid w:val="005868C6"/>
    <w:rsid w:val="005F41B0"/>
    <w:rsid w:val="00670BA4"/>
    <w:rsid w:val="006734F2"/>
    <w:rsid w:val="0086397D"/>
    <w:rsid w:val="00A23BB6"/>
    <w:rsid w:val="00A3360B"/>
    <w:rsid w:val="00AD1473"/>
    <w:rsid w:val="00BF4024"/>
    <w:rsid w:val="00C7084D"/>
    <w:rsid w:val="00D022F7"/>
    <w:rsid w:val="00D344B3"/>
    <w:rsid w:val="00DB62EF"/>
    <w:rsid w:val="00E14CC9"/>
    <w:rsid w:val="00E33F28"/>
    <w:rsid w:val="00EC34B4"/>
    <w:rsid w:val="00F859A0"/>
    <w:rsid w:val="00FA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093FA"/>
  <w15:chartTrackingRefBased/>
  <w15:docId w15:val="{3CBF3DF1-7FED-4A38-AE7C-10AF041F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2EF"/>
    <w:pPr>
      <w:spacing w:after="120" w:line="240" w:lineRule="auto"/>
      <w:jc w:val="both"/>
    </w:pPr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B6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neslovan">
    <w:name w:val="Nadpis 1 nečíslovaný"/>
    <w:basedOn w:val="Nadpis1"/>
    <w:rsid w:val="00DB62EF"/>
    <w:pPr>
      <w:keepLines w:val="0"/>
      <w:spacing w:before="0" w:after="360"/>
      <w:jc w:val="left"/>
    </w:pPr>
    <w:rPr>
      <w:rFonts w:ascii="Times New Roman" w:eastAsia="Times New Roman" w:hAnsi="Times New Roman" w:cs="Arial"/>
      <w:b/>
      <w:bCs/>
      <w:color w:val="auto"/>
      <w:kern w:val="32"/>
      <w:sz w:val="36"/>
      <w:szCs w:val="36"/>
    </w:rPr>
  </w:style>
  <w:style w:type="paragraph" w:customStyle="1" w:styleId="Styl16bTunzarovnnnastedPed30b">
    <w:name w:val="Styl 16 b. Tučné zarovnání na střed Před:  30 b."/>
    <w:basedOn w:val="Normln"/>
    <w:next w:val="Normln"/>
    <w:rsid w:val="00DB62EF"/>
    <w:pPr>
      <w:spacing w:before="600"/>
      <w:jc w:val="center"/>
    </w:pPr>
    <w:rPr>
      <w:rFonts w:cs="Times New Roman"/>
      <w:b/>
      <w:bCs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DB62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14CC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14CC9"/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4CC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14CC9"/>
    <w:rPr>
      <w:rFonts w:ascii="Times New Roman" w:eastAsia="Times New Roman" w:hAnsi="Times New Roman" w:cs="Arial"/>
      <w:sz w:val="24"/>
      <w:szCs w:val="24"/>
      <w:lang w:eastAsia="cs-CZ"/>
    </w:rPr>
  </w:style>
  <w:style w:type="paragraph" w:customStyle="1" w:styleId="paragraph">
    <w:name w:val="paragraph"/>
    <w:basedOn w:val="Normln"/>
    <w:rsid w:val="00670BA4"/>
    <w:pPr>
      <w:spacing w:before="100" w:beforeAutospacing="1" w:after="100" w:afterAutospacing="1"/>
      <w:jc w:val="left"/>
    </w:pPr>
    <w:rPr>
      <w:rFonts w:cs="Times New Roman"/>
    </w:rPr>
  </w:style>
  <w:style w:type="character" w:customStyle="1" w:styleId="eop">
    <w:name w:val="eop"/>
    <w:basedOn w:val="Standardnpsmoodstavce"/>
    <w:rsid w:val="00670BA4"/>
  </w:style>
  <w:style w:type="character" w:customStyle="1" w:styleId="normaltextrun">
    <w:name w:val="normaltextrun"/>
    <w:basedOn w:val="Standardnpsmoodstavce"/>
    <w:rsid w:val="00670BA4"/>
  </w:style>
  <w:style w:type="character" w:customStyle="1" w:styleId="scxw237785309">
    <w:name w:val="scxw237785309"/>
    <w:basedOn w:val="Standardnpsmoodstavce"/>
    <w:rsid w:val="00670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0EAF4-CE47-4298-99E5-62F13F32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23</cp:revision>
  <dcterms:created xsi:type="dcterms:W3CDTF">2025-03-20T11:00:00Z</dcterms:created>
  <dcterms:modified xsi:type="dcterms:W3CDTF">2026-05-22T12:12:00Z</dcterms:modified>
</cp:coreProperties>
</file>