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</w:tblGrid>
      <w:tr w:rsidR="00E23E7F" w14:paraId="04DFE815" w14:textId="77777777" w:rsidTr="004A4E8E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4A4E8E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7BBBAB2F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B91C8B">
              <w:rPr>
                <w:rStyle w:val="Nzevknihy"/>
              </w:rPr>
              <w:t>2</w:t>
            </w:r>
            <w:r w:rsidR="00D975CE">
              <w:rPr>
                <w:rStyle w:val="Nzevknihy"/>
              </w:rPr>
              <w:t>8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D42FD7">
              <w:rPr>
                <w:rStyle w:val="Nzevknihy"/>
              </w:rPr>
              <w:t>1</w:t>
            </w:r>
            <w:r w:rsidR="00D975CE">
              <w:rPr>
                <w:rStyle w:val="Nzevknihy"/>
              </w:rPr>
              <w:t>3</w:t>
            </w:r>
            <w:r w:rsidR="004158E7">
              <w:rPr>
                <w:rStyle w:val="Nzevknihy"/>
              </w:rPr>
              <w:t xml:space="preserve">. </w:t>
            </w:r>
            <w:r w:rsidR="00A84CE3">
              <w:rPr>
                <w:rStyle w:val="Nzevknihy"/>
              </w:rPr>
              <w:t>0</w:t>
            </w:r>
            <w:r w:rsidR="00D975CE">
              <w:rPr>
                <w:rStyle w:val="Nzevknihy"/>
              </w:rPr>
              <w:t>3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A84CE3">
              <w:rPr>
                <w:rStyle w:val="Nzevknihy"/>
              </w:rPr>
              <w:t>4</w:t>
            </w:r>
          </w:p>
        </w:tc>
      </w:tr>
      <w:tr w:rsidR="00DF7EC9" w:rsidRPr="002E64C7" w14:paraId="4548EA1C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2F26F7" w:rsidRDefault="00E45405" w:rsidP="00E45405">
            <w:pPr>
              <w:pStyle w:val="tabulkasted"/>
            </w:pPr>
            <w:r w:rsidRPr="002F26F7">
              <w:t>25</w:t>
            </w:r>
          </w:p>
        </w:tc>
        <w:tc>
          <w:tcPr>
            <w:tcW w:w="1004" w:type="dxa"/>
          </w:tcPr>
          <w:p w14:paraId="2CEB8EA5" w14:textId="56C4249B" w:rsidR="006C0AD4" w:rsidRPr="00B91C78" w:rsidRDefault="006E6D3D" w:rsidP="00121C72">
            <w:pPr>
              <w:pStyle w:val="tabulkasted"/>
            </w:pPr>
            <w:r>
              <w:t>24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471A5024" w:rsidR="00E45405" w:rsidRPr="00B91C78" w:rsidRDefault="006E6D3D" w:rsidP="008A4143">
            <w:pPr>
              <w:pStyle w:val="tabulkasted"/>
            </w:pPr>
            <w:r>
              <w:t>96,0 %</w:t>
            </w:r>
          </w:p>
        </w:tc>
        <w:tc>
          <w:tcPr>
            <w:tcW w:w="1202" w:type="dxa"/>
          </w:tcPr>
          <w:p w14:paraId="2A51D07E" w14:textId="1E12FBF6" w:rsidR="00E45405" w:rsidRPr="00B91C78" w:rsidRDefault="006E6D3D" w:rsidP="00E45405">
            <w:pPr>
              <w:pStyle w:val="tabulkasted"/>
            </w:pPr>
            <w:r>
              <w:t>1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07358911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0DC7AAA1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61E77919" w:rsidR="00E45405" w:rsidRPr="009E5005" w:rsidRDefault="00863823" w:rsidP="00AC3995">
            <w:pPr>
              <w:pStyle w:val="tabulkasted"/>
            </w:pPr>
            <w:r w:rsidRPr="009E5005">
              <w:t>1</w:t>
            </w:r>
            <w:r w:rsidR="00620A41">
              <w:t>0</w:t>
            </w:r>
          </w:p>
        </w:tc>
        <w:tc>
          <w:tcPr>
            <w:tcW w:w="1004" w:type="dxa"/>
          </w:tcPr>
          <w:p w14:paraId="0DE89B22" w14:textId="3DBD3124" w:rsidR="00E45405" w:rsidRPr="00B91C78" w:rsidRDefault="006E6D3D" w:rsidP="00A055F6">
            <w:pPr>
              <w:pStyle w:val="tabulkasted"/>
            </w:pPr>
            <w:r>
              <w:t>8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180AD00B" w:rsidR="00E45405" w:rsidRPr="00B91C78" w:rsidRDefault="006E6D3D" w:rsidP="00946911">
            <w:pPr>
              <w:pStyle w:val="tabulkasted"/>
            </w:pPr>
            <w:r>
              <w:t>80,0 %</w:t>
            </w:r>
          </w:p>
        </w:tc>
        <w:tc>
          <w:tcPr>
            <w:tcW w:w="1202" w:type="dxa"/>
          </w:tcPr>
          <w:p w14:paraId="5E8E576E" w14:textId="1CF68D29" w:rsidR="00E45405" w:rsidRPr="00B91C78" w:rsidRDefault="006E6D3D" w:rsidP="00E45405">
            <w:pPr>
              <w:pStyle w:val="tabulkasted"/>
            </w:pPr>
            <w:r>
              <w:t>2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0C5F1A46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7E28355D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70F7271C" w:rsidR="00E45405" w:rsidRPr="009E5005" w:rsidRDefault="008D74CA" w:rsidP="00001E26">
            <w:pPr>
              <w:pStyle w:val="tabulkasted"/>
              <w:rPr>
                <w:b/>
                <w:bCs/>
              </w:rPr>
            </w:pPr>
            <w:r w:rsidRPr="009E5005">
              <w:rPr>
                <w:b/>
                <w:bCs/>
              </w:rPr>
              <w:t>3</w:t>
            </w:r>
            <w:r w:rsidR="00620A41">
              <w:rPr>
                <w:b/>
                <w:bCs/>
              </w:rPr>
              <w:t>5</w:t>
            </w:r>
          </w:p>
        </w:tc>
        <w:tc>
          <w:tcPr>
            <w:tcW w:w="1004" w:type="dxa"/>
          </w:tcPr>
          <w:p w14:paraId="37FC5557" w14:textId="386B64BD" w:rsidR="00E45405" w:rsidRPr="00B91C78" w:rsidRDefault="006E6D3D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7D8F4BF9" w:rsidR="00E45405" w:rsidRPr="00B91C78" w:rsidRDefault="006E6D3D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>91,4 %</w:t>
            </w:r>
          </w:p>
        </w:tc>
        <w:tc>
          <w:tcPr>
            <w:tcW w:w="1202" w:type="dxa"/>
          </w:tcPr>
          <w:p w14:paraId="772B0EAB" w14:textId="5F96E5F9" w:rsidR="00E45405" w:rsidRPr="00B91C78" w:rsidRDefault="00C811C8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573A92AA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</w:tr>
      <w:tr w:rsidR="00E45405" w:rsidRPr="002E64C7" w14:paraId="29E58B00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40208350" w:rsidR="00E45405" w:rsidRPr="002F26F7" w:rsidRDefault="00620A41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436A68D2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</w:t>
      </w:r>
      <w:r w:rsidR="008635AE">
        <w:t>-li</w:t>
      </w:r>
      <w:r w:rsidRPr="00F7438D">
        <w:t xml:space="preserve">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7EB527F1" w14:textId="21D1248A" w:rsidR="00D3127A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1551BC90" w14:textId="77777777" w:rsidR="00BF20EE" w:rsidRDefault="00BF20EE" w:rsidP="000B30E3">
      <w:pPr>
        <w:pStyle w:val="Odstavecseseznamem"/>
        <w:numPr>
          <w:ilvl w:val="0"/>
          <w:numId w:val="10"/>
        </w:numPr>
      </w:pPr>
      <w:r w:rsidRPr="003E4DEC">
        <w:t xml:space="preserve">prof. Ing. Rostislav </w:t>
      </w:r>
      <w:proofErr w:type="spellStart"/>
      <w:r w:rsidRPr="003E4DEC">
        <w:t>Drochytka</w:t>
      </w:r>
      <w:proofErr w:type="spellEnd"/>
      <w:r w:rsidRPr="003E4DEC">
        <w:t xml:space="preserve">, CSc., MBA, </w:t>
      </w:r>
      <w:proofErr w:type="spellStart"/>
      <w:r w:rsidRPr="003E4DEC">
        <w:t>dr.h.c</w:t>
      </w:r>
      <w:proofErr w:type="spellEnd"/>
      <w:r w:rsidRPr="003E4DEC">
        <w:t>., děkan FAST VUT,</w:t>
      </w:r>
    </w:p>
    <w:p w14:paraId="7BBB8D27" w14:textId="77777777" w:rsidR="00BF20EE" w:rsidRPr="00AB2692" w:rsidRDefault="00BF20EE" w:rsidP="000B30E3">
      <w:pPr>
        <w:pStyle w:val="Odstavecseseznamem"/>
        <w:numPr>
          <w:ilvl w:val="0"/>
          <w:numId w:val="10"/>
        </w:numPr>
      </w:pPr>
      <w:r w:rsidRPr="00DC3204">
        <w:t>doc.</w:t>
      </w:r>
      <w:r>
        <w:t xml:space="preserve"> Mgr. Tomáš </w:t>
      </w:r>
      <w:proofErr w:type="spellStart"/>
      <w:r>
        <w:t>Apeltauer</w:t>
      </w:r>
      <w:proofErr w:type="spellEnd"/>
      <w:r w:rsidRPr="00EE172C">
        <w:t>, Ph.D</w:t>
      </w:r>
      <w:r w:rsidRPr="00AB2692">
        <w:t>., proděkan FAST VUT,</w:t>
      </w:r>
    </w:p>
    <w:p w14:paraId="65231980" w14:textId="11A648A1" w:rsidR="00BF20EE" w:rsidRDefault="00BF20EE" w:rsidP="000B30E3">
      <w:pPr>
        <w:pStyle w:val="Odstavecseseznamem"/>
        <w:numPr>
          <w:ilvl w:val="0"/>
          <w:numId w:val="10"/>
        </w:numPr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47C8AB50" w14:textId="77777777" w:rsidR="00BF20EE" w:rsidRPr="00AB2692" w:rsidRDefault="00BF20EE" w:rsidP="000B30E3">
      <w:pPr>
        <w:pStyle w:val="Odstavecseseznamem"/>
        <w:numPr>
          <w:ilvl w:val="0"/>
          <w:numId w:val="10"/>
        </w:numPr>
      </w:pPr>
      <w:r w:rsidRPr="00AB2692">
        <w:t xml:space="preserve">doc. </w:t>
      </w:r>
      <w:r>
        <w:t>JUDr. Zdeněk Dufek</w:t>
      </w:r>
      <w:r w:rsidRPr="00AB2692">
        <w:t>, Ph.D., proděkan FAST VUT,</w:t>
      </w:r>
    </w:p>
    <w:p w14:paraId="0E961D31" w14:textId="77777777" w:rsidR="00BF20EE" w:rsidRDefault="00BF20EE" w:rsidP="000B30E3">
      <w:pPr>
        <w:pStyle w:val="Odstavecseseznamem"/>
        <w:numPr>
          <w:ilvl w:val="0"/>
          <w:numId w:val="10"/>
        </w:numPr>
      </w:pPr>
      <w:r>
        <w:t>prof</w:t>
      </w:r>
      <w:r w:rsidRPr="00DC3204">
        <w:t xml:space="preserve">. Ing. Jan </w:t>
      </w:r>
      <w:proofErr w:type="spellStart"/>
      <w:r w:rsidRPr="00DC3204">
        <w:t>Jandora</w:t>
      </w:r>
      <w:proofErr w:type="spellEnd"/>
      <w:r w:rsidRPr="00DC3204">
        <w:t>, Ph.D., proděkan FAST VUT,</w:t>
      </w:r>
    </w:p>
    <w:p w14:paraId="2FEAA48A" w14:textId="58435513" w:rsidR="00BF20EE" w:rsidRDefault="00BF20EE" w:rsidP="000B30E3">
      <w:pPr>
        <w:pStyle w:val="Odstavecseseznamem"/>
        <w:numPr>
          <w:ilvl w:val="0"/>
          <w:numId w:val="10"/>
        </w:numPr>
      </w:pPr>
      <w:r w:rsidRPr="00AB2692">
        <w:t xml:space="preserve">doc. Ing. Karel </w:t>
      </w:r>
      <w:proofErr w:type="spellStart"/>
      <w:r w:rsidRPr="00AB2692">
        <w:t>Šuhajda</w:t>
      </w:r>
      <w:proofErr w:type="spellEnd"/>
      <w:r w:rsidRPr="00AB2692">
        <w:t>, Ph.D., proděkan</w:t>
      </w:r>
      <w:r w:rsidRPr="00DC3204">
        <w:t xml:space="preserve"> FAST VUT</w:t>
      </w:r>
      <w:r>
        <w:t>,</w:t>
      </w:r>
    </w:p>
    <w:p w14:paraId="222425E5" w14:textId="41224200" w:rsidR="00BF20EE" w:rsidRDefault="00BF20EE" w:rsidP="000B30E3">
      <w:pPr>
        <w:pStyle w:val="Odstavecseseznamem"/>
        <w:numPr>
          <w:ilvl w:val="0"/>
          <w:numId w:val="10"/>
        </w:numPr>
      </w:pPr>
      <w:r>
        <w:t>Ing. Jana Hodná, Ph.D., tajemnice FAST VUT.</w:t>
      </w:r>
    </w:p>
    <w:p w14:paraId="09668CCA" w14:textId="756FB45B" w:rsidR="006A7DBB" w:rsidRDefault="00E23E7F" w:rsidP="00EC61D0">
      <w:pPr>
        <w:pStyle w:val="nadpismal"/>
      </w:pPr>
      <w:r w:rsidRPr="00F7438D">
        <w:t>Program jednání</w:t>
      </w:r>
    </w:p>
    <w:p w14:paraId="7342EB15" w14:textId="35460432" w:rsidR="00BF20EE" w:rsidRPr="00BF20EE" w:rsidRDefault="00BF20EE" w:rsidP="00BF20EE">
      <w:pPr>
        <w:pStyle w:val="Odstavecseseznamem"/>
        <w:numPr>
          <w:ilvl w:val="0"/>
          <w:numId w:val="9"/>
        </w:numPr>
      </w:pPr>
      <w:bookmarkStart w:id="0" w:name="_Hlk157156241"/>
      <w:bookmarkStart w:id="1" w:name="_Hlk155699644"/>
      <w:r w:rsidRPr="00BF20EE">
        <w:t>Doplnění a schválení programu 2</w:t>
      </w:r>
      <w:r w:rsidR="00D975CE">
        <w:t>8</w:t>
      </w:r>
      <w:r w:rsidRPr="00BF20EE">
        <w:t>. řádného zasedání AS FAST VUT</w:t>
      </w:r>
    </w:p>
    <w:p w14:paraId="6941862D" w14:textId="77543532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Projednání zápisu z 2</w:t>
      </w:r>
      <w:r w:rsidR="00D975CE">
        <w:t>7</w:t>
      </w:r>
      <w:r w:rsidRPr="00BF20EE">
        <w:t>. zasedání AS FAST VUT</w:t>
      </w:r>
    </w:p>
    <w:p w14:paraId="11C56ECD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Kontrola plnění úkolů a usnesení</w:t>
      </w:r>
    </w:p>
    <w:p w14:paraId="5E386B03" w14:textId="34905703" w:rsidR="00BF20EE" w:rsidRDefault="00BF20EE" w:rsidP="00BF20EE">
      <w:pPr>
        <w:pStyle w:val="Odstavecseseznamem"/>
        <w:numPr>
          <w:ilvl w:val="0"/>
          <w:numId w:val="9"/>
        </w:numPr>
      </w:pPr>
      <w:r w:rsidRPr="00BF20EE">
        <w:t>Informace vedení FAST VUT</w:t>
      </w:r>
    </w:p>
    <w:p w14:paraId="42E080D9" w14:textId="2C2E778E" w:rsidR="00F81E2F" w:rsidRPr="00F81E2F" w:rsidRDefault="00F81E2F" w:rsidP="00F81E2F">
      <w:pPr>
        <w:numPr>
          <w:ilvl w:val="0"/>
          <w:numId w:val="9"/>
        </w:numPr>
        <w:shd w:val="clear" w:color="auto" w:fill="FFFFFF"/>
        <w:spacing w:beforeAutospacing="1" w:afterAutospacing="1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N</w:t>
      </w:r>
      <w:r w:rsidRPr="00F81E2F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ávrh nové organizační struktury Fakulty stavební</w:t>
      </w:r>
      <w:r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 xml:space="preserve"> VUT v Brně</w:t>
      </w:r>
    </w:p>
    <w:p w14:paraId="2066ED07" w14:textId="3B609A97" w:rsidR="00F81E2F" w:rsidRPr="00B82265" w:rsidRDefault="00F81E2F" w:rsidP="00BF20EE">
      <w:pPr>
        <w:pStyle w:val="Odstavecseseznamem"/>
        <w:numPr>
          <w:ilvl w:val="0"/>
          <w:numId w:val="9"/>
        </w:numPr>
      </w:pPr>
      <w:r>
        <w:rPr>
          <w:color w:val="000000"/>
          <w:shd w:val="clear" w:color="auto" w:fill="FFFFFF"/>
        </w:rPr>
        <w:t>N</w:t>
      </w:r>
      <w:r w:rsidRPr="00F81E2F">
        <w:rPr>
          <w:color w:val="000000"/>
          <w:shd w:val="clear" w:color="auto" w:fill="FFFFFF"/>
        </w:rPr>
        <w:t xml:space="preserve">ávrh nového </w:t>
      </w:r>
      <w:r>
        <w:rPr>
          <w:color w:val="000000"/>
          <w:shd w:val="clear" w:color="auto" w:fill="FFFFFF"/>
        </w:rPr>
        <w:t>O</w:t>
      </w:r>
      <w:r w:rsidRPr="00F81E2F">
        <w:rPr>
          <w:color w:val="000000"/>
          <w:shd w:val="clear" w:color="auto" w:fill="FFFFFF"/>
        </w:rPr>
        <w:t>rganizačního řádu Fakulty stavebn</w:t>
      </w:r>
      <w:r>
        <w:rPr>
          <w:color w:val="000000"/>
          <w:shd w:val="clear" w:color="auto" w:fill="FFFFFF"/>
        </w:rPr>
        <w:t xml:space="preserve">í </w:t>
      </w:r>
      <w:proofErr w:type="spellStart"/>
      <w:r>
        <w:rPr>
          <w:color w:val="000000"/>
          <w:shd w:val="clear" w:color="auto" w:fill="FFFFFF"/>
        </w:rPr>
        <w:t>VUTv</w:t>
      </w:r>
      <w:proofErr w:type="spellEnd"/>
      <w:r>
        <w:rPr>
          <w:color w:val="000000"/>
          <w:shd w:val="clear" w:color="auto" w:fill="FFFFFF"/>
        </w:rPr>
        <w:t xml:space="preserve"> Brně</w:t>
      </w:r>
    </w:p>
    <w:p w14:paraId="041765CE" w14:textId="0B4F0C57" w:rsidR="00B82265" w:rsidRPr="00F81E2F" w:rsidRDefault="00B82265" w:rsidP="00BF20EE">
      <w:pPr>
        <w:pStyle w:val="Odstavecseseznamem"/>
        <w:numPr>
          <w:ilvl w:val="0"/>
          <w:numId w:val="9"/>
        </w:numPr>
      </w:pPr>
      <w:r>
        <w:t>Návrh nového Statutu Fakulty stavební VUT v Brně</w:t>
      </w:r>
    </w:p>
    <w:p w14:paraId="592F9BBC" w14:textId="528CB4D5" w:rsidR="004D7D81" w:rsidRPr="00F81E2F" w:rsidRDefault="00F81E2F" w:rsidP="00BF20EE">
      <w:pPr>
        <w:pStyle w:val="Odstavecseseznamem"/>
        <w:numPr>
          <w:ilvl w:val="0"/>
          <w:numId w:val="9"/>
        </w:numPr>
      </w:pPr>
      <w:r w:rsidRPr="00F81E2F">
        <w:rPr>
          <w:color w:val="000000"/>
          <w:shd w:val="clear" w:color="auto" w:fill="FFFFFF"/>
        </w:rPr>
        <w:t>Dodatek č. 1 ke Směrnici děkana č. 15/2023 </w:t>
      </w:r>
      <w:proofErr w:type="spellStart"/>
      <w:r w:rsidRPr="00F81E2F">
        <w:rPr>
          <w:iCs/>
          <w:color w:val="000000"/>
        </w:rPr>
        <w:t>Admission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Procedure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Rules</w:t>
      </w:r>
      <w:proofErr w:type="spellEnd"/>
      <w:r w:rsidRPr="00F81E2F">
        <w:rPr>
          <w:iCs/>
          <w:color w:val="000000"/>
        </w:rPr>
        <w:t xml:space="preserve"> and </w:t>
      </w:r>
      <w:proofErr w:type="spellStart"/>
      <w:r w:rsidRPr="00F81E2F">
        <w:rPr>
          <w:iCs/>
          <w:color w:val="000000"/>
        </w:rPr>
        <w:t>Conditions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for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Admission</w:t>
      </w:r>
      <w:proofErr w:type="spellEnd"/>
      <w:r w:rsidRPr="00F81E2F">
        <w:rPr>
          <w:iCs/>
          <w:color w:val="000000"/>
        </w:rPr>
        <w:t xml:space="preserve"> to </w:t>
      </w:r>
      <w:proofErr w:type="spellStart"/>
      <w:r w:rsidRPr="00F81E2F">
        <w:rPr>
          <w:iCs/>
          <w:color w:val="000000"/>
        </w:rPr>
        <w:t>Doctoral</w:t>
      </w:r>
      <w:proofErr w:type="spellEnd"/>
      <w:r w:rsidRPr="00F81E2F">
        <w:rPr>
          <w:iCs/>
          <w:color w:val="000000"/>
        </w:rPr>
        <w:t xml:space="preserve"> Study </w:t>
      </w:r>
      <w:proofErr w:type="spellStart"/>
      <w:r w:rsidRPr="00F81E2F">
        <w:rPr>
          <w:iCs/>
          <w:color w:val="000000"/>
        </w:rPr>
        <w:t>Programmes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with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Instruction</w:t>
      </w:r>
      <w:proofErr w:type="spellEnd"/>
      <w:r w:rsidRPr="00F81E2F">
        <w:rPr>
          <w:iCs/>
          <w:color w:val="000000"/>
        </w:rPr>
        <w:t xml:space="preserve"> in </w:t>
      </w:r>
      <w:proofErr w:type="spellStart"/>
      <w:r w:rsidRPr="00F81E2F">
        <w:rPr>
          <w:iCs/>
          <w:color w:val="000000"/>
        </w:rPr>
        <w:t>English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for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the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Academic</w:t>
      </w:r>
      <w:proofErr w:type="spellEnd"/>
      <w:r w:rsidRPr="00F81E2F">
        <w:rPr>
          <w:iCs/>
          <w:color w:val="000000"/>
        </w:rPr>
        <w:t xml:space="preserve"> </w:t>
      </w:r>
      <w:proofErr w:type="spellStart"/>
      <w:r w:rsidRPr="00F81E2F">
        <w:rPr>
          <w:iCs/>
          <w:color w:val="000000"/>
        </w:rPr>
        <w:t>Year</w:t>
      </w:r>
      <w:proofErr w:type="spellEnd"/>
      <w:r w:rsidRPr="00F81E2F">
        <w:rPr>
          <w:iCs/>
          <w:color w:val="000000"/>
        </w:rPr>
        <w:t xml:space="preserve"> 2024–25</w:t>
      </w:r>
      <w:r w:rsidRPr="00F81E2F">
        <w:rPr>
          <w:color w:val="000000"/>
          <w:shd w:val="clear" w:color="auto" w:fill="FFFFFF"/>
        </w:rPr>
        <w:t>.</w:t>
      </w:r>
    </w:p>
    <w:p w14:paraId="4DEF814D" w14:textId="35301337" w:rsidR="004D7D81" w:rsidRDefault="004D7D81" w:rsidP="00763C33">
      <w:pPr>
        <w:pStyle w:val="Obsah1"/>
        <w:numPr>
          <w:ilvl w:val="0"/>
          <w:numId w:val="9"/>
        </w:numPr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</w:rPr>
        <w:t>Projednání Časov</w:t>
      </w:r>
      <w:r w:rsidR="00B82265">
        <w:rPr>
          <w:noProof/>
        </w:rPr>
        <w:t>ých</w:t>
      </w:r>
      <w:r>
        <w:rPr>
          <w:noProof/>
        </w:rPr>
        <w:t xml:space="preserve"> plán</w:t>
      </w:r>
      <w:r w:rsidR="00B82265">
        <w:rPr>
          <w:noProof/>
        </w:rPr>
        <w:t>ů</w:t>
      </w:r>
      <w:r>
        <w:rPr>
          <w:noProof/>
        </w:rPr>
        <w:t xml:space="preserve"> akademického roku 2024/2025</w:t>
      </w:r>
      <w:r w:rsidR="00EF46B1">
        <w:rPr>
          <w:noProof/>
        </w:rPr>
        <w:t xml:space="preserve"> </w:t>
      </w:r>
      <w:r w:rsidR="00EF46B1">
        <w:t>pro BSP, NSP a DSP</w:t>
      </w:r>
    </w:p>
    <w:p w14:paraId="10DA77EF" w14:textId="0B9DCAE4" w:rsidR="00D71826" w:rsidRDefault="00D71826" w:rsidP="00D71826">
      <w:pPr>
        <w:pStyle w:val="text"/>
        <w:numPr>
          <w:ilvl w:val="0"/>
          <w:numId w:val="9"/>
        </w:numPr>
      </w:pPr>
      <w:r>
        <w:t>Zpráva o hodnocení výuky v bakalářských a magisterských studijních programech na Fakultě stavební VUT v zimním semestru akademického roku 2023/24</w:t>
      </w:r>
    </w:p>
    <w:p w14:paraId="5B6B7462" w14:textId="77777777" w:rsidR="00D975CE" w:rsidRDefault="00D975CE" w:rsidP="00D975CE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noProof/>
        </w:rPr>
      </w:pPr>
      <w:r w:rsidRPr="00B6203D">
        <w:rPr>
          <w:color w:val="000000"/>
        </w:rPr>
        <w:t>Dod</w:t>
      </w:r>
      <w:r w:rsidRPr="00EB7F58">
        <w:rPr>
          <w:color w:val="000000"/>
        </w:rPr>
        <w:t xml:space="preserve">atek č. 1 </w:t>
      </w:r>
      <w:r w:rsidRPr="00EB7F58">
        <w:rPr>
          <w:color w:val="212121"/>
          <w:shd w:val="clear" w:color="auto" w:fill="FFFFFF"/>
        </w:rPr>
        <w:t>ke směrnici 14/2023</w:t>
      </w:r>
      <w:r w:rsidRPr="00EB7F58">
        <w:rPr>
          <w:color w:val="000000"/>
        </w:rPr>
        <w:t xml:space="preserve"> </w:t>
      </w:r>
      <w:r w:rsidRPr="00EB7F58">
        <w:rPr>
          <w:noProof/>
        </w:rPr>
        <w:t xml:space="preserve">SD </w:t>
      </w:r>
      <w:r w:rsidRPr="00EB7F58">
        <w:t>P</w:t>
      </w:r>
      <w:r w:rsidRPr="00EB7F58">
        <w:rPr>
          <w:noProof/>
          <w:color w:val="000000"/>
          <w:shd w:val="clear" w:color="auto" w:fill="FFFFFF"/>
        </w:rPr>
        <w:t>ravidla</w:t>
      </w:r>
      <w:r w:rsidRPr="00B6203D">
        <w:rPr>
          <w:noProof/>
          <w:color w:val="000000"/>
          <w:shd w:val="clear" w:color="auto" w:fill="FFFFFF"/>
        </w:rPr>
        <w:t xml:space="preserve"> přijímacího řízení a podmínky pro přijetí ke studiu </w:t>
      </w:r>
      <w:r w:rsidRPr="00FC4245">
        <w:rPr>
          <w:noProof/>
        </w:rPr>
        <w:t>do doktorských</w:t>
      </w:r>
      <w:r>
        <w:rPr>
          <w:noProof/>
        </w:rPr>
        <w:t xml:space="preserve"> </w:t>
      </w:r>
      <w:r w:rsidRPr="00FC4245">
        <w:rPr>
          <w:noProof/>
        </w:rPr>
        <w:t>studijních  programů s výukou v českém jazyce pro akademický rok 2024/25</w:t>
      </w:r>
    </w:p>
    <w:p w14:paraId="2C4A0D6F" w14:textId="26266567" w:rsidR="00B6203D" w:rsidRDefault="00B6203D" w:rsidP="00B6203D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color w:val="000000"/>
        </w:rPr>
      </w:pPr>
      <w:r w:rsidRPr="00B6203D">
        <w:rPr>
          <w:rStyle w:val="Zdraznn"/>
          <w:rFonts w:cs="Open Sans"/>
          <w:i w:val="0"/>
        </w:rPr>
        <w:lastRenderedPageBreak/>
        <w:t>D</w:t>
      </w:r>
      <w:r>
        <w:t xml:space="preserve">odatek č. 1 k </w:t>
      </w:r>
      <w:r w:rsidRPr="00B6203D">
        <w:rPr>
          <w:color w:val="000000"/>
        </w:rPr>
        <w:t>Pravidlům rozdělování finančních prostředků na FAST VUT v Brně pro rok 2024 (PRFP 2024)</w:t>
      </w:r>
    </w:p>
    <w:p w14:paraId="4357270D" w14:textId="277BB3E1" w:rsidR="00EB7F58" w:rsidRPr="00EB7F58" w:rsidRDefault="00EB7F58" w:rsidP="00EB7F58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color w:val="000000"/>
        </w:rPr>
      </w:pPr>
      <w:r w:rsidRPr="00EB7F58">
        <w:rPr>
          <w:color w:val="212121"/>
          <w:shd w:val="clear" w:color="auto" w:fill="FFFFFF"/>
        </w:rPr>
        <w:t>Dodatek č. 1 k Příloze č. 3</w:t>
      </w:r>
      <w:r>
        <w:rPr>
          <w:color w:val="212121"/>
          <w:shd w:val="clear" w:color="auto" w:fill="FFFFFF"/>
        </w:rPr>
        <w:t xml:space="preserve"> </w:t>
      </w:r>
      <w:r w:rsidRPr="00EB7F58">
        <w:rPr>
          <w:color w:val="000000"/>
        </w:rPr>
        <w:t>Pravid</w:t>
      </w:r>
      <w:r>
        <w:rPr>
          <w:color w:val="000000"/>
        </w:rPr>
        <w:t xml:space="preserve">el </w:t>
      </w:r>
      <w:r w:rsidRPr="00EB7F58">
        <w:rPr>
          <w:color w:val="000000"/>
        </w:rPr>
        <w:t>rozdělování finančních prostředků na FAST VUT v Brně pro rok 2024 (PRFP 2024)</w:t>
      </w:r>
    </w:p>
    <w:p w14:paraId="2A2AF80F" w14:textId="118B4EF5" w:rsidR="00EB7F58" w:rsidRPr="00EB7F58" w:rsidRDefault="00EB7F58" w:rsidP="00EB7F58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color w:val="000000"/>
        </w:rPr>
      </w:pPr>
      <w:r w:rsidRPr="00EB7F58">
        <w:rPr>
          <w:color w:val="212121"/>
          <w:shd w:val="clear" w:color="auto" w:fill="FFFFFF"/>
        </w:rPr>
        <w:t>Příloha 1 (návrh koeficientů) k</w:t>
      </w:r>
      <w:r w:rsidRPr="00EB7F58">
        <w:t xml:space="preserve"> </w:t>
      </w:r>
      <w:r w:rsidRPr="00EB7F58">
        <w:rPr>
          <w:color w:val="000000"/>
        </w:rPr>
        <w:t>Pravidlům rozdělování finančních prostředků na FAST VUT v Brně pro rok 2024 (PRFP 2024)</w:t>
      </w:r>
    </w:p>
    <w:p w14:paraId="408EC387" w14:textId="39BD48FB" w:rsidR="00BF20EE" w:rsidRDefault="00BF20EE" w:rsidP="00BF20EE">
      <w:pPr>
        <w:pStyle w:val="Odstavecseseznamem"/>
        <w:numPr>
          <w:ilvl w:val="0"/>
          <w:numId w:val="9"/>
        </w:numPr>
      </w:pPr>
      <w:r w:rsidRPr="00BF20EE">
        <w:t>Výroční zpráva o činnosti AS FAST VUT v roce 2023</w:t>
      </w:r>
      <w:r w:rsidR="00837E23" w:rsidRPr="00837E23">
        <w:rPr>
          <w:rFonts w:ascii="Arial" w:hAnsi="Arial" w:cs="Arial"/>
          <w:b/>
          <w:bCs/>
          <w:color w:val="CC0000"/>
          <w:sz w:val="26"/>
          <w:szCs w:val="26"/>
          <w:shd w:val="clear" w:color="auto" w:fill="FFFFFF"/>
        </w:rPr>
        <w:t xml:space="preserve"> </w:t>
      </w:r>
    </w:p>
    <w:p w14:paraId="73F7B153" w14:textId="669A9FB6" w:rsidR="002A1899" w:rsidRDefault="002A1899" w:rsidP="006E6D3D">
      <w:pPr>
        <w:pStyle w:val="Odstavecseseznamem"/>
        <w:numPr>
          <w:ilvl w:val="0"/>
          <w:numId w:val="9"/>
        </w:numPr>
      </w:pPr>
      <w:r>
        <w:t xml:space="preserve">Informace o </w:t>
      </w:r>
      <w:r w:rsidR="00D239B0">
        <w:t>p</w:t>
      </w:r>
      <w:r w:rsidR="009A20BD">
        <w:t>řípravě</w:t>
      </w:r>
      <w:r w:rsidRPr="00D239B0">
        <w:rPr>
          <w:bCs/>
        </w:rPr>
        <w:t xml:space="preserve"> doplňovací</w:t>
      </w:r>
      <w:r w:rsidR="00D239B0" w:rsidRPr="00D239B0">
        <w:rPr>
          <w:bCs/>
        </w:rPr>
        <w:t>ch</w:t>
      </w:r>
      <w:r w:rsidRPr="00D239B0">
        <w:rPr>
          <w:bCs/>
        </w:rPr>
        <w:t xml:space="preserve"> vol</w:t>
      </w:r>
      <w:r w:rsidR="00D239B0" w:rsidRPr="00D239B0">
        <w:rPr>
          <w:bCs/>
        </w:rPr>
        <w:t>e</w:t>
      </w:r>
      <w:r w:rsidRPr="00D239B0">
        <w:rPr>
          <w:bCs/>
        </w:rPr>
        <w:t>b do SK AS FAST VUT</w:t>
      </w:r>
      <w:r w:rsidR="0027404A">
        <w:rPr>
          <w:bCs/>
        </w:rPr>
        <w:t xml:space="preserve"> a řádných voleb do AS VUT a AS FAST</w:t>
      </w:r>
    </w:p>
    <w:p w14:paraId="25B8329A" w14:textId="5E621620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Informace z AS VUT</w:t>
      </w:r>
    </w:p>
    <w:p w14:paraId="267A0102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Informace z RVŠ</w:t>
      </w:r>
    </w:p>
    <w:p w14:paraId="31857302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Různé</w:t>
      </w:r>
    </w:p>
    <w:p w14:paraId="55B40672" w14:textId="7BF3C1E2" w:rsidR="004D2161" w:rsidRDefault="00BF20EE" w:rsidP="006A7DBB">
      <w:pPr>
        <w:pStyle w:val="Odstavecseseznamem"/>
        <w:numPr>
          <w:ilvl w:val="0"/>
          <w:numId w:val="9"/>
        </w:numPr>
      </w:pPr>
      <w:r w:rsidRPr="00BF20EE">
        <w:t>Závěr</w:t>
      </w:r>
      <w:bookmarkEnd w:id="0"/>
      <w:bookmarkEnd w:id="1"/>
    </w:p>
    <w:p w14:paraId="0FF84F4C" w14:textId="1901CDEB" w:rsidR="004D2161" w:rsidRDefault="006A7DBB" w:rsidP="006A7DBB">
      <w:pPr>
        <w:pStyle w:val="text"/>
      </w:pPr>
      <w:r w:rsidRPr="00941E8E">
        <w:t>V pořadí 2</w:t>
      </w:r>
      <w:r w:rsidR="00D30B25">
        <w:t>8</w:t>
      </w:r>
      <w:r w:rsidRPr="00941E8E">
        <w:t>.</w:t>
      </w:r>
      <w:r w:rsidR="00930733">
        <w:t xml:space="preserve"> řádné</w:t>
      </w:r>
      <w:r w:rsidRPr="00941E8E">
        <w:t xml:space="preserve"> zasedání AS FAST VUT zahájil předseda Ing. P. Beneš </w:t>
      </w:r>
      <w:r w:rsidRPr="004D2161">
        <w:t>ve 13:0</w:t>
      </w:r>
      <w:r w:rsidR="005D0601" w:rsidRPr="004D2161">
        <w:t>2</w:t>
      </w:r>
      <w:r w:rsidRPr="004D2161">
        <w:t xml:space="preserve"> hod. Konstatoval, že v okamžiku zahájení je přítomno celkem </w:t>
      </w:r>
      <w:r w:rsidR="004D2161" w:rsidRPr="004D2161">
        <w:t>3</w:t>
      </w:r>
      <w:r w:rsidR="006E6D3D">
        <w:t>1</w:t>
      </w:r>
      <w:r w:rsidR="0034131B" w:rsidRPr="004D2161">
        <w:t xml:space="preserve"> </w:t>
      </w:r>
      <w:r w:rsidRPr="004D2161">
        <w:t xml:space="preserve">členů AS FAST VUT (KAP: </w:t>
      </w:r>
      <w:r w:rsidR="00C97679" w:rsidRPr="004D2161">
        <w:t>2</w:t>
      </w:r>
      <w:r w:rsidR="006E6D3D">
        <w:t>3</w:t>
      </w:r>
      <w:r w:rsidRPr="004D2161">
        <w:t xml:space="preserve">, SK </w:t>
      </w:r>
      <w:r w:rsidR="004D2161" w:rsidRPr="004D2161">
        <w:t>8</w:t>
      </w:r>
      <w:r w:rsidRPr="004D2161">
        <w:t>), takže senát je na svém 2</w:t>
      </w:r>
      <w:r w:rsidR="00D30B25" w:rsidRPr="004D2161">
        <w:t>8</w:t>
      </w:r>
      <w:r w:rsidRPr="004D2161">
        <w:t>. zasedání schopen přijímat usnesení.</w:t>
      </w:r>
      <w:r w:rsidR="00927B91">
        <w:t xml:space="preserve"> </w:t>
      </w:r>
    </w:p>
    <w:p w14:paraId="660824F3" w14:textId="6C6323C4" w:rsidR="0005317F" w:rsidRPr="00D040AC" w:rsidRDefault="0005317F" w:rsidP="00F81F15">
      <w:pPr>
        <w:pStyle w:val="Nadpis1"/>
      </w:pPr>
      <w:bookmarkStart w:id="2" w:name="_Toc117610498"/>
      <w:bookmarkStart w:id="3" w:name="_Toc118829356"/>
      <w:bookmarkStart w:id="4" w:name="_Toc120121218"/>
      <w:bookmarkStart w:id="5" w:name="_Toc124931675"/>
      <w:bookmarkStart w:id="6" w:name="_Toc127717478"/>
      <w:bookmarkStart w:id="7" w:name="_Toc135204732"/>
      <w:bookmarkStart w:id="8" w:name="_Toc135204751"/>
      <w:bookmarkStart w:id="9" w:name="_Toc138161544"/>
      <w:bookmarkStart w:id="10" w:name="_Toc140064995"/>
      <w:r w:rsidRPr="00D040AC">
        <w:t xml:space="preserve">Doplnění a schválení programu </w:t>
      </w:r>
      <w:r w:rsidR="00EA22A3" w:rsidRPr="00D040AC">
        <w:t>2</w:t>
      </w:r>
      <w:r w:rsidR="00D30B25">
        <w:t>8</w:t>
      </w:r>
      <w:r w:rsidRPr="00D040AC">
        <w:t>. zasedání AS FAST VUT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17E7AA8" w14:textId="38F3D673" w:rsidR="0005317F" w:rsidRDefault="0005317F" w:rsidP="004A4E8E">
      <w:pPr>
        <w:pStyle w:val="text"/>
      </w:pPr>
      <w:r w:rsidRPr="00D040AC">
        <w:t xml:space="preserve">Ing. P. Beneš seznámil členy senátu s navrhovaným programem jednání. K výše uvedenému </w:t>
      </w:r>
      <w:r w:rsidR="00070472" w:rsidRPr="00B82265">
        <w:t>d</w:t>
      </w:r>
      <w:r w:rsidR="00B82265" w:rsidRPr="00B82265">
        <w:t>vace</w:t>
      </w:r>
      <w:r w:rsidR="008258FD" w:rsidRPr="00B82265">
        <w:t>ti</w:t>
      </w:r>
      <w:r w:rsidR="00BF107A" w:rsidRPr="00B82265">
        <w:t>bo</w:t>
      </w:r>
      <w:r w:rsidR="00E47CF9" w:rsidRPr="00B82265">
        <w:t>do</w:t>
      </w:r>
      <w:r w:rsidRPr="00B82265">
        <w:t>vému programu</w:t>
      </w:r>
      <w:r w:rsidRPr="007C5EF4">
        <w:t xml:space="preserve"> nebyly vzneseny žádné připomínky, ani pozměňovací či doplňující návrhy.</w:t>
      </w:r>
      <w:r w:rsidR="00822D81">
        <w:t xml:space="preserve"> </w:t>
      </w:r>
    </w:p>
    <w:p w14:paraId="4C346CF3" w14:textId="65D56010" w:rsidR="0005317F" w:rsidRPr="00D040AC" w:rsidRDefault="0005317F" w:rsidP="0005317F">
      <w:pPr>
        <w:pStyle w:val="Usnesen"/>
      </w:pPr>
      <w:bookmarkStart w:id="11" w:name="_Hlk89435107"/>
      <w:r w:rsidRPr="00D040AC">
        <w:t xml:space="preserve">Usnesení AS </w:t>
      </w:r>
      <w:r w:rsidR="00EA22A3" w:rsidRPr="00D040AC">
        <w:t>2</w:t>
      </w:r>
      <w:r w:rsidR="00367748">
        <w:t>9</w:t>
      </w:r>
      <w:r w:rsidRPr="00D040AC">
        <w:t>.</w:t>
      </w:r>
      <w:r w:rsidR="00782950" w:rsidRPr="00D040AC">
        <w:t>1</w:t>
      </w:r>
      <w:r w:rsidRPr="00D040AC">
        <w:t>:</w:t>
      </w:r>
    </w:p>
    <w:p w14:paraId="12449207" w14:textId="52159CF3" w:rsidR="0005317F" w:rsidRPr="00D040AC" w:rsidRDefault="0005317F" w:rsidP="0037143B">
      <w:pPr>
        <w:pStyle w:val="UsnesenTEXT"/>
      </w:pPr>
      <w:r w:rsidRPr="00D040AC">
        <w:t>AS FAST VUT schvalu</w:t>
      </w:r>
      <w:r w:rsidR="00B655BB" w:rsidRPr="00D040AC">
        <w:t xml:space="preserve">je výše uvedený program svého </w:t>
      </w:r>
      <w:r w:rsidR="00EA22A3" w:rsidRPr="00D040AC">
        <w:t>2</w:t>
      </w:r>
      <w:r w:rsidR="00367748">
        <w:t>8</w:t>
      </w:r>
      <w:r w:rsidRPr="00D040AC">
        <w:t>. zasedání.</w:t>
      </w:r>
    </w:p>
    <w:bookmarkEnd w:id="11"/>
    <w:p w14:paraId="6BA2D1A9" w14:textId="02C81C77" w:rsidR="0005317F" w:rsidRPr="0039684D" w:rsidRDefault="0005317F" w:rsidP="0005317F">
      <w:pPr>
        <w:pStyle w:val="text"/>
      </w:pPr>
      <w:r w:rsidRPr="005F2973">
        <w:t xml:space="preserve">Usnesení bylo </w:t>
      </w:r>
      <w:r w:rsidRPr="003B3983">
        <w:t xml:space="preserve">přijato </w:t>
      </w:r>
      <w:r w:rsidR="00DD3E77" w:rsidRPr="004D2161">
        <w:t>jednomyslně</w:t>
      </w:r>
      <w:r w:rsidRPr="004D2161">
        <w:t xml:space="preserve">; </w:t>
      </w:r>
      <w:r w:rsidR="005F4C24" w:rsidRPr="004D2161">
        <w:t xml:space="preserve">v okamžiku hlasování bylo přítomno </w:t>
      </w:r>
      <w:r w:rsidR="004D2161" w:rsidRPr="004D2161">
        <w:t>3</w:t>
      </w:r>
      <w:r w:rsidR="006E6D3D">
        <w:t>1</w:t>
      </w:r>
      <w:r w:rsidR="005F4C24" w:rsidRPr="004D2161">
        <w:t xml:space="preserve"> členů senátu </w:t>
      </w:r>
      <w:r w:rsidR="003651E2" w:rsidRPr="004D2161">
        <w:t xml:space="preserve">(KAP: </w:t>
      </w:r>
      <w:r w:rsidR="004D2161" w:rsidRPr="004D2161">
        <w:t>2</w:t>
      </w:r>
      <w:r w:rsidR="006E6D3D">
        <w:t>3</w:t>
      </w:r>
      <w:r w:rsidR="003651E2" w:rsidRPr="004D2161">
        <w:t>, SK</w:t>
      </w:r>
      <w:r w:rsidR="00822D81" w:rsidRPr="004D2161">
        <w:t>:</w:t>
      </w:r>
      <w:r w:rsidR="003651E2" w:rsidRPr="004D2161">
        <w:t xml:space="preserve"> </w:t>
      </w:r>
      <w:r w:rsidR="001B1A3E" w:rsidRPr="004D2161">
        <w:t>8</w:t>
      </w:r>
      <w:r w:rsidR="003651E2" w:rsidRPr="004D2161">
        <w:t>)</w:t>
      </w:r>
      <w:r w:rsidR="00DD3E77" w:rsidRPr="004D2161">
        <w:t>.</w:t>
      </w:r>
    </w:p>
    <w:p w14:paraId="6052264C" w14:textId="15B9F184" w:rsidR="0005317F" w:rsidRPr="00021F1A" w:rsidRDefault="0005317F" w:rsidP="00F81F15">
      <w:pPr>
        <w:pStyle w:val="Nadpis1"/>
      </w:pPr>
      <w:bookmarkStart w:id="12" w:name="_Toc117610499"/>
      <w:bookmarkStart w:id="13" w:name="_Toc118829357"/>
      <w:bookmarkStart w:id="14" w:name="_Toc120121219"/>
      <w:bookmarkStart w:id="15" w:name="_Toc124931676"/>
      <w:bookmarkStart w:id="16" w:name="_Toc127717479"/>
      <w:bookmarkStart w:id="17" w:name="_Toc135204733"/>
      <w:bookmarkStart w:id="18" w:name="_Toc135204752"/>
      <w:bookmarkStart w:id="19" w:name="_Toc138161545"/>
      <w:bookmarkStart w:id="20" w:name="_Toc140064996"/>
      <w:r w:rsidRPr="00021F1A">
        <w:t>Projednání zápisu z</w:t>
      </w:r>
      <w:r w:rsidR="00BD5EB0">
        <w:t> 2</w:t>
      </w:r>
      <w:r w:rsidR="00367748">
        <w:t>7</w:t>
      </w:r>
      <w:r w:rsidR="00BD5EB0">
        <w:t>.</w:t>
      </w:r>
      <w:r w:rsidRPr="00021F1A">
        <w:t xml:space="preserve"> zasedání AS FAST VUT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A940CA6" w14:textId="2372F18B" w:rsidR="00B655BB" w:rsidRPr="00F81F15" w:rsidRDefault="00B655BB" w:rsidP="00F81F15">
      <w:pPr>
        <w:pStyle w:val="text"/>
      </w:pPr>
      <w:r w:rsidRPr="00150775">
        <w:t>Návrh znění zápisu z</w:t>
      </w:r>
      <w:r w:rsidR="00BD5EB0" w:rsidRPr="00150775">
        <w:t> 2</w:t>
      </w:r>
      <w:r w:rsidR="00367748" w:rsidRPr="00150775">
        <w:t>7</w:t>
      </w:r>
      <w:r w:rsidR="00BD5EB0" w:rsidRPr="00150775">
        <w:t xml:space="preserve">. </w:t>
      </w:r>
      <w:r w:rsidRPr="00150775">
        <w:t xml:space="preserve">zasedání AS FAST VUT byl členům senátu elektronicky zaslán dne </w:t>
      </w:r>
      <w:r w:rsidR="00BF20EE" w:rsidRPr="00150775">
        <w:t>2</w:t>
      </w:r>
      <w:r w:rsidR="009A20BD" w:rsidRPr="00150775">
        <w:t>7</w:t>
      </w:r>
      <w:r w:rsidR="00C23D47" w:rsidRPr="00150775">
        <w:t>.</w:t>
      </w:r>
      <w:r w:rsidRPr="00150775">
        <w:t> </w:t>
      </w:r>
      <w:r w:rsidR="009A20BD" w:rsidRPr="00150775">
        <w:t>2</w:t>
      </w:r>
      <w:r w:rsidRPr="00150775">
        <w:t>. 20</w:t>
      </w:r>
      <w:r w:rsidR="00093B7E" w:rsidRPr="00150775">
        <w:t>2</w:t>
      </w:r>
      <w:r w:rsidR="00BF20EE" w:rsidRPr="00150775">
        <w:t>4</w:t>
      </w:r>
      <w:r w:rsidRPr="00150775">
        <w:t>.</w:t>
      </w:r>
      <w:r w:rsidR="002A7515" w:rsidRPr="00EA6657">
        <w:t xml:space="preserve"> </w:t>
      </w:r>
      <w:r w:rsidRPr="00EA6657">
        <w:t>Připomínky</w:t>
      </w:r>
      <w:r w:rsidRPr="00D07338">
        <w:t xml:space="preserve"> </w:t>
      </w:r>
      <w:proofErr w:type="gramStart"/>
      <w:r w:rsidRPr="00D07338">
        <w:t>k</w:t>
      </w:r>
      <w:r w:rsidR="0034131B">
        <w:t> </w:t>
      </w:r>
      <w:r w:rsidR="00C811C8">
        <w:t xml:space="preserve"> </w:t>
      </w:r>
      <w:r w:rsidR="0034131B">
        <w:t>zápisu</w:t>
      </w:r>
      <w:proofErr w:type="gramEnd"/>
      <w:r w:rsidR="0034131B">
        <w:t xml:space="preserve"> z</w:t>
      </w:r>
      <w:r w:rsidR="00BD5EB0">
        <w:t> 2</w:t>
      </w:r>
      <w:r w:rsidR="00367748">
        <w:t>7</w:t>
      </w:r>
      <w:r w:rsidR="00BD5EB0">
        <w:t xml:space="preserve">. </w:t>
      </w:r>
      <w:r w:rsidR="0034131B" w:rsidRPr="002E6ECD">
        <w:t>zasedání</w:t>
      </w:r>
      <w:r w:rsidR="008D74CA" w:rsidRPr="002E6ECD">
        <w:t xml:space="preserve"> </w:t>
      </w:r>
      <w:r w:rsidR="008D74CA" w:rsidRPr="00070472">
        <w:t>vznesli</w:t>
      </w:r>
      <w:r w:rsidRPr="00070472">
        <w:t xml:space="preserve"> </w:t>
      </w:r>
      <w:r w:rsidR="00AE5912" w:rsidRPr="00070472">
        <w:t xml:space="preserve">doc. </w:t>
      </w:r>
      <w:r w:rsidR="002E6ECD" w:rsidRPr="00070472">
        <w:t>O</w:t>
      </w:r>
      <w:r w:rsidR="00AE5912" w:rsidRPr="00070472">
        <w:t xml:space="preserve">. </w:t>
      </w:r>
      <w:r w:rsidR="002E6ECD" w:rsidRPr="00070472">
        <w:t>Plášek,</w:t>
      </w:r>
      <w:r w:rsidR="00BD5EB0" w:rsidRPr="00070472">
        <w:t xml:space="preserve"> </w:t>
      </w:r>
      <w:r w:rsidR="004F3E3F" w:rsidRPr="00070472">
        <w:t>prof. J. Vala</w:t>
      </w:r>
      <w:r w:rsidR="00654BF9" w:rsidRPr="00070472">
        <w:t xml:space="preserve"> a RNDr. J. </w:t>
      </w:r>
      <w:proofErr w:type="spellStart"/>
      <w:r w:rsidR="00654BF9" w:rsidRPr="00070472">
        <w:t>Slaběňáková</w:t>
      </w:r>
      <w:proofErr w:type="spellEnd"/>
      <w:r w:rsidR="00654BF9" w:rsidRPr="00070472">
        <w:t>.</w:t>
      </w:r>
      <w:r w:rsidR="004F3E3F" w:rsidRPr="00070472">
        <w:t xml:space="preserve">; </w:t>
      </w:r>
      <w:r w:rsidRPr="00070472">
        <w:t>připomínky byly do zápisu zapracovány. Poté byl zápis oficiálně</w:t>
      </w:r>
      <w:r w:rsidRPr="002E6ECD">
        <w:t xml:space="preserve"> zveřejněn. Po zveřejnění zápisu, ani na jednání senátu, nevznesl k jeho znění nikdo žádné</w:t>
      </w:r>
      <w:r w:rsidRPr="00F81F15">
        <w:t xml:space="preserve"> další připomínky.</w:t>
      </w:r>
    </w:p>
    <w:p w14:paraId="2CB60A62" w14:textId="5431A4F0" w:rsidR="00B655BB" w:rsidRPr="00F7438D" w:rsidRDefault="00B655BB" w:rsidP="00B655BB">
      <w:pPr>
        <w:pStyle w:val="Usnesen"/>
      </w:pPr>
      <w:bookmarkStart w:id="21" w:name="_Hlk89435127"/>
      <w:r w:rsidRPr="00602724">
        <w:t xml:space="preserve">Usnesení AS </w:t>
      </w:r>
      <w:r w:rsidR="00EA22A3">
        <w:t>2</w:t>
      </w:r>
      <w:r w:rsidR="00367748">
        <w:t>9</w:t>
      </w:r>
      <w:r w:rsidRPr="00602724">
        <w:t>.</w:t>
      </w:r>
      <w:r w:rsidR="008D5C47">
        <w:t>2</w:t>
      </w:r>
      <w:r w:rsidRPr="00602724">
        <w:t>:</w:t>
      </w:r>
    </w:p>
    <w:p w14:paraId="5EB90F6A" w14:textId="7584EE15" w:rsidR="00B655BB" w:rsidRPr="0037143B" w:rsidRDefault="00B655BB" w:rsidP="0037143B">
      <w:pPr>
        <w:pStyle w:val="UsnesenTEXT"/>
      </w:pPr>
      <w:r w:rsidRPr="0037143B">
        <w:t>AS FAST VUT schvaluje zápis z</w:t>
      </w:r>
      <w:r w:rsidR="00E6331F">
        <w:t> 2</w:t>
      </w:r>
      <w:r w:rsidR="00367748">
        <w:t>7</w:t>
      </w:r>
      <w:r w:rsidR="00E6331F">
        <w:t>. zasedání</w:t>
      </w:r>
      <w:r w:rsidRPr="0037143B">
        <w:t xml:space="preserve"> dne </w:t>
      </w:r>
      <w:r w:rsidR="00E6331F">
        <w:t>1</w:t>
      </w:r>
      <w:r w:rsidR="00367748">
        <w:t>4</w:t>
      </w:r>
      <w:r w:rsidRPr="0037143B">
        <w:t>.</w:t>
      </w:r>
      <w:r w:rsidR="001D4454">
        <w:t xml:space="preserve"> </w:t>
      </w:r>
      <w:r w:rsidR="00367748">
        <w:t>2</w:t>
      </w:r>
      <w:r w:rsidRPr="0037143B">
        <w:t>. 20</w:t>
      </w:r>
      <w:r w:rsidR="00DB3B5B" w:rsidRPr="0037143B">
        <w:t>2</w:t>
      </w:r>
      <w:r w:rsidR="00654BF9">
        <w:t>4</w:t>
      </w:r>
      <w:r w:rsidRPr="0037143B">
        <w:t xml:space="preserve"> bez připomínek.</w:t>
      </w:r>
    </w:p>
    <w:bookmarkEnd w:id="21"/>
    <w:p w14:paraId="63B367B9" w14:textId="3B08E43E" w:rsidR="002257A2" w:rsidRPr="0039684D" w:rsidRDefault="002257A2" w:rsidP="002257A2">
      <w:pPr>
        <w:pStyle w:val="text"/>
      </w:pPr>
      <w:r w:rsidRPr="005F2973">
        <w:t xml:space="preserve">Usnesení bylo přijato </w:t>
      </w:r>
      <w:r w:rsidRPr="004D2161">
        <w:t xml:space="preserve">jednomyslně; v okamžiku hlasování bylo přítomno </w:t>
      </w:r>
      <w:r w:rsidR="005D0601" w:rsidRPr="004D2161">
        <w:t>3</w:t>
      </w:r>
      <w:r w:rsidR="006E6D3D">
        <w:t>1</w:t>
      </w:r>
      <w:r w:rsidRPr="004D2161">
        <w:t xml:space="preserve"> členů senátu (KAP: </w:t>
      </w:r>
      <w:r w:rsidR="005D0601" w:rsidRPr="004D2161">
        <w:t>2</w:t>
      </w:r>
      <w:r w:rsidR="006E6D3D">
        <w:t>3</w:t>
      </w:r>
      <w:r w:rsidRPr="004D2161">
        <w:t xml:space="preserve">, SK: </w:t>
      </w:r>
      <w:r w:rsidR="001B1A3E" w:rsidRPr="004D2161">
        <w:t>8</w:t>
      </w:r>
      <w:r w:rsidRPr="004D2161">
        <w:t>).</w:t>
      </w:r>
    </w:p>
    <w:p w14:paraId="7F07EC4A" w14:textId="4E66C5AD" w:rsidR="00EC61D0" w:rsidRDefault="00056AE1" w:rsidP="006B54B6">
      <w:pPr>
        <w:pStyle w:val="text"/>
      </w:pPr>
      <w:r w:rsidRPr="00574AE6">
        <w:t xml:space="preserve"> </w:t>
      </w:r>
      <w:r w:rsidR="00B655BB">
        <w:t xml:space="preserve">Audio-záznam, pořízený během </w:t>
      </w:r>
      <w:r w:rsidR="00E6331F">
        <w:t>2</w:t>
      </w:r>
      <w:r w:rsidR="00367748">
        <w:t>7</w:t>
      </w:r>
      <w:r w:rsidR="00E6331F">
        <w:t>. zasedání</w:t>
      </w:r>
      <w:r w:rsidR="0005317F" w:rsidRPr="00F7438D">
        <w:t xml:space="preserve"> AS FAST VUT, byl po schválení znění zápisu vymazán.</w:t>
      </w:r>
      <w:bookmarkStart w:id="22" w:name="_Toc117610500"/>
      <w:bookmarkStart w:id="23" w:name="_Toc118829358"/>
      <w:bookmarkStart w:id="24" w:name="_Toc120121220"/>
      <w:bookmarkStart w:id="25" w:name="_Toc124931677"/>
      <w:bookmarkStart w:id="26" w:name="_Toc127717480"/>
      <w:bookmarkStart w:id="27" w:name="_Toc135204734"/>
      <w:bookmarkStart w:id="28" w:name="_Toc135204753"/>
      <w:bookmarkStart w:id="29" w:name="_Toc138161546"/>
      <w:bookmarkStart w:id="30" w:name="_Toc140064997"/>
    </w:p>
    <w:p w14:paraId="5B897549" w14:textId="3E7B62AF" w:rsidR="00ED2185" w:rsidRDefault="00ED2185" w:rsidP="00F81F15">
      <w:pPr>
        <w:pStyle w:val="Nadpis1"/>
      </w:pPr>
      <w:r w:rsidRPr="00021F1A">
        <w:t>Kontrola plnění úkolů a usnesení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0871F4E" w14:textId="77777777" w:rsidR="00367748" w:rsidRPr="009A20BD" w:rsidRDefault="00367748" w:rsidP="00367748">
      <w:pPr>
        <w:pStyle w:val="Usnesen"/>
        <w:rPr>
          <w:color w:val="auto"/>
        </w:rPr>
      </w:pPr>
      <w:r w:rsidRPr="009A20BD">
        <w:rPr>
          <w:color w:val="auto"/>
        </w:rPr>
        <w:t>Usnesení AS 28.7:</w:t>
      </w:r>
    </w:p>
    <w:p w14:paraId="0AC8D75E" w14:textId="201EC95B" w:rsidR="00367748" w:rsidRPr="009A20BD" w:rsidRDefault="00367748" w:rsidP="00367748">
      <w:pPr>
        <w:pStyle w:val="UsnesenTEXT"/>
        <w:rPr>
          <w:color w:val="auto"/>
        </w:rPr>
      </w:pPr>
      <w:r w:rsidRPr="009A20BD">
        <w:rPr>
          <w:color w:val="auto"/>
        </w:rPr>
        <w:lastRenderedPageBreak/>
        <w:t xml:space="preserve">AS FAST VUT ukládá </w:t>
      </w:r>
      <w:proofErr w:type="spellStart"/>
      <w:r w:rsidRPr="009A20BD">
        <w:rPr>
          <w:color w:val="auto"/>
        </w:rPr>
        <w:t>PedK</w:t>
      </w:r>
      <w:proofErr w:type="spellEnd"/>
      <w:r w:rsidRPr="009A20BD">
        <w:rPr>
          <w:color w:val="auto"/>
        </w:rPr>
        <w:t xml:space="preserve"> AS FAST VUT, aby projednala návrh dokumentu s názvem Dodatek č. 1 ke</w:t>
      </w:r>
      <w:r w:rsidRPr="009A20BD">
        <w:rPr>
          <w:color w:val="auto"/>
          <w:shd w:val="clear" w:color="auto" w:fill="FFFFFF"/>
        </w:rPr>
        <w:t xml:space="preserve"> směrnici 14/2023 </w:t>
      </w:r>
      <w:r w:rsidRPr="009A20BD">
        <w:rPr>
          <w:color w:val="auto"/>
        </w:rPr>
        <w:t xml:space="preserve">SD Pravidla přijímacího řízení a podmínky pro přijetí ke studiu </w:t>
      </w:r>
      <w:r w:rsidRPr="009A20BD">
        <w:rPr>
          <w:noProof/>
          <w:color w:val="auto"/>
        </w:rPr>
        <w:t>do doktorských studijních  programů s výukou v českém jazyce pro akademický rok 2024/25</w:t>
      </w:r>
      <w:r w:rsidR="00B40844">
        <w:rPr>
          <w:noProof/>
          <w:color w:val="auto"/>
        </w:rPr>
        <w:t xml:space="preserve"> </w:t>
      </w:r>
      <w:r w:rsidRPr="009A20BD">
        <w:rPr>
          <w:color w:val="auto"/>
        </w:rPr>
        <w:t>a připravila návrh stanoviska na příští jednání AS FAST.</w:t>
      </w:r>
    </w:p>
    <w:p w14:paraId="35AFA5D3" w14:textId="76681ED3" w:rsidR="00367748" w:rsidRDefault="00654BF9" w:rsidP="00654BF9">
      <w:pPr>
        <w:pStyle w:val="text"/>
      </w:pPr>
      <w:r w:rsidRPr="009A20BD">
        <w:t xml:space="preserve">Projednávání je zařazeno jako bod č. </w:t>
      </w:r>
      <w:r w:rsidR="00070472">
        <w:t>1</w:t>
      </w:r>
      <w:r w:rsidR="009E2F37">
        <w:t>1</w:t>
      </w:r>
      <w:r w:rsidRPr="009A20BD">
        <w:t xml:space="preserve"> tohoto zasedání.</w:t>
      </w:r>
    </w:p>
    <w:p w14:paraId="5AA282CB" w14:textId="77777777" w:rsidR="00367748" w:rsidRPr="009A20BD" w:rsidRDefault="00367748" w:rsidP="00367748">
      <w:pPr>
        <w:pStyle w:val="Usnesen"/>
        <w:rPr>
          <w:color w:val="auto"/>
        </w:rPr>
      </w:pPr>
      <w:r w:rsidRPr="009A20BD">
        <w:rPr>
          <w:color w:val="auto"/>
        </w:rPr>
        <w:t>Usnesení AS 28.4:</w:t>
      </w:r>
    </w:p>
    <w:p w14:paraId="2780873B" w14:textId="77777777" w:rsidR="00367748" w:rsidRPr="009A20BD" w:rsidRDefault="00367748" w:rsidP="00367748">
      <w:pPr>
        <w:pStyle w:val="UsnesenTEXT"/>
        <w:rPr>
          <w:color w:val="auto"/>
        </w:rPr>
      </w:pPr>
      <w:r w:rsidRPr="009A20BD">
        <w:rPr>
          <w:color w:val="auto"/>
        </w:rPr>
        <w:t>AS FAST VUT ukládá EK AS FAST, aby projednala dokument s názvem Dodatek č. 1 k Pravidlům rozdělování finančních prostředků na FAST VUT v Brně pro rok 2024 (PRFP 2024) a připravila návrh stanoviska na příští jednání AS FAST VUT.</w:t>
      </w:r>
    </w:p>
    <w:p w14:paraId="46E2A87F" w14:textId="1D05E8F1" w:rsidR="00367748" w:rsidRPr="009A20BD" w:rsidRDefault="00367748" w:rsidP="00367748">
      <w:pPr>
        <w:pStyle w:val="text"/>
      </w:pPr>
      <w:r w:rsidRPr="009A20BD">
        <w:t xml:space="preserve">Projednávání je zařazeno jako bod č. </w:t>
      </w:r>
      <w:r w:rsidR="00070472">
        <w:t>1</w:t>
      </w:r>
      <w:r w:rsidR="009E2F37">
        <w:t>2</w:t>
      </w:r>
      <w:r w:rsidRPr="009A20BD">
        <w:t xml:space="preserve"> tohoto zasedání.</w:t>
      </w:r>
    </w:p>
    <w:p w14:paraId="7A403217" w14:textId="77777777" w:rsidR="00367748" w:rsidRPr="009A20BD" w:rsidRDefault="00367748" w:rsidP="00367748">
      <w:pPr>
        <w:pStyle w:val="Usnesen"/>
        <w:rPr>
          <w:color w:val="auto"/>
        </w:rPr>
      </w:pPr>
      <w:r w:rsidRPr="009A20BD">
        <w:rPr>
          <w:color w:val="auto"/>
        </w:rPr>
        <w:t>Usnesení AS 28.5:</w:t>
      </w:r>
    </w:p>
    <w:p w14:paraId="0BCE9A3D" w14:textId="77777777" w:rsidR="00367748" w:rsidRPr="009A20BD" w:rsidRDefault="00367748" w:rsidP="00367748">
      <w:pPr>
        <w:pStyle w:val="UsnesenTEXT"/>
        <w:rPr>
          <w:color w:val="auto"/>
        </w:rPr>
      </w:pPr>
      <w:r w:rsidRPr="009A20BD">
        <w:rPr>
          <w:color w:val="auto"/>
        </w:rPr>
        <w:t>AS FAST VUT ukládá EK AS FAST, aby projednala dokument s názvem Dodatek č. 1 k Příloze č. 3 Pravidel rozdělování finančních prostředků na FAST VUT v Brně pro rok 2024 (PRFP 2024) a připravila návrh stanoviska na příští jednání AS FAST VUT.</w:t>
      </w:r>
    </w:p>
    <w:p w14:paraId="63CD398A" w14:textId="7AC8FB8B" w:rsidR="00367748" w:rsidRPr="009A20BD" w:rsidRDefault="00367748" w:rsidP="00367748">
      <w:pPr>
        <w:pStyle w:val="text"/>
      </w:pPr>
      <w:r w:rsidRPr="009A20BD">
        <w:t xml:space="preserve">Projednávání je zařazeno jako bod č. </w:t>
      </w:r>
      <w:r w:rsidR="00070472">
        <w:t>1</w:t>
      </w:r>
      <w:r w:rsidR="009E2F37">
        <w:t>3</w:t>
      </w:r>
      <w:r w:rsidRPr="009A20BD">
        <w:t xml:space="preserve"> tohoto zasedání.</w:t>
      </w:r>
    </w:p>
    <w:p w14:paraId="2BCD35AC" w14:textId="77777777" w:rsidR="00367748" w:rsidRPr="009A20BD" w:rsidRDefault="00367748" w:rsidP="00367748">
      <w:pPr>
        <w:pStyle w:val="Usnesen"/>
        <w:rPr>
          <w:color w:val="auto"/>
        </w:rPr>
      </w:pPr>
      <w:r w:rsidRPr="009A20BD">
        <w:rPr>
          <w:color w:val="auto"/>
        </w:rPr>
        <w:t>Usnesení AS 28.6:</w:t>
      </w:r>
    </w:p>
    <w:p w14:paraId="7A90CE5D" w14:textId="77777777" w:rsidR="00367748" w:rsidRPr="009A20BD" w:rsidRDefault="00367748" w:rsidP="00367748">
      <w:pPr>
        <w:pStyle w:val="UsnesenTEXT"/>
        <w:rPr>
          <w:color w:val="auto"/>
        </w:rPr>
      </w:pPr>
      <w:r w:rsidRPr="009A20BD">
        <w:rPr>
          <w:color w:val="auto"/>
        </w:rPr>
        <w:t>AS FAST VUT ukládá EK AS FAST, aby projednala dokument s názvem Příloha 1 (návrh koeficientů k Pravidlům rozdělování finančních prostředků na FAST VUT v Brně pro rok 2024 (PRFP 2024) a připravila návrh stanoviska.</w:t>
      </w:r>
    </w:p>
    <w:p w14:paraId="484617C7" w14:textId="0BEB85D9" w:rsidR="00367748" w:rsidRPr="009A20BD" w:rsidRDefault="00367748" w:rsidP="00367748">
      <w:pPr>
        <w:pStyle w:val="text"/>
      </w:pPr>
      <w:r w:rsidRPr="009A20BD">
        <w:t xml:space="preserve">Projednávání je zařazeno jako bod č. </w:t>
      </w:r>
      <w:r w:rsidR="00070472">
        <w:t>1</w:t>
      </w:r>
      <w:r w:rsidR="009E2F37">
        <w:t>4</w:t>
      </w:r>
      <w:r w:rsidRPr="009A20BD">
        <w:t xml:space="preserve"> tohoto zasedání.</w:t>
      </w:r>
    </w:p>
    <w:p w14:paraId="6A9BB3B7" w14:textId="77777777" w:rsidR="00367748" w:rsidRPr="009A20BD" w:rsidRDefault="00367748" w:rsidP="00367748">
      <w:pPr>
        <w:pStyle w:val="Usnesen"/>
        <w:rPr>
          <w:color w:val="auto"/>
        </w:rPr>
      </w:pPr>
      <w:r w:rsidRPr="009A20BD">
        <w:rPr>
          <w:color w:val="auto"/>
        </w:rPr>
        <w:t>Usnesení AS 28.7:</w:t>
      </w:r>
    </w:p>
    <w:p w14:paraId="724A69CA" w14:textId="77777777" w:rsidR="00367748" w:rsidRPr="009A20BD" w:rsidRDefault="00367748" w:rsidP="00367748">
      <w:pPr>
        <w:pStyle w:val="UsnesenTEXT"/>
        <w:rPr>
          <w:color w:val="auto"/>
        </w:rPr>
      </w:pPr>
      <w:r w:rsidRPr="009A20BD">
        <w:rPr>
          <w:color w:val="auto"/>
        </w:rPr>
        <w:t>AS FAST VUT ukládá všem členům AS, aby se seznámili s návrhem znění Výroční zprávy o činnosti AS FAST VUT v roce 2023 a prostřednictvím pracovních komisí uplatnili svoje připomínky. Předsedům pracovních komisí AS zároveň ukládá, aby do 4. 3. 2024 připravili a zaslali předsedovi AS FAST VUT obdržené připomínky a případné náměty na doplnění zprávy.</w:t>
      </w:r>
    </w:p>
    <w:p w14:paraId="1E85AF10" w14:textId="13737593" w:rsidR="00654BF9" w:rsidRPr="00654BF9" w:rsidRDefault="00367748" w:rsidP="004D2161">
      <w:pPr>
        <w:pStyle w:val="text"/>
      </w:pPr>
      <w:r w:rsidRPr="009A20BD">
        <w:t xml:space="preserve">Projednávání je zařazeno jako bod č. </w:t>
      </w:r>
      <w:r w:rsidR="00070472">
        <w:t>1</w:t>
      </w:r>
      <w:r w:rsidR="009E2F37">
        <w:t>5</w:t>
      </w:r>
      <w:r w:rsidRPr="009A20BD">
        <w:t xml:space="preserve"> tohoto zasedání.</w:t>
      </w:r>
    </w:p>
    <w:p w14:paraId="6E1E100B" w14:textId="16CE7F5B" w:rsidR="00C07C78" w:rsidRPr="00C07C78" w:rsidRDefault="00B21472" w:rsidP="00C07C78">
      <w:pPr>
        <w:pStyle w:val="Nadpis1"/>
      </w:pPr>
      <w:bookmarkStart w:id="31" w:name="_Toc117610501"/>
      <w:bookmarkStart w:id="32" w:name="_Toc118829359"/>
      <w:bookmarkStart w:id="33" w:name="_Toc120121221"/>
      <w:bookmarkStart w:id="34" w:name="_Toc124931678"/>
      <w:bookmarkStart w:id="35" w:name="_Toc127717481"/>
      <w:bookmarkStart w:id="36" w:name="_Toc135204735"/>
      <w:bookmarkStart w:id="37" w:name="_Toc135204754"/>
      <w:bookmarkStart w:id="38" w:name="_Toc138161547"/>
      <w:bookmarkStart w:id="39" w:name="_Toc140064998"/>
      <w:r w:rsidRPr="00021F1A">
        <w:t>I</w:t>
      </w:r>
      <w:r w:rsidR="00D15538" w:rsidRPr="00021F1A">
        <w:t>nformace vedení FAST VUT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3BBC1AC" w14:textId="537C2218" w:rsidR="009C1C0B" w:rsidRDefault="00334FFC" w:rsidP="00334FFC">
      <w:pPr>
        <w:pStyle w:val="text"/>
        <w:spacing w:before="0" w:after="0"/>
        <w:rPr>
          <w:b/>
        </w:rPr>
      </w:pPr>
      <w:r w:rsidRPr="002E02AB">
        <w:rPr>
          <w:b/>
        </w:rPr>
        <w:t xml:space="preserve">Děkan prof. R. </w:t>
      </w:r>
      <w:proofErr w:type="spellStart"/>
      <w:r w:rsidRPr="002E02AB">
        <w:rPr>
          <w:b/>
        </w:rPr>
        <w:t>Drochytka</w:t>
      </w:r>
      <w:proofErr w:type="spellEnd"/>
      <w:r w:rsidRPr="002E02AB">
        <w:rPr>
          <w:b/>
        </w:rPr>
        <w:t>:</w:t>
      </w:r>
    </w:p>
    <w:p w14:paraId="6AE909FF" w14:textId="77777777" w:rsidR="004D2161" w:rsidRDefault="004D2161" w:rsidP="00334FFC">
      <w:pPr>
        <w:pStyle w:val="text"/>
        <w:spacing w:before="0" w:after="0"/>
        <w:rPr>
          <w:bCs/>
        </w:rPr>
      </w:pPr>
    </w:p>
    <w:p w14:paraId="5C34E356" w14:textId="4E1975A1" w:rsidR="00654BF9" w:rsidRDefault="0073366C" w:rsidP="000B30E3">
      <w:pPr>
        <w:pStyle w:val="text"/>
        <w:numPr>
          <w:ilvl w:val="0"/>
          <w:numId w:val="13"/>
        </w:numPr>
        <w:spacing w:before="0" w:after="0"/>
        <w:rPr>
          <w:bCs/>
        </w:rPr>
      </w:pPr>
      <w:r>
        <w:rPr>
          <w:bCs/>
        </w:rPr>
        <w:t xml:space="preserve">Na </w:t>
      </w:r>
      <w:r w:rsidR="004D2161">
        <w:rPr>
          <w:bCs/>
        </w:rPr>
        <w:t>ú</w:t>
      </w:r>
      <w:r>
        <w:rPr>
          <w:bCs/>
        </w:rPr>
        <w:t xml:space="preserve">rovni VUT </w:t>
      </w:r>
      <w:r w:rsidR="004D2161">
        <w:rPr>
          <w:bCs/>
        </w:rPr>
        <w:t>proběhl</w:t>
      </w:r>
      <w:r w:rsidR="002D297B">
        <w:rPr>
          <w:bCs/>
        </w:rPr>
        <w:t>a</w:t>
      </w:r>
      <w:r w:rsidR="004D2161">
        <w:rPr>
          <w:bCs/>
        </w:rPr>
        <w:t xml:space="preserve"> prezentace </w:t>
      </w:r>
      <w:r>
        <w:rPr>
          <w:bCs/>
        </w:rPr>
        <w:t xml:space="preserve">Armády ČR </w:t>
      </w:r>
      <w:r w:rsidR="004D2161">
        <w:rPr>
          <w:bCs/>
        </w:rPr>
        <w:t xml:space="preserve">pro </w:t>
      </w:r>
      <w:r>
        <w:rPr>
          <w:bCs/>
        </w:rPr>
        <w:t>tech</w:t>
      </w:r>
      <w:r w:rsidR="004D2161">
        <w:rPr>
          <w:bCs/>
        </w:rPr>
        <w:t>nické vysoké školy.</w:t>
      </w:r>
      <w:r>
        <w:rPr>
          <w:bCs/>
        </w:rPr>
        <w:t xml:space="preserve"> </w:t>
      </w:r>
      <w:r w:rsidR="004D2161">
        <w:rPr>
          <w:bCs/>
        </w:rPr>
        <w:t xml:space="preserve">Byla řešena případná spolupráce. </w:t>
      </w:r>
    </w:p>
    <w:p w14:paraId="0954CB07" w14:textId="41C28BD0" w:rsidR="00860588" w:rsidRDefault="004D2161" w:rsidP="000B30E3">
      <w:pPr>
        <w:pStyle w:val="text"/>
        <w:numPr>
          <w:ilvl w:val="0"/>
          <w:numId w:val="13"/>
        </w:numPr>
        <w:spacing w:before="0" w:after="0"/>
        <w:rPr>
          <w:bCs/>
        </w:rPr>
      </w:pPr>
      <w:r>
        <w:rPr>
          <w:bCs/>
        </w:rPr>
        <w:t xml:space="preserve">Dále se na </w:t>
      </w:r>
      <w:r w:rsidR="00860588">
        <w:rPr>
          <w:bCs/>
        </w:rPr>
        <w:t>úrovni VUT řešil požadavek na pronájem tržnice na Zelném trhu.</w:t>
      </w:r>
      <w:r w:rsidR="0073366C">
        <w:rPr>
          <w:bCs/>
        </w:rPr>
        <w:t xml:space="preserve"> </w:t>
      </w:r>
      <w:r w:rsidR="00860588">
        <w:rPr>
          <w:bCs/>
        </w:rPr>
        <w:t>VUT by dostal</w:t>
      </w:r>
      <w:r w:rsidR="009158FE">
        <w:rPr>
          <w:bCs/>
        </w:rPr>
        <w:t>o</w:t>
      </w:r>
      <w:r w:rsidR="00860588">
        <w:rPr>
          <w:bCs/>
        </w:rPr>
        <w:t xml:space="preserve"> pronájem za 1 Kč, ale znamenalo by to spoluúčast na nákladech za údržbu a za provoz. </w:t>
      </w:r>
      <w:r w:rsidR="0073366C">
        <w:rPr>
          <w:bCs/>
        </w:rPr>
        <w:t xml:space="preserve">Všechny fakulty kromě </w:t>
      </w:r>
      <w:r w:rsidR="00C811C8">
        <w:rPr>
          <w:bCs/>
        </w:rPr>
        <w:t>FAST</w:t>
      </w:r>
      <w:r w:rsidR="00860588">
        <w:rPr>
          <w:bCs/>
        </w:rPr>
        <w:t xml:space="preserve"> s tím souhlasily</w:t>
      </w:r>
      <w:r w:rsidR="0073366C">
        <w:rPr>
          <w:bCs/>
        </w:rPr>
        <w:t xml:space="preserve">. </w:t>
      </w:r>
    </w:p>
    <w:p w14:paraId="3E3E2737" w14:textId="3631C96F" w:rsidR="0073366C" w:rsidRDefault="0073366C" w:rsidP="000B30E3">
      <w:pPr>
        <w:pStyle w:val="text"/>
        <w:numPr>
          <w:ilvl w:val="0"/>
          <w:numId w:val="13"/>
        </w:numPr>
        <w:spacing w:before="0" w:after="0"/>
        <w:rPr>
          <w:bCs/>
        </w:rPr>
      </w:pPr>
      <w:r>
        <w:rPr>
          <w:bCs/>
        </w:rPr>
        <w:t xml:space="preserve">Na </w:t>
      </w:r>
      <w:r w:rsidR="00860588">
        <w:rPr>
          <w:bCs/>
        </w:rPr>
        <w:t>ú</w:t>
      </w:r>
      <w:r>
        <w:rPr>
          <w:bCs/>
        </w:rPr>
        <w:t xml:space="preserve">rovni FAST </w:t>
      </w:r>
      <w:r w:rsidR="00860588">
        <w:rPr>
          <w:bCs/>
        </w:rPr>
        <w:t xml:space="preserve">proběhlo </w:t>
      </w:r>
      <w:r>
        <w:rPr>
          <w:bCs/>
        </w:rPr>
        <w:t xml:space="preserve">jednání </w:t>
      </w:r>
      <w:r w:rsidR="00860588">
        <w:rPr>
          <w:bCs/>
        </w:rPr>
        <w:t xml:space="preserve">s ředitelem </w:t>
      </w:r>
      <w:proofErr w:type="spellStart"/>
      <w:r>
        <w:rPr>
          <w:bCs/>
        </w:rPr>
        <w:t>CVIS</w:t>
      </w:r>
      <w:r w:rsidR="00860588">
        <w:rPr>
          <w:bCs/>
        </w:rPr>
        <w:t>u</w:t>
      </w:r>
      <w:proofErr w:type="spellEnd"/>
      <w:r>
        <w:rPr>
          <w:bCs/>
        </w:rPr>
        <w:t xml:space="preserve">. </w:t>
      </w:r>
      <w:r w:rsidR="00860588">
        <w:rPr>
          <w:bCs/>
        </w:rPr>
        <w:t>Řešil</w:t>
      </w:r>
      <w:r w:rsidR="00AC116F">
        <w:rPr>
          <w:bCs/>
        </w:rPr>
        <w:t>y</w:t>
      </w:r>
      <w:r w:rsidR="00860588">
        <w:rPr>
          <w:bCs/>
        </w:rPr>
        <w:t xml:space="preserve"> se p</w:t>
      </w:r>
      <w:r>
        <w:rPr>
          <w:bCs/>
        </w:rPr>
        <w:t>roblém</w:t>
      </w:r>
      <w:r w:rsidR="00860588">
        <w:rPr>
          <w:bCs/>
        </w:rPr>
        <w:t>y</w:t>
      </w:r>
      <w:r>
        <w:rPr>
          <w:bCs/>
        </w:rPr>
        <w:t xml:space="preserve"> potenciální</w:t>
      </w:r>
      <w:r w:rsidR="00C811C8">
        <w:rPr>
          <w:bCs/>
        </w:rPr>
        <w:t>ch</w:t>
      </w:r>
      <w:r>
        <w:rPr>
          <w:bCs/>
        </w:rPr>
        <w:t xml:space="preserve"> </w:t>
      </w:r>
      <w:r w:rsidR="00860588">
        <w:rPr>
          <w:bCs/>
        </w:rPr>
        <w:t>organizační</w:t>
      </w:r>
      <w:r w:rsidR="00C811C8">
        <w:rPr>
          <w:bCs/>
        </w:rPr>
        <w:t>ch</w:t>
      </w:r>
      <w:r w:rsidR="00860588">
        <w:rPr>
          <w:bCs/>
        </w:rPr>
        <w:t xml:space="preserve"> </w:t>
      </w:r>
      <w:r>
        <w:rPr>
          <w:bCs/>
        </w:rPr>
        <w:t>zm</w:t>
      </w:r>
      <w:r w:rsidR="00860588">
        <w:rPr>
          <w:bCs/>
        </w:rPr>
        <w:t>ě</w:t>
      </w:r>
      <w:r>
        <w:rPr>
          <w:bCs/>
        </w:rPr>
        <w:t xml:space="preserve">n na fakultě a jejich začlenění </w:t>
      </w:r>
      <w:r w:rsidR="00860588">
        <w:rPr>
          <w:bCs/>
        </w:rPr>
        <w:t>do informačního systému</w:t>
      </w:r>
      <w:r>
        <w:rPr>
          <w:bCs/>
        </w:rPr>
        <w:t>.</w:t>
      </w:r>
    </w:p>
    <w:p w14:paraId="197F43C2" w14:textId="126C0273" w:rsidR="0073366C" w:rsidRDefault="00AC116F" w:rsidP="000B30E3">
      <w:pPr>
        <w:pStyle w:val="text"/>
        <w:numPr>
          <w:ilvl w:val="0"/>
          <w:numId w:val="13"/>
        </w:numPr>
        <w:spacing w:before="0" w:after="0"/>
        <w:rPr>
          <w:bCs/>
        </w:rPr>
      </w:pPr>
      <w:r>
        <w:rPr>
          <w:bCs/>
        </w:rPr>
        <w:t>Probíhá p</w:t>
      </w:r>
      <w:r w:rsidR="0073366C">
        <w:rPr>
          <w:bCs/>
        </w:rPr>
        <w:t xml:space="preserve">říprava voleb do senátu VUT </w:t>
      </w:r>
      <w:r>
        <w:rPr>
          <w:bCs/>
        </w:rPr>
        <w:t>i FAST</w:t>
      </w:r>
      <w:r w:rsidR="0073366C">
        <w:rPr>
          <w:bCs/>
        </w:rPr>
        <w:t>.</w:t>
      </w:r>
    </w:p>
    <w:p w14:paraId="0044A739" w14:textId="6C4E0E3B" w:rsidR="0073366C" w:rsidRPr="0073366C" w:rsidRDefault="002D5D38" w:rsidP="000B30E3">
      <w:pPr>
        <w:pStyle w:val="text"/>
        <w:numPr>
          <w:ilvl w:val="0"/>
          <w:numId w:val="13"/>
        </w:numPr>
        <w:spacing w:before="0" w:after="0"/>
        <w:rPr>
          <w:bCs/>
        </w:rPr>
      </w:pPr>
      <w:r>
        <w:rPr>
          <w:bCs/>
        </w:rPr>
        <w:lastRenderedPageBreak/>
        <w:t>Probíhají jednání</w:t>
      </w:r>
      <w:r w:rsidR="0073366C">
        <w:rPr>
          <w:bCs/>
        </w:rPr>
        <w:t xml:space="preserve"> s vedoucími ústavů v otázce financování tohoto ro</w:t>
      </w:r>
      <w:r>
        <w:rPr>
          <w:bCs/>
        </w:rPr>
        <w:t>ku v rámci PRFP</w:t>
      </w:r>
      <w:r w:rsidR="0073366C">
        <w:rPr>
          <w:bCs/>
        </w:rPr>
        <w:t xml:space="preserve">.  </w:t>
      </w:r>
    </w:p>
    <w:p w14:paraId="139D7AEA" w14:textId="1B81301D" w:rsidR="00654BF9" w:rsidRDefault="00654BF9" w:rsidP="00334FFC">
      <w:pPr>
        <w:pStyle w:val="text"/>
        <w:spacing w:before="0" w:after="0"/>
        <w:rPr>
          <w:b/>
        </w:rPr>
      </w:pPr>
    </w:p>
    <w:p w14:paraId="405E36D7" w14:textId="4B2E9C5C" w:rsidR="00654BF9" w:rsidRDefault="00654BF9" w:rsidP="00654B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Proděkan prof. J. </w:t>
      </w:r>
      <w:proofErr w:type="spellStart"/>
      <w:r>
        <w:rPr>
          <w:rStyle w:val="normaltextrun"/>
          <w:rFonts w:ascii="Open Sans" w:hAnsi="Open Sans" w:cs="Open Sans"/>
          <w:b/>
          <w:bCs/>
          <w:sz w:val="22"/>
          <w:szCs w:val="22"/>
        </w:rPr>
        <w:t>Jandora</w:t>
      </w:r>
      <w:proofErr w:type="spellEnd"/>
      <w:r>
        <w:rPr>
          <w:rStyle w:val="normaltextrun"/>
          <w:rFonts w:ascii="Open Sans" w:hAnsi="Open Sans" w:cs="Open Sans"/>
          <w:b/>
          <w:bCs/>
          <w:sz w:val="22"/>
          <w:szCs w:val="22"/>
        </w:rPr>
        <w:t>: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4F11E7A1" w14:textId="77777777" w:rsidR="00057D96" w:rsidRPr="00057D96" w:rsidRDefault="00057D96" w:rsidP="000B30E3">
      <w:pPr>
        <w:pStyle w:val="paragraph"/>
        <w:numPr>
          <w:ilvl w:val="0"/>
          <w:numId w:val="14"/>
        </w:numPr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>Průběžná informace o počtu přihlášených uchazečů o studium v bakalářských studijních programech (BSP): </w:t>
      </w:r>
    </w:p>
    <w:p w14:paraId="7CEFE9E5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BSP SI: BSP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1AECF14D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BSP CE: BSP </w:t>
      </w:r>
      <w:r w:rsidRPr="00057D96">
        <w:rPr>
          <w:rFonts w:ascii="Open Sans" w:hAnsi="Open Sans" w:cs="Open Sans"/>
          <w:i/>
          <w:iCs/>
          <w:sz w:val="22"/>
          <w:szCs w:val="22"/>
        </w:rPr>
        <w:t xml:space="preserve">Civil </w:t>
      </w:r>
      <w:proofErr w:type="spellStart"/>
      <w:r w:rsidRPr="00057D96">
        <w:rPr>
          <w:rFonts w:ascii="Open Sans" w:hAnsi="Open Sans" w:cs="Open Sans"/>
          <w:i/>
          <w:iCs/>
          <w:sz w:val="22"/>
          <w:szCs w:val="22"/>
        </w:rPr>
        <w:t>Engineering</w:t>
      </w:r>
      <w:proofErr w:type="spellEnd"/>
      <w:r w:rsidRPr="00057D96">
        <w:rPr>
          <w:rFonts w:ascii="Open Sans" w:hAnsi="Open Sans" w:cs="Open Sans"/>
          <w:sz w:val="22"/>
          <w:szCs w:val="22"/>
        </w:rPr>
        <w:t>, </w:t>
      </w:r>
    </w:p>
    <w:p w14:paraId="0EF1DB3C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BSP GK: BSP </w:t>
      </w:r>
      <w:r w:rsidRPr="00057D96">
        <w:rPr>
          <w:rFonts w:ascii="Open Sans" w:hAnsi="Open Sans" w:cs="Open Sans"/>
          <w:i/>
          <w:iCs/>
          <w:sz w:val="22"/>
          <w:szCs w:val="22"/>
        </w:rPr>
        <w:t>Geodézie a kartografie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6F74527A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BSP ME: BSP </w:t>
      </w:r>
      <w:r w:rsidRPr="00057D96">
        <w:rPr>
          <w:rFonts w:ascii="Open Sans" w:hAnsi="Open Sans" w:cs="Open Sans"/>
          <w:i/>
          <w:iCs/>
          <w:sz w:val="22"/>
          <w:szCs w:val="22"/>
        </w:rPr>
        <w:t>Městské inženýrství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5C8D0FAD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BSP EVB: BSP </w:t>
      </w:r>
      <w:r w:rsidRPr="00057D96">
        <w:rPr>
          <w:rFonts w:ascii="Open Sans" w:hAnsi="Open Sans" w:cs="Open Sans"/>
          <w:i/>
          <w:iCs/>
          <w:sz w:val="22"/>
          <w:szCs w:val="22"/>
        </w:rPr>
        <w:t>Environmentálně vyspělé budovy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2A9F3558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BSP APS: BSP </w:t>
      </w:r>
      <w:r w:rsidRPr="00057D96">
        <w:rPr>
          <w:rFonts w:ascii="Open Sans" w:hAnsi="Open Sans" w:cs="Open Sans"/>
          <w:i/>
          <w:iCs/>
          <w:sz w:val="22"/>
          <w:szCs w:val="22"/>
        </w:rPr>
        <w:t>Architektura pozemních staveb</w:t>
      </w:r>
      <w:r w:rsidRPr="00057D96">
        <w:rPr>
          <w:rFonts w:ascii="Open Sans" w:hAnsi="Open Sans" w:cs="Open Sans"/>
          <w:sz w:val="22"/>
          <w:szCs w:val="22"/>
        </w:rPr>
        <w:t xml:space="preserve"> (přihlášky se podávaly do 5. 1. 2024). </w:t>
      </w:r>
    </w:p>
    <w:p w14:paraId="38CE2E1C" w14:textId="77777777" w:rsidR="00057D96" w:rsidRPr="00057D96" w:rsidRDefault="00057D96" w:rsidP="00057D96">
      <w:pPr>
        <w:pStyle w:val="paragraph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b/>
          <w:bCs/>
          <w:sz w:val="22"/>
          <w:szCs w:val="22"/>
        </w:rPr>
        <w:t>Tab. 1</w:t>
      </w:r>
      <w:r w:rsidRPr="00057D96">
        <w:rPr>
          <w:rFonts w:ascii="Open Sans" w:hAnsi="Open Sans" w:cs="Open Sans"/>
          <w:sz w:val="22"/>
          <w:szCs w:val="22"/>
        </w:rPr>
        <w:t xml:space="preserve"> Počet podaných a zaplacených přihlášek do bakalářských studijních programů </w:t>
      </w:r>
    </w:p>
    <w:tbl>
      <w:tblPr>
        <w:tblW w:w="9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134"/>
        <w:gridCol w:w="1134"/>
        <w:gridCol w:w="1134"/>
        <w:gridCol w:w="1134"/>
        <w:gridCol w:w="1134"/>
        <w:gridCol w:w="1134"/>
        <w:gridCol w:w="1134"/>
      </w:tblGrid>
      <w:tr w:rsidR="00057D96" w:rsidRPr="00057D96" w14:paraId="0A176BFD" w14:textId="77777777" w:rsidTr="00057D96">
        <w:trPr>
          <w:trHeight w:val="30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BCA6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Bakalářský studijní program (forma stud.) 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D20B048" w14:textId="51CD47E9" w:rsidR="00057D96" w:rsidRPr="00057D96" w:rsidRDefault="00057D96" w:rsidP="00057D96">
            <w:pPr>
              <w:pStyle w:val="paragraph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Nezaplacené přihlášky k datu (v závorce zaplacené přihlášky)</w:t>
            </w:r>
          </w:p>
        </w:tc>
      </w:tr>
      <w:tr w:rsidR="00057D96" w:rsidRPr="00057D96" w14:paraId="6909F8C5" w14:textId="77777777" w:rsidTr="00057D96">
        <w:trPr>
          <w:trHeight w:val="3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6745E" w14:textId="77777777" w:rsidR="00057D96" w:rsidRPr="00057D96" w:rsidRDefault="00057D96" w:rsidP="00057D96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B217A" w14:textId="781A713C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13.3. 2024 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00B4F" w14:textId="2976FF16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13.3. 2023 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E7BD6" w14:textId="5524C53C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13.3. 2022 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1AC0A" w14:textId="7EAF6B41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13.3. 2021 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1F0B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13. 3. 2020 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DA58E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13. 3. 2019 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B550E1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57D96">
              <w:rPr>
                <w:rFonts w:ascii="Open Sans" w:hAnsi="Open Sans" w:cs="Open Sans"/>
                <w:sz w:val="20"/>
                <w:szCs w:val="20"/>
              </w:rPr>
              <w:t>13. 3. 2018 </w:t>
            </w:r>
          </w:p>
        </w:tc>
      </w:tr>
      <w:tr w:rsidR="00057D96" w:rsidRPr="00057D96" w14:paraId="0D1B2631" w14:textId="77777777" w:rsidTr="00057D96">
        <w:trPr>
          <w:trHeight w:val="300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97FC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SI (PFS)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893F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806 (657)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1694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704 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0E75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627 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7DBE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603 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D25C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608 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042B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714 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3BB85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721 </w:t>
            </w:r>
          </w:p>
        </w:tc>
      </w:tr>
      <w:tr w:rsidR="00057D96" w:rsidRPr="00057D96" w14:paraId="11AF2F91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4D7B3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SI (KFS)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3ED2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35 (20)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EE0EA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51 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75DB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33 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397F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AA29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46 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96D3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BB60A1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64 </w:t>
            </w:r>
          </w:p>
        </w:tc>
      </w:tr>
      <w:tr w:rsidR="00057D96" w:rsidRPr="00057D96" w14:paraId="5E9C1620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07B2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CE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1912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55 (17)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A83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69 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2292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61 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1230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23 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9419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68 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648B3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72FC4C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17 </w:t>
            </w:r>
          </w:p>
        </w:tc>
      </w:tr>
      <w:tr w:rsidR="00057D96" w:rsidRPr="00057D96" w14:paraId="369933FA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9A6B0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GK (PFS)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C785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84 (63)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1899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90 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8DDA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61 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BD0B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59 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2EB4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67 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9B54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80 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FDB2EA5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78 </w:t>
            </w:r>
          </w:p>
        </w:tc>
      </w:tr>
      <w:tr w:rsidR="00057D96" w:rsidRPr="00057D96" w14:paraId="69EAEFE4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D4F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GK (KFS)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5C4B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C18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432A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8F542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5B9B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2B26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10 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428B6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9 </w:t>
            </w:r>
          </w:p>
        </w:tc>
      </w:tr>
      <w:tr w:rsidR="00057D96" w:rsidRPr="00057D96" w14:paraId="5A5A54B4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1F93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ME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352DA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94 (56)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E704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51 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7248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68 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0E765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43 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9E8CE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58 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4FBE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70 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95FC6C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49 </w:t>
            </w:r>
          </w:p>
        </w:tc>
      </w:tr>
      <w:tr w:rsidR="00057D96" w:rsidRPr="00057D96" w14:paraId="123B9F0E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05A00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EVB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99F52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70 (50)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1E72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88 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D9F4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82 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3638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187 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DB62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202 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242BA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5D6886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– </w:t>
            </w:r>
          </w:p>
        </w:tc>
      </w:tr>
      <w:tr w:rsidR="00057D96" w:rsidRPr="00057D96" w14:paraId="6A26E315" w14:textId="77777777" w:rsidTr="00057D96">
        <w:trPr>
          <w:trHeight w:val="300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4519912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BSP APS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96A0C9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233* (215*)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471ABC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196 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7D8965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225 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B0DBA3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172 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8AE210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254 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B36015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233 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EC48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272 </w:t>
            </w:r>
          </w:p>
        </w:tc>
      </w:tr>
      <w:tr w:rsidR="00057D96" w:rsidRPr="00057D96" w14:paraId="289C5451" w14:textId="77777777" w:rsidTr="00057D96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0E28D9E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Celkem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60D4783" w14:textId="77777777" w:rsid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1377</w:t>
            </w:r>
          </w:p>
          <w:p w14:paraId="3E5FE34E" w14:textId="019B18A6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(1 078)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F9FF96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1 249 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72EFA7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1 157 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04BADB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1 143 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2549423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1 303 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1C3B4D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1 199 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FD89C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1 210 </w:t>
            </w:r>
          </w:p>
        </w:tc>
      </w:tr>
    </w:tbl>
    <w:p w14:paraId="5797DA5C" w14:textId="5995BF64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PFS – prezenční forma studia, KFS – kombinovaná forma studia, </w:t>
      </w:r>
    </w:p>
    <w:p w14:paraId="60DC36C5" w14:textId="66C4B2D8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>* termín byl 5. 1. 2024 </w:t>
      </w:r>
    </w:p>
    <w:p w14:paraId="1EBA9F10" w14:textId="17528FFD" w:rsidR="00057D96" w:rsidRPr="00057D96" w:rsidRDefault="00057D96" w:rsidP="000B30E3">
      <w:pPr>
        <w:pStyle w:val="paragraph"/>
        <w:numPr>
          <w:ilvl w:val="0"/>
          <w:numId w:val="14"/>
        </w:numPr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>Průběžná informace o počtu přihlášených uchazečů o studium v navazujících magisterských studijních programech (NSP): </w:t>
      </w:r>
    </w:p>
    <w:p w14:paraId="72436E25" w14:textId="77777777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SI – S: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 – pozemní stavby</w:t>
      </w:r>
      <w:r w:rsidRPr="00057D96">
        <w:rPr>
          <w:rFonts w:ascii="Open Sans" w:hAnsi="Open Sans" w:cs="Open Sans"/>
          <w:sz w:val="22"/>
          <w:szCs w:val="22"/>
        </w:rPr>
        <w:t xml:space="preserve"> (dříve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</w:t>
      </w:r>
      <w:r w:rsidRPr="00057D96">
        <w:rPr>
          <w:rFonts w:ascii="Open Sans" w:hAnsi="Open Sans" w:cs="Open Sans"/>
          <w:sz w:val="22"/>
          <w:szCs w:val="22"/>
        </w:rPr>
        <w:t xml:space="preserve">, studijní </w:t>
      </w:r>
    </w:p>
    <w:p w14:paraId="7874E80D" w14:textId="58E55D91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</w:t>
      </w:r>
      <w:r w:rsidRPr="00057D96">
        <w:rPr>
          <w:rFonts w:ascii="Open Sans" w:hAnsi="Open Sans" w:cs="Open Sans"/>
          <w:sz w:val="22"/>
          <w:szCs w:val="22"/>
        </w:rPr>
        <w:t xml:space="preserve">obor </w:t>
      </w:r>
      <w:r w:rsidRPr="00057D96">
        <w:rPr>
          <w:rFonts w:ascii="Open Sans" w:hAnsi="Open Sans" w:cs="Open Sans"/>
          <w:i/>
          <w:iCs/>
          <w:sz w:val="22"/>
          <w:szCs w:val="22"/>
        </w:rPr>
        <w:t>Pozemní stavby</w:t>
      </w:r>
      <w:r w:rsidRPr="00057D96">
        <w:rPr>
          <w:rFonts w:ascii="Open Sans" w:hAnsi="Open Sans" w:cs="Open Sans"/>
          <w:sz w:val="22"/>
          <w:szCs w:val="22"/>
        </w:rPr>
        <w:t>), </w:t>
      </w:r>
    </w:p>
    <w:p w14:paraId="37F72040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CE: NSP </w:t>
      </w:r>
      <w:r w:rsidRPr="00057D96">
        <w:rPr>
          <w:rFonts w:ascii="Open Sans" w:hAnsi="Open Sans" w:cs="Open Sans"/>
          <w:i/>
          <w:iCs/>
          <w:sz w:val="22"/>
          <w:szCs w:val="22"/>
        </w:rPr>
        <w:t xml:space="preserve">Civil </w:t>
      </w:r>
      <w:proofErr w:type="spellStart"/>
      <w:r w:rsidRPr="00057D96">
        <w:rPr>
          <w:rFonts w:ascii="Open Sans" w:hAnsi="Open Sans" w:cs="Open Sans"/>
          <w:i/>
          <w:iCs/>
          <w:sz w:val="22"/>
          <w:szCs w:val="22"/>
        </w:rPr>
        <w:t>Engineering</w:t>
      </w:r>
      <w:proofErr w:type="spellEnd"/>
      <w:r w:rsidRPr="00057D96">
        <w:rPr>
          <w:rFonts w:ascii="Open Sans" w:hAnsi="Open Sans" w:cs="Open Sans"/>
          <w:sz w:val="22"/>
          <w:szCs w:val="22"/>
        </w:rPr>
        <w:t>, </w:t>
      </w:r>
    </w:p>
    <w:p w14:paraId="3A8BF963" w14:textId="77777777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SI – K: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 – konstrukce a dopravní stavby</w:t>
      </w:r>
      <w:r w:rsidRPr="00057D96">
        <w:rPr>
          <w:rFonts w:ascii="Open Sans" w:hAnsi="Open Sans" w:cs="Open Sans"/>
          <w:sz w:val="22"/>
          <w:szCs w:val="22"/>
        </w:rPr>
        <w:t xml:space="preserve"> (dříve NSP Stavební</w:t>
      </w:r>
    </w:p>
    <w:p w14:paraId="1E9D15E3" w14:textId="25A22800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</w:t>
      </w:r>
      <w:r w:rsidRPr="00057D96">
        <w:rPr>
          <w:rFonts w:ascii="Open Sans" w:hAnsi="Open Sans" w:cs="Open Sans"/>
          <w:sz w:val="22"/>
          <w:szCs w:val="22"/>
        </w:rPr>
        <w:t xml:space="preserve"> inženýrství, studijní obor </w:t>
      </w:r>
      <w:r w:rsidRPr="00057D96">
        <w:rPr>
          <w:rFonts w:ascii="Open Sans" w:hAnsi="Open Sans" w:cs="Open Sans"/>
          <w:i/>
          <w:iCs/>
          <w:sz w:val="22"/>
          <w:szCs w:val="22"/>
        </w:rPr>
        <w:t>Konstrukce a dopravní stavby</w:t>
      </w:r>
      <w:r w:rsidRPr="00057D96">
        <w:rPr>
          <w:rFonts w:ascii="Open Sans" w:hAnsi="Open Sans" w:cs="Open Sans"/>
          <w:sz w:val="22"/>
          <w:szCs w:val="22"/>
        </w:rPr>
        <w:t>), </w:t>
      </w:r>
    </w:p>
    <w:p w14:paraId="434F413E" w14:textId="77777777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SI – M: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 – stavební materiály a technologie</w:t>
      </w:r>
      <w:r w:rsidRPr="00057D96">
        <w:rPr>
          <w:rFonts w:ascii="Open Sans" w:hAnsi="Open Sans" w:cs="Open Sans"/>
          <w:sz w:val="22"/>
          <w:szCs w:val="22"/>
        </w:rPr>
        <w:t xml:space="preserve"> (dříve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</w:t>
      </w:r>
    </w:p>
    <w:p w14:paraId="0B5D68C1" w14:textId="5286BC31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057D96">
        <w:rPr>
          <w:rFonts w:ascii="Open Sans" w:hAnsi="Open Sans" w:cs="Open Sans"/>
          <w:i/>
          <w:iCs/>
          <w:sz w:val="22"/>
          <w:szCs w:val="22"/>
        </w:rPr>
        <w:t xml:space="preserve"> inženýrství</w:t>
      </w:r>
      <w:r w:rsidRPr="00057D96">
        <w:rPr>
          <w:rFonts w:ascii="Open Sans" w:hAnsi="Open Sans" w:cs="Open Sans"/>
          <w:sz w:val="22"/>
          <w:szCs w:val="22"/>
        </w:rPr>
        <w:t xml:space="preserve">, studijní obor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Stavebně materiálové inženýrství</w:t>
      </w:r>
      <w:r w:rsidRPr="00057D96">
        <w:rPr>
          <w:rFonts w:ascii="Open Sans" w:hAnsi="Open Sans" w:cs="Open Sans"/>
          <w:sz w:val="22"/>
          <w:szCs w:val="22"/>
        </w:rPr>
        <w:t>), </w:t>
      </w:r>
    </w:p>
    <w:p w14:paraId="7ACC7D6F" w14:textId="77777777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SI – V: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 – vodní hospodářství a vodní stavby</w:t>
      </w:r>
      <w:r w:rsidRPr="00057D96">
        <w:rPr>
          <w:rFonts w:ascii="Open Sans" w:hAnsi="Open Sans" w:cs="Open Sans"/>
          <w:sz w:val="22"/>
          <w:szCs w:val="22"/>
        </w:rPr>
        <w:t xml:space="preserve"> (dříve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</w:t>
      </w:r>
    </w:p>
    <w:p w14:paraId="19886BF0" w14:textId="11F50C6E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057D96">
        <w:rPr>
          <w:rFonts w:ascii="Open Sans" w:hAnsi="Open Sans" w:cs="Open Sans"/>
          <w:i/>
          <w:iCs/>
          <w:sz w:val="22"/>
          <w:szCs w:val="22"/>
        </w:rPr>
        <w:t xml:space="preserve"> inženýrství</w:t>
      </w:r>
      <w:r w:rsidRPr="00057D96">
        <w:rPr>
          <w:rFonts w:ascii="Open Sans" w:hAnsi="Open Sans" w:cs="Open Sans"/>
          <w:sz w:val="22"/>
          <w:szCs w:val="22"/>
        </w:rPr>
        <w:t xml:space="preserve">, studijní obor </w:t>
      </w:r>
      <w:r w:rsidRPr="00057D96">
        <w:rPr>
          <w:rFonts w:ascii="Open Sans" w:hAnsi="Open Sans" w:cs="Open Sans"/>
          <w:i/>
          <w:iCs/>
          <w:sz w:val="22"/>
          <w:szCs w:val="22"/>
        </w:rPr>
        <w:t>Vodní hospodářství a vodní stavby</w:t>
      </w:r>
      <w:r w:rsidRPr="00057D96">
        <w:rPr>
          <w:rFonts w:ascii="Open Sans" w:hAnsi="Open Sans" w:cs="Open Sans"/>
          <w:sz w:val="22"/>
          <w:szCs w:val="22"/>
        </w:rPr>
        <w:t>), </w:t>
      </w:r>
    </w:p>
    <w:p w14:paraId="40C61B6E" w14:textId="77777777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SI – E: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 – management stavebnictví</w:t>
      </w:r>
      <w:r w:rsidRPr="00057D96">
        <w:rPr>
          <w:rFonts w:ascii="Open Sans" w:hAnsi="Open Sans" w:cs="Open Sans"/>
          <w:sz w:val="22"/>
          <w:szCs w:val="22"/>
        </w:rPr>
        <w:t xml:space="preserve"> (dříve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</w:t>
      </w:r>
      <w:r w:rsidRPr="00057D96">
        <w:rPr>
          <w:rFonts w:ascii="Open Sans" w:hAnsi="Open Sans" w:cs="Open Sans"/>
          <w:sz w:val="22"/>
          <w:szCs w:val="22"/>
        </w:rPr>
        <w:t xml:space="preserve">, </w:t>
      </w:r>
    </w:p>
    <w:p w14:paraId="21A19607" w14:textId="103C7D03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</w:t>
      </w:r>
      <w:r w:rsidRPr="00057D96">
        <w:rPr>
          <w:rFonts w:ascii="Open Sans" w:hAnsi="Open Sans" w:cs="Open Sans"/>
          <w:sz w:val="22"/>
          <w:szCs w:val="22"/>
        </w:rPr>
        <w:t xml:space="preserve">studijní obor </w:t>
      </w:r>
      <w:r w:rsidRPr="00057D96">
        <w:rPr>
          <w:rFonts w:ascii="Open Sans" w:hAnsi="Open Sans" w:cs="Open Sans"/>
          <w:i/>
          <w:iCs/>
          <w:sz w:val="22"/>
          <w:szCs w:val="22"/>
        </w:rPr>
        <w:t>Management stavebnictví)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3B5DF627" w14:textId="77777777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SI – S: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 – realizace staveb</w:t>
      </w:r>
      <w:r w:rsidRPr="00057D96">
        <w:rPr>
          <w:rFonts w:ascii="Open Sans" w:hAnsi="Open Sans" w:cs="Open Sans"/>
          <w:sz w:val="22"/>
          <w:szCs w:val="22"/>
        </w:rPr>
        <w:t xml:space="preserve"> (dříve NSP </w:t>
      </w:r>
      <w:r w:rsidRPr="00057D96">
        <w:rPr>
          <w:rFonts w:ascii="Open Sans" w:hAnsi="Open Sans" w:cs="Open Sans"/>
          <w:i/>
          <w:iCs/>
          <w:sz w:val="22"/>
          <w:szCs w:val="22"/>
        </w:rPr>
        <w:t>Stavební inženýrství</w:t>
      </w:r>
      <w:r w:rsidRPr="00057D96">
        <w:rPr>
          <w:rFonts w:ascii="Open Sans" w:hAnsi="Open Sans" w:cs="Open Sans"/>
          <w:sz w:val="22"/>
          <w:szCs w:val="22"/>
        </w:rPr>
        <w:t>, studijní</w:t>
      </w:r>
    </w:p>
    <w:p w14:paraId="4F055B17" w14:textId="297B6C48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057D96">
        <w:rPr>
          <w:rFonts w:ascii="Open Sans" w:hAnsi="Open Sans" w:cs="Open Sans"/>
          <w:sz w:val="22"/>
          <w:szCs w:val="22"/>
        </w:rPr>
        <w:t xml:space="preserve">obor </w:t>
      </w:r>
      <w:r w:rsidRPr="00057D96">
        <w:rPr>
          <w:rFonts w:ascii="Open Sans" w:hAnsi="Open Sans" w:cs="Open Sans"/>
          <w:i/>
          <w:iCs/>
          <w:sz w:val="22"/>
          <w:szCs w:val="22"/>
        </w:rPr>
        <w:t>Realizace staveb</w:t>
      </w:r>
      <w:r w:rsidRPr="00057D96">
        <w:rPr>
          <w:rFonts w:ascii="Open Sans" w:hAnsi="Open Sans" w:cs="Open Sans"/>
          <w:sz w:val="22"/>
          <w:szCs w:val="22"/>
        </w:rPr>
        <w:t>), </w:t>
      </w:r>
    </w:p>
    <w:p w14:paraId="1B846550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GK: </w:t>
      </w:r>
      <w:r w:rsidRPr="00057D96">
        <w:rPr>
          <w:rFonts w:ascii="Open Sans" w:hAnsi="Open Sans" w:cs="Open Sans"/>
          <w:i/>
          <w:iCs/>
          <w:sz w:val="22"/>
          <w:szCs w:val="22"/>
        </w:rPr>
        <w:t>Geodézie a kartografie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412F6D61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ARS: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Architektura a rozvoj sídel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5383E85F" w14:textId="77777777" w:rsidR="00057D96" w:rsidRP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ME: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Městské inženýrství</w:t>
      </w:r>
      <w:r w:rsidRPr="00057D96">
        <w:rPr>
          <w:rFonts w:ascii="Open Sans" w:hAnsi="Open Sans" w:cs="Open Sans"/>
          <w:sz w:val="22"/>
          <w:szCs w:val="22"/>
        </w:rPr>
        <w:t>, </w:t>
      </w:r>
    </w:p>
    <w:p w14:paraId="06765EF4" w14:textId="18D3D920" w:rsidR="00057D96" w:rsidRDefault="00057D96" w:rsidP="00057D96">
      <w:pPr>
        <w:pStyle w:val="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- NSP EVB: NSP </w:t>
      </w:r>
      <w:r w:rsidRPr="00057D96">
        <w:rPr>
          <w:rFonts w:ascii="Open Sans" w:hAnsi="Open Sans" w:cs="Open Sans"/>
          <w:i/>
          <w:iCs/>
          <w:sz w:val="22"/>
          <w:szCs w:val="22"/>
        </w:rPr>
        <w:t>Environmentálně vyspělé budovy</w:t>
      </w:r>
      <w:r w:rsidRPr="00057D96">
        <w:rPr>
          <w:rFonts w:ascii="Open Sans" w:hAnsi="Open Sans" w:cs="Open Sans"/>
          <w:sz w:val="22"/>
          <w:szCs w:val="22"/>
        </w:rPr>
        <w:t>. </w:t>
      </w:r>
    </w:p>
    <w:p w14:paraId="06257356" w14:textId="77777777" w:rsidR="00057D96" w:rsidRPr="00057D96" w:rsidRDefault="00057D96" w:rsidP="00057D96">
      <w:pPr>
        <w:pStyle w:val="paragraph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b/>
          <w:bCs/>
          <w:sz w:val="22"/>
          <w:szCs w:val="22"/>
        </w:rPr>
        <w:t>Tab. 2</w:t>
      </w:r>
      <w:r w:rsidRPr="00057D96">
        <w:rPr>
          <w:rFonts w:ascii="Open Sans" w:hAnsi="Open Sans" w:cs="Open Sans"/>
          <w:sz w:val="22"/>
          <w:szCs w:val="22"/>
        </w:rPr>
        <w:t xml:space="preserve"> Počet podaných a zaplacených přihlášek do navazujících magisterských studijních programů </w:t>
      </w:r>
    </w:p>
    <w:tbl>
      <w:tblPr>
        <w:tblW w:w="9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3119"/>
        <w:gridCol w:w="2977"/>
      </w:tblGrid>
      <w:tr w:rsidR="00057D96" w:rsidRPr="00057D96" w14:paraId="24344721" w14:textId="77777777" w:rsidTr="00057D96">
        <w:trPr>
          <w:trHeight w:val="300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DE393" w14:textId="13506A74" w:rsidR="00057D96" w:rsidRDefault="00057D96" w:rsidP="00057D96">
            <w:pPr>
              <w:pStyle w:val="paragraph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Navazující magisterský studijní program</w:t>
            </w:r>
          </w:p>
          <w:p w14:paraId="65C662A9" w14:textId="0F1094C6" w:rsidR="00057D96" w:rsidRPr="00057D96" w:rsidRDefault="00057D96" w:rsidP="00057D96">
            <w:pPr>
              <w:pStyle w:val="paragraph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(forma studia)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CEC9E5" w14:textId="63242850" w:rsidR="00057D96" w:rsidRDefault="00057D96" w:rsidP="00057D96">
            <w:pPr>
              <w:pStyle w:val="paragraph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Nezaplacené přihlášky k datu</w:t>
            </w:r>
          </w:p>
          <w:p w14:paraId="06C3E4FC" w14:textId="7D2B61E5" w:rsidR="00057D96" w:rsidRPr="00057D96" w:rsidRDefault="00057D96" w:rsidP="00057D96">
            <w:pPr>
              <w:pStyle w:val="paragraph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(v závorce zaplacené přihlášky)</w:t>
            </w:r>
          </w:p>
        </w:tc>
      </w:tr>
      <w:tr w:rsidR="00057D96" w:rsidRPr="00057D96" w14:paraId="54493968" w14:textId="77777777" w:rsidTr="00057D96">
        <w:trPr>
          <w:trHeight w:val="300"/>
        </w:trPr>
        <w:tc>
          <w:tcPr>
            <w:tcW w:w="338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97D95" w14:textId="77777777" w:rsidR="00057D96" w:rsidRPr="00057D96" w:rsidRDefault="00057D96" w:rsidP="00057D96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604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13. 3. 2024 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841182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13. 3. 2023 </w:t>
            </w:r>
          </w:p>
        </w:tc>
      </w:tr>
      <w:tr w:rsidR="00057D96" w:rsidRPr="00057D96" w14:paraId="2E7255B6" w14:textId="77777777" w:rsidTr="00057D96">
        <w:trPr>
          <w:trHeight w:val="300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C3A6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S (PFS)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A33C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53 (46)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F320EE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56 </w:t>
            </w:r>
          </w:p>
        </w:tc>
      </w:tr>
      <w:tr w:rsidR="00057D96" w:rsidRPr="00057D96" w14:paraId="0E30AFF2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EFDE2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S (KFS)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ADFB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15 (13)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91538C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6 </w:t>
            </w:r>
          </w:p>
        </w:tc>
      </w:tr>
      <w:tr w:rsidR="00057D96" w:rsidRPr="00057D96" w14:paraId="2B202D4E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A957A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CE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55CD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78 (19)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E8415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91 </w:t>
            </w:r>
          </w:p>
        </w:tc>
      </w:tr>
      <w:tr w:rsidR="00057D96" w:rsidRPr="00057D96" w14:paraId="346EE20B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6DCB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K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ED22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40 (35)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8D0919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44 </w:t>
            </w:r>
          </w:p>
        </w:tc>
      </w:tr>
      <w:tr w:rsidR="00057D96" w:rsidRPr="00057D96" w14:paraId="24079BB6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287B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M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CD7B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 (0)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56C3A5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7 </w:t>
            </w:r>
          </w:p>
        </w:tc>
      </w:tr>
      <w:tr w:rsidR="00057D96" w:rsidRPr="00057D96" w14:paraId="622E5EA5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D691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V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648C3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13 (11)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8248C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11 </w:t>
            </w:r>
          </w:p>
        </w:tc>
      </w:tr>
      <w:tr w:rsidR="00057D96" w:rsidRPr="00057D96" w14:paraId="4C0209DF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1B8C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BA10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17 (15)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6CB254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17 </w:t>
            </w:r>
          </w:p>
        </w:tc>
      </w:tr>
      <w:tr w:rsidR="00057D96" w:rsidRPr="00057D96" w14:paraId="554D5AD0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18330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SI – R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6D61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12 (12)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E3AEAC5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22 </w:t>
            </w:r>
          </w:p>
        </w:tc>
      </w:tr>
      <w:tr w:rsidR="00057D96" w:rsidRPr="00057D96" w14:paraId="4067A422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1AFD6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GK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3692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13 (11)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B45D0C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8 </w:t>
            </w:r>
          </w:p>
        </w:tc>
      </w:tr>
      <w:tr w:rsidR="00057D96" w:rsidRPr="00057D96" w14:paraId="766A18D2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0829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ARS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EDDA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26 (20)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73B3B98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46 </w:t>
            </w:r>
          </w:p>
        </w:tc>
      </w:tr>
      <w:tr w:rsidR="00057D96" w:rsidRPr="00057D96" w14:paraId="608A4C01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731FD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ME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5A0EF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 (3)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50BCB7C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14 </w:t>
            </w:r>
          </w:p>
        </w:tc>
      </w:tr>
      <w:tr w:rsidR="00057D96" w:rsidRPr="00057D96" w14:paraId="6B589CA2" w14:textId="77777777" w:rsidTr="00057D96">
        <w:trPr>
          <w:trHeight w:val="300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492BB3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NSP EVB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C255305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57 (48)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EEED470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26 </w:t>
            </w:r>
          </w:p>
        </w:tc>
      </w:tr>
      <w:tr w:rsidR="00057D96" w:rsidRPr="00057D96" w14:paraId="1CB25AFD" w14:textId="77777777" w:rsidTr="00057D96">
        <w:trPr>
          <w:trHeight w:val="30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17DEBC9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Celkem 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6CB5E75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330 (233)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2F35937" w14:textId="77777777" w:rsidR="00057D96" w:rsidRPr="00057D96" w:rsidRDefault="00057D96" w:rsidP="00057D96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57D96">
              <w:rPr>
                <w:rFonts w:ascii="Open Sans" w:hAnsi="Open Sans" w:cs="Open Sans"/>
                <w:sz w:val="22"/>
                <w:szCs w:val="22"/>
              </w:rPr>
              <w:t>348 </w:t>
            </w:r>
          </w:p>
        </w:tc>
      </w:tr>
    </w:tbl>
    <w:p w14:paraId="015964BF" w14:textId="77777777" w:rsidR="00057D96" w:rsidRPr="00057D96" w:rsidRDefault="00057D96" w:rsidP="00057D96">
      <w:pPr>
        <w:pStyle w:val="paragraph"/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>PFS – prezenční forma studia, KFS – kombinovaná forma studia  </w:t>
      </w:r>
    </w:p>
    <w:p w14:paraId="461F787D" w14:textId="05891057" w:rsidR="00654BF9" w:rsidRPr="00F86D91" w:rsidRDefault="00057D96" w:rsidP="00F86D91">
      <w:pPr>
        <w:pStyle w:val="paragraph"/>
        <w:numPr>
          <w:ilvl w:val="0"/>
          <w:numId w:val="14"/>
        </w:numPr>
        <w:jc w:val="both"/>
        <w:rPr>
          <w:rFonts w:ascii="Open Sans" w:hAnsi="Open Sans" w:cs="Open Sans"/>
          <w:sz w:val="22"/>
          <w:szCs w:val="22"/>
        </w:rPr>
      </w:pPr>
      <w:r w:rsidRPr="00057D96">
        <w:rPr>
          <w:rFonts w:ascii="Open Sans" w:hAnsi="Open Sans" w:cs="Open Sans"/>
          <w:sz w:val="22"/>
          <w:szCs w:val="22"/>
        </w:rPr>
        <w:t xml:space="preserve">Talentové zkoušky do BSP </w:t>
      </w:r>
      <w:r w:rsidRPr="00057D96">
        <w:rPr>
          <w:rFonts w:ascii="Open Sans" w:hAnsi="Open Sans" w:cs="Open Sans"/>
          <w:i/>
          <w:iCs/>
          <w:sz w:val="22"/>
          <w:szCs w:val="22"/>
        </w:rPr>
        <w:t>Architektura pozemních staveb</w:t>
      </w:r>
      <w:r w:rsidRPr="00057D96">
        <w:rPr>
          <w:rFonts w:ascii="Open Sans" w:hAnsi="Open Sans" w:cs="Open Sans"/>
          <w:sz w:val="22"/>
          <w:szCs w:val="22"/>
        </w:rPr>
        <w:t xml:space="preserve"> se zúčastnilo 199 (</w:t>
      </w:r>
      <w:r w:rsidR="00AC116F">
        <w:rPr>
          <w:rFonts w:ascii="Open Sans" w:hAnsi="Open Sans" w:cs="Open Sans"/>
          <w:sz w:val="22"/>
          <w:szCs w:val="22"/>
        </w:rPr>
        <w:t>v</w:t>
      </w:r>
      <w:r w:rsidRPr="00057D96">
        <w:rPr>
          <w:rFonts w:ascii="Open Sans" w:hAnsi="Open Sans" w:cs="Open Sans"/>
          <w:sz w:val="22"/>
          <w:szCs w:val="22"/>
        </w:rPr>
        <w:t xml:space="preserve">loni 175, předloni 193) uchazečů (přihlášku zaplatilo celkem 215 uchazečů, </w:t>
      </w:r>
      <w:r w:rsidR="00AC116F">
        <w:rPr>
          <w:rFonts w:ascii="Open Sans" w:hAnsi="Open Sans" w:cs="Open Sans"/>
          <w:sz w:val="22"/>
          <w:szCs w:val="22"/>
        </w:rPr>
        <w:t>v</w:t>
      </w:r>
      <w:r w:rsidRPr="00057D96">
        <w:rPr>
          <w:rFonts w:ascii="Open Sans" w:hAnsi="Open Sans" w:cs="Open Sans"/>
          <w:sz w:val="22"/>
          <w:szCs w:val="22"/>
        </w:rPr>
        <w:t>loni 181 uchazečů). Do dalších kol postupuje 151 uchazečů. </w:t>
      </w:r>
    </w:p>
    <w:p w14:paraId="1218D639" w14:textId="09E14F41" w:rsidR="00DC38D6" w:rsidRDefault="00DC38D6" w:rsidP="00DC3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>Proděkan prof. M. Bajer: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9302DF8" w14:textId="74692C0A" w:rsidR="00654BF9" w:rsidRPr="0073366C" w:rsidRDefault="0073366C" w:rsidP="00C419B8">
      <w:pPr>
        <w:pStyle w:val="text"/>
        <w:spacing w:before="240"/>
      </w:pPr>
      <w:bookmarkStart w:id="40" w:name="_Hlk157071506"/>
      <w:r>
        <w:t>Nemá</w:t>
      </w:r>
      <w:r w:rsidR="00A97AB9">
        <w:t xml:space="preserve"> žádn</w:t>
      </w:r>
      <w:r w:rsidR="00AC116F">
        <w:t>é</w:t>
      </w:r>
      <w:r w:rsidR="00A97AB9">
        <w:t xml:space="preserve"> bod</w:t>
      </w:r>
      <w:r w:rsidR="00AC116F">
        <w:t>y</w:t>
      </w:r>
      <w:r w:rsidR="00A97AB9">
        <w:t>.</w:t>
      </w:r>
      <w:r>
        <w:t xml:space="preserve"> </w:t>
      </w:r>
    </w:p>
    <w:p w14:paraId="61C03196" w14:textId="5F035CD5" w:rsidR="009C1C0B" w:rsidRDefault="009C1C0B" w:rsidP="00C419B8">
      <w:pPr>
        <w:pStyle w:val="text"/>
        <w:spacing w:before="240"/>
        <w:rPr>
          <w:b/>
          <w:bCs/>
        </w:rPr>
      </w:pPr>
      <w:r w:rsidRPr="00CB66AC">
        <w:rPr>
          <w:b/>
          <w:bCs/>
        </w:rPr>
        <w:t xml:space="preserve">Proděkan doc. T. </w:t>
      </w:r>
      <w:proofErr w:type="spellStart"/>
      <w:r w:rsidRPr="00CB66AC">
        <w:rPr>
          <w:b/>
          <w:bCs/>
        </w:rPr>
        <w:t>Apeltauer</w:t>
      </w:r>
      <w:proofErr w:type="spellEnd"/>
      <w:r>
        <w:rPr>
          <w:b/>
          <w:bCs/>
        </w:rPr>
        <w:t>:</w:t>
      </w:r>
    </w:p>
    <w:p w14:paraId="1F0D3FE8" w14:textId="581F6CC4" w:rsidR="00820C3C" w:rsidRPr="00820C3C" w:rsidRDefault="00702139" w:rsidP="00820C3C">
      <w:pPr>
        <w:pStyle w:val="text"/>
        <w:numPr>
          <w:ilvl w:val="0"/>
          <w:numId w:val="14"/>
        </w:numPr>
        <w:spacing w:before="240"/>
      </w:pPr>
      <w:r>
        <w:rPr>
          <w:rStyle w:val="normaltextrun"/>
          <w:shd w:val="clear" w:color="auto" w:fill="FFFFFF"/>
        </w:rPr>
        <w:t>Sdělil členům AS, že b</w:t>
      </w:r>
      <w:r w:rsidR="00820C3C" w:rsidRPr="00820C3C">
        <w:rPr>
          <w:rStyle w:val="normaltextrun"/>
          <w:shd w:val="clear" w:color="auto" w:fill="FFFFFF"/>
        </w:rPr>
        <w:t xml:space="preserve">ěží lhůta pro podávání návrhů projektů pro Grantovou agenturu ČR a Technologickou agenturu ČR. V této souvislosti </w:t>
      </w:r>
      <w:r w:rsidR="007513FB">
        <w:rPr>
          <w:rStyle w:val="normaltextrun"/>
          <w:shd w:val="clear" w:color="auto" w:fill="FFFFFF"/>
        </w:rPr>
        <w:t xml:space="preserve">znovu </w:t>
      </w:r>
      <w:r w:rsidR="00820C3C" w:rsidRPr="00820C3C">
        <w:rPr>
          <w:rStyle w:val="normaltextrun"/>
          <w:shd w:val="clear" w:color="auto" w:fill="FFFFFF"/>
        </w:rPr>
        <w:t xml:space="preserve">připomínáme </w:t>
      </w:r>
      <w:r w:rsidR="007513FB">
        <w:rPr>
          <w:rStyle w:val="normaltextrun"/>
          <w:shd w:val="clear" w:color="auto" w:fill="FFFFFF"/>
        </w:rPr>
        <w:t xml:space="preserve">všem </w:t>
      </w:r>
      <w:r w:rsidR="00820C3C" w:rsidRPr="00820C3C">
        <w:rPr>
          <w:rStyle w:val="normaltextrun"/>
          <w:shd w:val="clear" w:color="auto" w:fill="FFFFFF"/>
        </w:rPr>
        <w:t>navrhovatelům, že počínaje těmito soutěžemi je nutné návrhy projektů sdílet s OPT za účelem jejich následného statistického zpracování. Údaje pro sdílení obdrží navrhovatel projektu po jeho nahlášení vedoucí OPT Mgr. Zitě Štěpánové.</w:t>
      </w:r>
      <w:r w:rsidR="00820C3C" w:rsidRPr="00820C3C">
        <w:rPr>
          <w:rStyle w:val="eop"/>
          <w:shd w:val="clear" w:color="auto" w:fill="FFFFFF"/>
        </w:rPr>
        <w:t> </w:t>
      </w:r>
    </w:p>
    <w:p w14:paraId="417F399F" w14:textId="77777777" w:rsidR="00702139" w:rsidRDefault="00702139" w:rsidP="00654BF9">
      <w:pPr>
        <w:pStyle w:val="text"/>
        <w:rPr>
          <w:b/>
          <w:bCs/>
        </w:rPr>
      </w:pPr>
    </w:p>
    <w:p w14:paraId="63896523" w14:textId="76F8CA8B" w:rsidR="00654BF9" w:rsidRDefault="00654BF9" w:rsidP="00654BF9">
      <w:pPr>
        <w:pStyle w:val="text"/>
        <w:rPr>
          <w:b/>
          <w:bCs/>
        </w:rPr>
      </w:pPr>
      <w:r w:rsidRPr="00925390">
        <w:rPr>
          <w:b/>
          <w:bCs/>
        </w:rPr>
        <w:t xml:space="preserve">Proděkan doc. </w:t>
      </w:r>
      <w:r>
        <w:rPr>
          <w:b/>
          <w:bCs/>
        </w:rPr>
        <w:t>Z</w:t>
      </w:r>
      <w:r w:rsidRPr="00925390">
        <w:rPr>
          <w:b/>
          <w:bCs/>
        </w:rPr>
        <w:t xml:space="preserve">. </w:t>
      </w:r>
      <w:r>
        <w:rPr>
          <w:b/>
          <w:bCs/>
        </w:rPr>
        <w:t>Dufek</w:t>
      </w:r>
      <w:r w:rsidRPr="00925390">
        <w:rPr>
          <w:b/>
          <w:bCs/>
        </w:rPr>
        <w:t>:</w:t>
      </w:r>
    </w:p>
    <w:p w14:paraId="65DEFB76" w14:textId="6BA8E2D8" w:rsidR="00654BF9" w:rsidRDefault="00A97AB9" w:rsidP="000B30E3">
      <w:pPr>
        <w:pStyle w:val="text"/>
        <w:numPr>
          <w:ilvl w:val="0"/>
          <w:numId w:val="14"/>
        </w:numPr>
        <w:spacing w:before="0" w:after="0"/>
      </w:pPr>
      <w:r>
        <w:t>Vrcholí kampaň pro uchazeče</w:t>
      </w:r>
      <w:r w:rsidR="00B40844">
        <w:t xml:space="preserve"> o studium na FAST.</w:t>
      </w:r>
    </w:p>
    <w:p w14:paraId="334D5E56" w14:textId="08FB0A49" w:rsidR="00A97AB9" w:rsidRDefault="00A97AB9" w:rsidP="00AE5912">
      <w:pPr>
        <w:pStyle w:val="text"/>
        <w:numPr>
          <w:ilvl w:val="0"/>
          <w:numId w:val="14"/>
        </w:numPr>
        <w:spacing w:before="0" w:after="0"/>
      </w:pPr>
      <w:r>
        <w:t xml:space="preserve">Příští týden se koná </w:t>
      </w:r>
      <w:r w:rsidR="00AC116F">
        <w:t>fakultní p</w:t>
      </w:r>
      <w:r>
        <w:t>les.</w:t>
      </w:r>
      <w:bookmarkEnd w:id="40"/>
    </w:p>
    <w:p w14:paraId="21C64745" w14:textId="77777777" w:rsidR="00F86D91" w:rsidRPr="00F86D91" w:rsidRDefault="00F86D91" w:rsidP="00F86D91">
      <w:pPr>
        <w:pStyle w:val="text"/>
        <w:spacing w:before="0" w:after="0"/>
        <w:ind w:left="720"/>
      </w:pPr>
    </w:p>
    <w:p w14:paraId="79BDC43F" w14:textId="05DABB3A" w:rsidR="00AE5912" w:rsidRDefault="00374140" w:rsidP="00AE5912">
      <w:pPr>
        <w:pStyle w:val="text"/>
        <w:rPr>
          <w:b/>
          <w:bCs/>
        </w:rPr>
      </w:pPr>
      <w:r w:rsidRPr="00925390">
        <w:rPr>
          <w:b/>
          <w:bCs/>
        </w:rPr>
        <w:t>Proděkan doc</w:t>
      </w:r>
      <w:r w:rsidR="00FD7BF7" w:rsidRPr="00925390">
        <w:rPr>
          <w:b/>
          <w:bCs/>
        </w:rPr>
        <w:t>.</w:t>
      </w:r>
      <w:r w:rsidRPr="00925390">
        <w:rPr>
          <w:b/>
          <w:bCs/>
        </w:rPr>
        <w:t xml:space="preserve"> K. </w:t>
      </w:r>
      <w:proofErr w:type="spellStart"/>
      <w:r w:rsidRPr="00925390">
        <w:rPr>
          <w:b/>
          <w:bCs/>
        </w:rPr>
        <w:t>Šuhajda</w:t>
      </w:r>
      <w:proofErr w:type="spellEnd"/>
      <w:r w:rsidRPr="00925390">
        <w:rPr>
          <w:b/>
          <w:bCs/>
        </w:rPr>
        <w:t>:</w:t>
      </w:r>
    </w:p>
    <w:p w14:paraId="2C06E740" w14:textId="0E25579A" w:rsidR="00057D96" w:rsidRPr="00A97AB9" w:rsidRDefault="00057D96" w:rsidP="000B30E3">
      <w:pPr>
        <w:pStyle w:val="text"/>
        <w:numPr>
          <w:ilvl w:val="0"/>
          <w:numId w:val="15"/>
        </w:numPr>
        <w:rPr>
          <w:b/>
          <w:bCs/>
        </w:rPr>
      </w:pPr>
      <w:r w:rsidRPr="00A97AB9">
        <w:rPr>
          <w:rStyle w:val="normaltextrun"/>
          <w:color w:val="000000"/>
          <w:shd w:val="clear" w:color="auto" w:fill="FFFFFF"/>
        </w:rPr>
        <w:t xml:space="preserve">Probíhá příprava projektu </w:t>
      </w:r>
      <w:r w:rsidR="00B40844" w:rsidRPr="00B40844">
        <w:rPr>
          <w:rStyle w:val="normaltextrun"/>
          <w:color w:val="000000"/>
          <w:shd w:val="clear" w:color="auto" w:fill="FFFFFF"/>
        </w:rPr>
        <w:t>Evropského fondu pro regionální rozvoj (ERDF),</w:t>
      </w:r>
      <w:r w:rsidRPr="00A97AB9">
        <w:rPr>
          <w:rStyle w:val="normaltextrun"/>
          <w:color w:val="000000"/>
          <w:shd w:val="clear" w:color="auto" w:fill="FFFFFF"/>
        </w:rPr>
        <w:t xml:space="preserve"> v</w:t>
      </w:r>
      <w:r w:rsidR="00AC116F">
        <w:rPr>
          <w:rStyle w:val="normaltextrun"/>
          <w:color w:val="000000"/>
          <w:shd w:val="clear" w:color="auto" w:fill="FFFFFF"/>
        </w:rPr>
        <w:t xml:space="preserve"> jehož </w:t>
      </w:r>
      <w:r w:rsidR="00A97AB9" w:rsidRPr="00A97AB9">
        <w:rPr>
          <w:rStyle w:val="normaltextrun"/>
          <w:color w:val="000000"/>
          <w:shd w:val="clear" w:color="auto" w:fill="FFFFFF"/>
        </w:rPr>
        <w:t>rámci</w:t>
      </w:r>
      <w:r w:rsidR="00AC116F">
        <w:rPr>
          <w:rStyle w:val="normaltextrun"/>
          <w:color w:val="000000"/>
          <w:shd w:val="clear" w:color="auto" w:fill="FFFFFF"/>
        </w:rPr>
        <w:t xml:space="preserve"> </w:t>
      </w:r>
      <w:r w:rsidRPr="00A97AB9">
        <w:rPr>
          <w:rStyle w:val="normaltextrun"/>
          <w:color w:val="000000"/>
          <w:shd w:val="clear" w:color="auto" w:fill="FFFFFF"/>
        </w:rPr>
        <w:t>je řešena modernizace vzdělávacích prostor</w:t>
      </w:r>
      <w:r w:rsidR="00AC116F">
        <w:rPr>
          <w:rStyle w:val="normaltextrun"/>
          <w:color w:val="000000"/>
          <w:shd w:val="clear" w:color="auto" w:fill="FFFFFF"/>
        </w:rPr>
        <w:t>ů</w:t>
      </w:r>
      <w:r w:rsidRPr="00A97AB9">
        <w:rPr>
          <w:rStyle w:val="normaltextrun"/>
          <w:color w:val="000000"/>
          <w:shd w:val="clear" w:color="auto" w:fill="FFFFFF"/>
        </w:rPr>
        <w:t xml:space="preserve"> pro studenty. Priority jsou nastaveny z pohledu fakulty na zajištění a zvýšení bezpečnosti, bude kompletně modernizován monitorovací kamerový systém. Dále proběhne modernizace přístupového systému do objektů a místností. Dalším významným bodem je řešení nevyhovující akustiky v některých prostorách fakulty. Modernizovány budou posluchárny a učebny, jak stavebně, tak také přístrojově. Bude záležet na dostupnosti financí. Rád by poděkoval za spolupráci při přípravě tohoto projektu.</w:t>
      </w:r>
      <w:r w:rsidRPr="00A97AB9">
        <w:rPr>
          <w:rStyle w:val="eop"/>
          <w:color w:val="000000"/>
          <w:shd w:val="clear" w:color="auto" w:fill="FFFFFF"/>
        </w:rPr>
        <w:t> </w:t>
      </w:r>
    </w:p>
    <w:p w14:paraId="310BFD22" w14:textId="77777777" w:rsidR="00A97AB9" w:rsidRDefault="00A97AB9" w:rsidP="00AE5912">
      <w:pPr>
        <w:pStyle w:val="text"/>
        <w:rPr>
          <w:b/>
          <w:bCs/>
        </w:rPr>
      </w:pPr>
    </w:p>
    <w:p w14:paraId="71216746" w14:textId="07465A89" w:rsidR="006450D3" w:rsidRDefault="00A9351C" w:rsidP="00AE5912">
      <w:pPr>
        <w:pStyle w:val="text"/>
        <w:rPr>
          <w:b/>
          <w:bCs/>
        </w:rPr>
      </w:pPr>
      <w:r>
        <w:rPr>
          <w:b/>
          <w:bCs/>
        </w:rPr>
        <w:t>T</w:t>
      </w:r>
      <w:r w:rsidR="00BB5EE6" w:rsidRPr="00A9351C">
        <w:rPr>
          <w:b/>
          <w:bCs/>
        </w:rPr>
        <w:t>ajemnice Ing. J.</w:t>
      </w:r>
      <w:r w:rsidRPr="00A9351C">
        <w:rPr>
          <w:b/>
          <w:bCs/>
        </w:rPr>
        <w:t xml:space="preserve"> </w:t>
      </w:r>
      <w:r w:rsidR="00BB5EE6" w:rsidRPr="00A9351C">
        <w:rPr>
          <w:b/>
          <w:bCs/>
        </w:rPr>
        <w:t>Hodná:</w:t>
      </w:r>
      <w:r w:rsidR="007E1361">
        <w:rPr>
          <w:b/>
          <w:bCs/>
        </w:rPr>
        <w:t xml:space="preserve"> </w:t>
      </w:r>
    </w:p>
    <w:p w14:paraId="106C5818" w14:textId="2A0B7B78" w:rsidR="000C69E2" w:rsidRPr="00A97AB9" w:rsidRDefault="00B00DC3" w:rsidP="000B30E3">
      <w:pPr>
        <w:pStyle w:val="Odstavecseseznamem"/>
        <w:numPr>
          <w:ilvl w:val="0"/>
          <w:numId w:val="15"/>
        </w:numPr>
      </w:pPr>
      <w:r w:rsidRPr="00A97AB9">
        <w:t xml:space="preserve">Minulý týden </w:t>
      </w:r>
      <w:r w:rsidR="00A97AB9">
        <w:t>přišel na některé</w:t>
      </w:r>
      <w:r w:rsidR="00F00AF1">
        <w:t xml:space="preserve"> </w:t>
      </w:r>
      <w:r w:rsidR="0052000F">
        <w:t xml:space="preserve">české </w:t>
      </w:r>
      <w:r w:rsidR="00A97AB9">
        <w:t xml:space="preserve">fakulty </w:t>
      </w:r>
      <w:r w:rsidR="00F00AF1">
        <w:t xml:space="preserve">humanitního zaměření </w:t>
      </w:r>
      <w:r w:rsidR="00A97AB9">
        <w:t xml:space="preserve">výhružný </w:t>
      </w:r>
      <w:r w:rsidRPr="00A97AB9">
        <w:t>e-mail</w:t>
      </w:r>
      <w:r w:rsidR="00A97AB9">
        <w:t xml:space="preserve"> </w:t>
      </w:r>
      <w:r w:rsidR="0052000F">
        <w:t xml:space="preserve">  </w:t>
      </w:r>
      <w:r w:rsidR="00A97AB9">
        <w:t>s žádostí o výkupné</w:t>
      </w:r>
      <w:r w:rsidR="00F00AF1">
        <w:t xml:space="preserve"> pod hrozbou výbuchu na fakultách. Vysoké školy kontaktovala police. Byla provedena bezpečnostní prohlídka areálů fakult. </w:t>
      </w:r>
      <w:r w:rsidR="0073103A">
        <w:t>Byla rovněž z</w:t>
      </w:r>
      <w:r w:rsidRPr="00A97AB9">
        <w:t>výšená kontrola aut</w:t>
      </w:r>
      <w:r w:rsidR="00AC116F">
        <w:t>omobilů</w:t>
      </w:r>
      <w:r w:rsidR="00F00AF1">
        <w:t xml:space="preserve">, přijíždějících do areálu fakulty. Budova </w:t>
      </w:r>
      <w:r w:rsidRPr="00A97AB9">
        <w:t xml:space="preserve">R </w:t>
      </w:r>
      <w:r w:rsidR="00F00AF1">
        <w:t xml:space="preserve">bude do odvolání zpřístupněna </w:t>
      </w:r>
      <w:r w:rsidR="0052000F">
        <w:t>od</w:t>
      </w:r>
      <w:r w:rsidRPr="00A97AB9">
        <w:t xml:space="preserve"> 7.30.</w:t>
      </w:r>
      <w:r w:rsidR="00F00AF1">
        <w:t xml:space="preserve"> hod. </w:t>
      </w:r>
      <w:r w:rsidRPr="00A97AB9">
        <w:t xml:space="preserve"> </w:t>
      </w:r>
      <w:r w:rsidR="00F00AF1">
        <w:t xml:space="preserve">Bylo rozesláno instruktážní </w:t>
      </w:r>
      <w:r w:rsidRPr="00A97AB9">
        <w:t>video</w:t>
      </w:r>
      <w:r w:rsidR="00F00AF1">
        <w:t xml:space="preserve"> s </w:t>
      </w:r>
      <w:r w:rsidR="0073103A">
        <w:t xml:space="preserve">návodem, </w:t>
      </w:r>
      <w:r w:rsidR="0073103A" w:rsidRPr="00A97AB9">
        <w:t>jak</w:t>
      </w:r>
      <w:r w:rsidRPr="00A97AB9">
        <w:t xml:space="preserve"> se chovat v případě ohrožení.</w:t>
      </w:r>
      <w:r w:rsidR="0073103A">
        <w:t xml:space="preserve"> Rektorát vydal k připomínkování </w:t>
      </w:r>
      <w:r w:rsidR="00AC116F">
        <w:t>s</w:t>
      </w:r>
      <w:r w:rsidR="0073103A">
        <w:t xml:space="preserve">měrnici, která říká, že na vrátnicích </w:t>
      </w:r>
      <w:r w:rsidR="00AC116F">
        <w:t xml:space="preserve">jednotlivých </w:t>
      </w:r>
      <w:r w:rsidR="0073103A">
        <w:t xml:space="preserve">budov fakult budou rozmístěny karty s různými typy ohrožení </w:t>
      </w:r>
      <w:r w:rsidR="00C811C8">
        <w:t xml:space="preserve">a </w:t>
      </w:r>
      <w:r w:rsidR="0073103A">
        <w:t>s instrukcemi, jak danou situaci řešit.</w:t>
      </w:r>
    </w:p>
    <w:p w14:paraId="2D547403" w14:textId="1BF36637" w:rsidR="00B00DC3" w:rsidRDefault="00B00DC3" w:rsidP="0023662E">
      <w:pPr>
        <w:jc w:val="both"/>
        <w:rPr>
          <w:rFonts w:ascii="Open Sans" w:hAnsi="Open Sans" w:cs="Open Sans"/>
          <w:sz w:val="22"/>
          <w:szCs w:val="22"/>
        </w:rPr>
      </w:pPr>
    </w:p>
    <w:p w14:paraId="63A51EA0" w14:textId="073F8931" w:rsidR="00B00DC3" w:rsidRDefault="0073103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Diskuse: </w:t>
      </w:r>
    </w:p>
    <w:p w14:paraId="76B19340" w14:textId="728B089E" w:rsidR="00B00DC3" w:rsidRDefault="0073103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P. </w:t>
      </w:r>
      <w:proofErr w:type="spellStart"/>
      <w:r w:rsidR="00B00DC3">
        <w:rPr>
          <w:rFonts w:ascii="Open Sans" w:hAnsi="Open Sans" w:cs="Open Sans"/>
          <w:sz w:val="22"/>
          <w:szCs w:val="22"/>
        </w:rPr>
        <w:t>Rovnaník</w:t>
      </w:r>
      <w:proofErr w:type="spellEnd"/>
      <w:r w:rsidR="00B00DC3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 xml:space="preserve">Otázka na doc. </w:t>
      </w:r>
      <w:r w:rsidR="00B40844">
        <w:rPr>
          <w:rFonts w:ascii="Open Sans" w:hAnsi="Open Sans" w:cs="Open Sans"/>
          <w:sz w:val="22"/>
          <w:szCs w:val="22"/>
        </w:rPr>
        <w:t xml:space="preserve">T. </w:t>
      </w:r>
      <w:proofErr w:type="spellStart"/>
      <w:r>
        <w:rPr>
          <w:rFonts w:ascii="Open Sans" w:hAnsi="Open Sans" w:cs="Open Sans"/>
          <w:sz w:val="22"/>
          <w:szCs w:val="22"/>
        </w:rPr>
        <w:t>Apeltauera</w:t>
      </w:r>
      <w:proofErr w:type="spellEnd"/>
      <w:r>
        <w:rPr>
          <w:rFonts w:ascii="Open Sans" w:hAnsi="Open Sans" w:cs="Open Sans"/>
          <w:sz w:val="22"/>
          <w:szCs w:val="22"/>
        </w:rPr>
        <w:t>, na stránkách OPT chybí login, který je nutno uvádět na žádostech o projekty.</w:t>
      </w:r>
    </w:p>
    <w:p w14:paraId="59DC8914" w14:textId="3AF6F450" w:rsidR="00B00DC3" w:rsidRDefault="0073103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T. </w:t>
      </w:r>
      <w:proofErr w:type="spellStart"/>
      <w:r>
        <w:rPr>
          <w:rFonts w:ascii="Open Sans" w:hAnsi="Open Sans" w:cs="Open Sans"/>
          <w:sz w:val="22"/>
          <w:szCs w:val="22"/>
        </w:rPr>
        <w:t>Apeltauer</w:t>
      </w:r>
      <w:proofErr w:type="spellEnd"/>
      <w:r>
        <w:rPr>
          <w:rFonts w:ascii="Open Sans" w:hAnsi="Open Sans" w:cs="Open Sans"/>
          <w:sz w:val="22"/>
          <w:szCs w:val="22"/>
        </w:rPr>
        <w:t xml:space="preserve">: </w:t>
      </w:r>
      <w:r w:rsidR="004D079B">
        <w:rPr>
          <w:rFonts w:ascii="Open Sans" w:hAnsi="Open Sans" w:cs="Open Sans"/>
          <w:sz w:val="22"/>
          <w:szCs w:val="22"/>
        </w:rPr>
        <w:t>I</w:t>
      </w:r>
      <w:r>
        <w:rPr>
          <w:rFonts w:ascii="Open Sans" w:hAnsi="Open Sans" w:cs="Open Sans"/>
          <w:sz w:val="22"/>
          <w:szCs w:val="22"/>
        </w:rPr>
        <w:t>nformaci</w:t>
      </w:r>
      <w:r w:rsidR="004D079B">
        <w:rPr>
          <w:rFonts w:ascii="Open Sans" w:hAnsi="Open Sans" w:cs="Open Sans"/>
          <w:sz w:val="22"/>
          <w:szCs w:val="22"/>
        </w:rPr>
        <w:t xml:space="preserve"> doplníme</w:t>
      </w:r>
      <w:r>
        <w:rPr>
          <w:rFonts w:ascii="Open Sans" w:hAnsi="Open Sans" w:cs="Open Sans"/>
          <w:sz w:val="22"/>
          <w:szCs w:val="22"/>
        </w:rPr>
        <w:t>.</w:t>
      </w:r>
    </w:p>
    <w:p w14:paraId="2A10EAE5" w14:textId="4DEE0144" w:rsidR="00B00DC3" w:rsidRDefault="0073103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J. </w:t>
      </w:r>
      <w:r w:rsidR="00B00DC3">
        <w:rPr>
          <w:rFonts w:ascii="Open Sans" w:hAnsi="Open Sans" w:cs="Open Sans"/>
          <w:sz w:val="22"/>
          <w:szCs w:val="22"/>
        </w:rPr>
        <w:t xml:space="preserve">Zach: </w:t>
      </w:r>
      <w:r>
        <w:rPr>
          <w:rFonts w:ascii="Open Sans" w:hAnsi="Open Sans" w:cs="Open Sans"/>
          <w:sz w:val="22"/>
          <w:szCs w:val="22"/>
        </w:rPr>
        <w:t xml:space="preserve">Proč se snižoval </w:t>
      </w:r>
      <w:r w:rsidR="00B00DC3">
        <w:rPr>
          <w:rFonts w:ascii="Open Sans" w:hAnsi="Open Sans" w:cs="Open Sans"/>
          <w:sz w:val="22"/>
          <w:szCs w:val="22"/>
        </w:rPr>
        <w:t>o p</w:t>
      </w:r>
      <w:r w:rsidR="007513FB">
        <w:rPr>
          <w:rFonts w:ascii="Open Sans" w:hAnsi="Open Sans" w:cs="Open Sans"/>
          <w:sz w:val="22"/>
          <w:szCs w:val="22"/>
        </w:rPr>
        <w:t>ů</w:t>
      </w:r>
      <w:r w:rsidR="00B00DC3">
        <w:rPr>
          <w:rFonts w:ascii="Open Sans" w:hAnsi="Open Sans" w:cs="Open Sans"/>
          <w:sz w:val="22"/>
          <w:szCs w:val="22"/>
        </w:rPr>
        <w:t>l procenta odvod do soc</w:t>
      </w:r>
      <w:r w:rsidR="00F7106A">
        <w:rPr>
          <w:rFonts w:ascii="Open Sans" w:hAnsi="Open Sans" w:cs="Open Sans"/>
          <w:sz w:val="22"/>
          <w:szCs w:val="22"/>
        </w:rPr>
        <w:t xml:space="preserve">iálního </w:t>
      </w:r>
      <w:r w:rsidR="00B00DC3">
        <w:rPr>
          <w:rFonts w:ascii="Open Sans" w:hAnsi="Open Sans" w:cs="Open Sans"/>
          <w:sz w:val="22"/>
          <w:szCs w:val="22"/>
        </w:rPr>
        <w:t xml:space="preserve">fondu. </w:t>
      </w:r>
    </w:p>
    <w:p w14:paraId="57ABBCE2" w14:textId="2F077A14" w:rsidR="00B00DC3" w:rsidRDefault="00F7106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 w:rsidR="00B00DC3">
        <w:rPr>
          <w:rFonts w:ascii="Open Sans" w:hAnsi="Open Sans" w:cs="Open Sans"/>
          <w:sz w:val="22"/>
          <w:szCs w:val="22"/>
        </w:rPr>
        <w:t>: VUT snižoval</w:t>
      </w:r>
      <w:r>
        <w:rPr>
          <w:rFonts w:ascii="Open Sans" w:hAnsi="Open Sans" w:cs="Open Sans"/>
          <w:sz w:val="22"/>
          <w:szCs w:val="22"/>
        </w:rPr>
        <w:t>o</w:t>
      </w:r>
      <w:r w:rsidR="00B00DC3">
        <w:rPr>
          <w:rFonts w:ascii="Open Sans" w:hAnsi="Open Sans" w:cs="Open Sans"/>
          <w:sz w:val="22"/>
          <w:szCs w:val="22"/>
        </w:rPr>
        <w:t xml:space="preserve"> už </w:t>
      </w:r>
      <w:r w:rsidR="004D079B">
        <w:rPr>
          <w:rFonts w:ascii="Open Sans" w:hAnsi="Open Sans" w:cs="Open Sans"/>
          <w:sz w:val="22"/>
          <w:szCs w:val="22"/>
        </w:rPr>
        <w:t>v</w:t>
      </w:r>
      <w:r w:rsidR="00B00DC3">
        <w:rPr>
          <w:rFonts w:ascii="Open Sans" w:hAnsi="Open Sans" w:cs="Open Sans"/>
          <w:sz w:val="22"/>
          <w:szCs w:val="22"/>
        </w:rPr>
        <w:t xml:space="preserve">loni, </w:t>
      </w:r>
      <w:r>
        <w:rPr>
          <w:rFonts w:ascii="Open Sans" w:hAnsi="Open Sans" w:cs="Open Sans"/>
          <w:sz w:val="22"/>
          <w:szCs w:val="22"/>
        </w:rPr>
        <w:t xml:space="preserve">je to podle novely </w:t>
      </w:r>
      <w:r w:rsidR="00B00DC3">
        <w:rPr>
          <w:rFonts w:ascii="Open Sans" w:hAnsi="Open Sans" w:cs="Open Sans"/>
          <w:sz w:val="22"/>
          <w:szCs w:val="22"/>
        </w:rPr>
        <w:t>zákona.</w:t>
      </w:r>
    </w:p>
    <w:p w14:paraId="61B58BCF" w14:textId="7DC473C2" w:rsidR="00B00DC3" w:rsidRDefault="00F7106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P. </w:t>
      </w:r>
      <w:proofErr w:type="spellStart"/>
      <w:r w:rsidR="00B00DC3">
        <w:rPr>
          <w:rFonts w:ascii="Open Sans" w:hAnsi="Open Sans" w:cs="Open Sans"/>
          <w:sz w:val="22"/>
          <w:szCs w:val="22"/>
        </w:rPr>
        <w:t>Rovnaník</w:t>
      </w:r>
      <w:proofErr w:type="spellEnd"/>
      <w:r w:rsidR="00B00DC3">
        <w:rPr>
          <w:rFonts w:ascii="Open Sans" w:hAnsi="Open Sans" w:cs="Open Sans"/>
          <w:sz w:val="22"/>
          <w:szCs w:val="22"/>
        </w:rPr>
        <w:t xml:space="preserve">: </w:t>
      </w:r>
      <w:proofErr w:type="gramStart"/>
      <w:r w:rsidR="00B40844">
        <w:rPr>
          <w:rFonts w:ascii="Open Sans" w:hAnsi="Open Sans" w:cs="Open Sans"/>
          <w:sz w:val="22"/>
          <w:szCs w:val="22"/>
        </w:rPr>
        <w:t xml:space="preserve">Údaje </w:t>
      </w:r>
      <w:r w:rsidR="0045458B">
        <w:rPr>
          <w:rFonts w:ascii="Open Sans" w:hAnsi="Open Sans" w:cs="Open Sans"/>
          <w:sz w:val="22"/>
          <w:szCs w:val="22"/>
        </w:rPr>
        <w:t xml:space="preserve"> o</w:t>
      </w:r>
      <w:proofErr w:type="gramEnd"/>
      <w:r w:rsidR="0045458B">
        <w:rPr>
          <w:rFonts w:ascii="Open Sans" w:hAnsi="Open Sans" w:cs="Open Sans"/>
          <w:sz w:val="22"/>
          <w:szCs w:val="22"/>
        </w:rPr>
        <w:t xml:space="preserve"> VŠ</w:t>
      </w:r>
      <w:r w:rsidR="00B00DC3">
        <w:rPr>
          <w:rFonts w:ascii="Open Sans" w:hAnsi="Open Sans" w:cs="Open Sans"/>
          <w:sz w:val="22"/>
          <w:szCs w:val="22"/>
        </w:rPr>
        <w:t xml:space="preserve"> do </w:t>
      </w:r>
      <w:r w:rsidR="0045458B">
        <w:rPr>
          <w:rFonts w:ascii="Open Sans" w:hAnsi="Open Sans" w:cs="Open Sans"/>
          <w:sz w:val="22"/>
          <w:szCs w:val="22"/>
        </w:rPr>
        <w:t xml:space="preserve">přihlášek </w:t>
      </w:r>
      <w:r w:rsidR="00B00DC3">
        <w:rPr>
          <w:rFonts w:ascii="Open Sans" w:hAnsi="Open Sans" w:cs="Open Sans"/>
          <w:sz w:val="22"/>
          <w:szCs w:val="22"/>
        </w:rPr>
        <w:t xml:space="preserve">projektů VUT </w:t>
      </w:r>
      <w:r w:rsidR="00B40844">
        <w:rPr>
          <w:rFonts w:ascii="Open Sans" w:hAnsi="Open Sans" w:cs="Open Sans"/>
          <w:sz w:val="22"/>
          <w:szCs w:val="22"/>
        </w:rPr>
        <w:t>příliš neřeší</w:t>
      </w:r>
      <w:r w:rsidR="00B00DC3">
        <w:rPr>
          <w:rFonts w:ascii="Open Sans" w:hAnsi="Open Sans" w:cs="Open Sans"/>
          <w:sz w:val="22"/>
          <w:szCs w:val="22"/>
        </w:rPr>
        <w:t xml:space="preserve"> a poskytovatelé to začínají požadovat. Na </w:t>
      </w:r>
      <w:r>
        <w:rPr>
          <w:rFonts w:ascii="Open Sans" w:hAnsi="Open Sans" w:cs="Open Sans"/>
          <w:sz w:val="22"/>
          <w:szCs w:val="22"/>
        </w:rPr>
        <w:t>ČVUT</w:t>
      </w:r>
      <w:r w:rsidR="00B00DC3">
        <w:rPr>
          <w:rFonts w:ascii="Open Sans" w:hAnsi="Open Sans" w:cs="Open Sans"/>
          <w:sz w:val="22"/>
          <w:szCs w:val="22"/>
        </w:rPr>
        <w:t xml:space="preserve"> to mají vyřešeno celoškol</w:t>
      </w:r>
      <w:r w:rsidR="004D079B">
        <w:rPr>
          <w:rFonts w:ascii="Open Sans" w:hAnsi="Open Sans" w:cs="Open Sans"/>
          <w:sz w:val="22"/>
          <w:szCs w:val="22"/>
        </w:rPr>
        <w:t>sky</w:t>
      </w:r>
      <w:r w:rsidR="00B00DC3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>Jedná se o data</w:t>
      </w:r>
      <w:r w:rsidR="00B00DC3">
        <w:rPr>
          <w:rFonts w:ascii="Open Sans" w:hAnsi="Open Sans" w:cs="Open Sans"/>
          <w:sz w:val="22"/>
          <w:szCs w:val="22"/>
        </w:rPr>
        <w:t>, která mají být volně dostupn</w:t>
      </w:r>
      <w:r w:rsidR="0045458B">
        <w:rPr>
          <w:rFonts w:ascii="Open Sans" w:hAnsi="Open Sans" w:cs="Open Sans"/>
          <w:sz w:val="22"/>
          <w:szCs w:val="22"/>
        </w:rPr>
        <w:t>á</w:t>
      </w:r>
      <w:r w:rsidR="00B00DC3">
        <w:rPr>
          <w:rFonts w:ascii="Open Sans" w:hAnsi="Open Sans" w:cs="Open Sans"/>
          <w:sz w:val="22"/>
          <w:szCs w:val="22"/>
        </w:rPr>
        <w:t>.</w:t>
      </w:r>
    </w:p>
    <w:p w14:paraId="699954A5" w14:textId="3851340C" w:rsidR="00B00DC3" w:rsidRDefault="00F7106A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 w:rsidR="00B00DC3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Zjistíme a d</w:t>
      </w:r>
      <w:r w:rsidR="00B00DC3">
        <w:rPr>
          <w:rFonts w:ascii="Open Sans" w:hAnsi="Open Sans" w:cs="Open Sans"/>
          <w:sz w:val="22"/>
          <w:szCs w:val="22"/>
        </w:rPr>
        <w:t>áme věd</w:t>
      </w:r>
      <w:r>
        <w:rPr>
          <w:rFonts w:ascii="Open Sans" w:hAnsi="Open Sans" w:cs="Open Sans"/>
          <w:sz w:val="22"/>
          <w:szCs w:val="22"/>
        </w:rPr>
        <w:t>ě</w:t>
      </w:r>
      <w:r w:rsidR="00B00DC3">
        <w:rPr>
          <w:rFonts w:ascii="Open Sans" w:hAnsi="Open Sans" w:cs="Open Sans"/>
          <w:sz w:val="22"/>
          <w:szCs w:val="22"/>
        </w:rPr>
        <w:t>t.</w:t>
      </w:r>
    </w:p>
    <w:p w14:paraId="7B8A6C31" w14:textId="1E1BF608" w:rsidR="00CE42C2" w:rsidRPr="00B53250" w:rsidRDefault="00F7106A" w:rsidP="00B53250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T. </w:t>
      </w:r>
      <w:proofErr w:type="spellStart"/>
      <w:r>
        <w:rPr>
          <w:rFonts w:ascii="Open Sans" w:hAnsi="Open Sans" w:cs="Open Sans"/>
          <w:sz w:val="22"/>
          <w:szCs w:val="22"/>
        </w:rPr>
        <w:t>Apeltauer</w:t>
      </w:r>
      <w:proofErr w:type="spellEnd"/>
      <w:r w:rsidR="00B00DC3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K</w:t>
      </w:r>
      <w:r w:rsidR="00B00DC3">
        <w:rPr>
          <w:rFonts w:ascii="Open Sans" w:hAnsi="Open Sans" w:cs="Open Sans"/>
          <w:sz w:val="22"/>
          <w:szCs w:val="22"/>
        </w:rPr>
        <w:t xml:space="preserve">oncepce </w:t>
      </w:r>
      <w:r w:rsidR="009810E8">
        <w:rPr>
          <w:rFonts w:ascii="Open Sans" w:hAnsi="Open Sans" w:cs="Open Sans"/>
          <w:sz w:val="22"/>
          <w:szCs w:val="22"/>
        </w:rPr>
        <w:t xml:space="preserve">z </w:t>
      </w:r>
      <w:r w:rsidR="00B00DC3">
        <w:rPr>
          <w:rFonts w:ascii="Open Sans" w:hAnsi="Open Sans" w:cs="Open Sans"/>
          <w:sz w:val="22"/>
          <w:szCs w:val="22"/>
        </w:rPr>
        <w:t>VUT není, fakulty</w:t>
      </w:r>
      <w:r w:rsidR="009810E8">
        <w:rPr>
          <w:rFonts w:ascii="Open Sans" w:hAnsi="Open Sans" w:cs="Open Sans"/>
          <w:sz w:val="22"/>
          <w:szCs w:val="22"/>
        </w:rPr>
        <w:t xml:space="preserve"> to</w:t>
      </w:r>
      <w:r w:rsidR="00B00DC3">
        <w:rPr>
          <w:rFonts w:ascii="Open Sans" w:hAnsi="Open Sans" w:cs="Open Sans"/>
          <w:sz w:val="22"/>
          <w:szCs w:val="22"/>
        </w:rPr>
        <w:t xml:space="preserve"> řeší individuálně. </w:t>
      </w:r>
    </w:p>
    <w:p w14:paraId="3409494D" w14:textId="5EB3F7DD" w:rsidR="0074085B" w:rsidRPr="00CE42C2" w:rsidRDefault="001A1477" w:rsidP="009810E8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5CF22082" w14:textId="36E2D2DC" w:rsidR="00070472" w:rsidRDefault="00070472" w:rsidP="00CE1122">
      <w:pPr>
        <w:pStyle w:val="Nadpis1"/>
      </w:pPr>
      <w:r>
        <w:t>Návrh nové organizační struktury Fakulty stavební VUT v Brně</w:t>
      </w:r>
    </w:p>
    <w:p w14:paraId="5873E4AB" w14:textId="22E51ADF" w:rsidR="00070472" w:rsidRDefault="00070472" w:rsidP="00070472">
      <w:pPr>
        <w:pStyle w:val="text"/>
      </w:pPr>
      <w:r w:rsidRPr="002E6ECD"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</w:t>
      </w:r>
      <w:r w:rsidRPr="00B82265">
        <w:t>předložil dne 1</w:t>
      </w:r>
      <w:r w:rsidR="00B82265" w:rsidRPr="00B82265">
        <w:t>2</w:t>
      </w:r>
      <w:r w:rsidRPr="00B82265">
        <w:t>. 3. 2024 senátu k projednání a schválení návrh dokumentu s názvem Návrh nové organizační struktury Fakulty</w:t>
      </w:r>
      <w:r>
        <w:t xml:space="preserve"> stavební VUT v Brně</w:t>
      </w:r>
      <w:r>
        <w:rPr>
          <w:color w:val="000000"/>
        </w:rPr>
        <w:t>.</w:t>
      </w:r>
      <w:r w:rsidRPr="00536670">
        <w:t xml:space="preserve"> </w:t>
      </w:r>
      <w:r w:rsidRPr="00F95684">
        <w:t xml:space="preserve">Tento </w:t>
      </w:r>
      <w:r>
        <w:t>dokument</w:t>
      </w:r>
      <w:r w:rsidRPr="00F95684">
        <w:t xml:space="preserve"> byl bezprostředně elektronicky</w:t>
      </w:r>
      <w:r>
        <w:t xml:space="preserve"> rozeslán všem členům AS FAST VUT.</w:t>
      </w:r>
    </w:p>
    <w:p w14:paraId="711846EA" w14:textId="1BE35418" w:rsidR="00070472" w:rsidRDefault="00070472" w:rsidP="00070472">
      <w:pPr>
        <w:jc w:val="both"/>
        <w:rPr>
          <w:rFonts w:ascii="Open Sans" w:hAnsi="Open Sans" w:cs="Open Sans"/>
          <w:sz w:val="22"/>
          <w:szCs w:val="22"/>
        </w:rPr>
      </w:pPr>
      <w:r w:rsidRPr="00536670">
        <w:rPr>
          <w:rFonts w:ascii="Open Sans" w:hAnsi="Open Sans" w:cs="Open Sans"/>
          <w:sz w:val="22"/>
          <w:szCs w:val="22"/>
        </w:rPr>
        <w:lastRenderedPageBreak/>
        <w:t>Předseda AS FAST požádal</w:t>
      </w:r>
      <w:r>
        <w:rPr>
          <w:rFonts w:ascii="Open Sans" w:hAnsi="Open Sans" w:cs="Open Sans"/>
          <w:sz w:val="22"/>
          <w:szCs w:val="22"/>
        </w:rPr>
        <w:t xml:space="preserve"> d</w:t>
      </w:r>
      <w:r w:rsidRPr="00536670">
        <w:rPr>
          <w:rFonts w:ascii="Open Sans" w:hAnsi="Open Sans" w:cs="Open Sans"/>
          <w:sz w:val="22"/>
          <w:szCs w:val="22"/>
        </w:rPr>
        <w:t>ěkan</w:t>
      </w:r>
      <w:r>
        <w:rPr>
          <w:rFonts w:ascii="Open Sans" w:hAnsi="Open Sans" w:cs="Open Sans"/>
          <w:sz w:val="22"/>
          <w:szCs w:val="22"/>
        </w:rPr>
        <w:t>a</w:t>
      </w:r>
      <w:r w:rsidRPr="00536670">
        <w:rPr>
          <w:rFonts w:ascii="Open Sans" w:hAnsi="Open Sans" w:cs="Open Sans"/>
          <w:sz w:val="22"/>
          <w:szCs w:val="22"/>
        </w:rPr>
        <w:t xml:space="preserve"> FAST prof. </w:t>
      </w:r>
      <w:r w:rsidR="00F81822">
        <w:rPr>
          <w:rFonts w:ascii="Open Sans" w:hAnsi="Open Sans" w:cs="Open Sans"/>
          <w:sz w:val="22"/>
          <w:szCs w:val="22"/>
        </w:rPr>
        <w:t>R.</w:t>
      </w:r>
      <w:r w:rsidRPr="0053667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81822">
        <w:rPr>
          <w:rFonts w:ascii="Open Sans" w:hAnsi="Open Sans" w:cs="Open Sans"/>
          <w:sz w:val="22"/>
          <w:szCs w:val="22"/>
        </w:rPr>
        <w:t>Drochytku</w:t>
      </w:r>
      <w:proofErr w:type="spellEnd"/>
      <w:r>
        <w:rPr>
          <w:rFonts w:ascii="Open Sans" w:hAnsi="Open Sans" w:cs="Open Sans"/>
          <w:sz w:val="22"/>
          <w:szCs w:val="22"/>
        </w:rPr>
        <w:t xml:space="preserve"> o komentář k předloženému dokumentu.</w:t>
      </w:r>
    </w:p>
    <w:p w14:paraId="4B657432" w14:textId="6481554C" w:rsidR="00070472" w:rsidRDefault="00070472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</w:t>
      </w:r>
      <w:r w:rsidR="00F81822">
        <w:rPr>
          <w:rFonts w:ascii="Open Sans" w:hAnsi="Open Sans" w:cs="Open Sans"/>
          <w:sz w:val="22"/>
          <w:szCs w:val="22"/>
        </w:rPr>
        <w:t>R</w:t>
      </w:r>
      <w:r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F81822">
        <w:rPr>
          <w:rFonts w:ascii="Open Sans" w:hAnsi="Open Sans" w:cs="Open Sans"/>
          <w:sz w:val="22"/>
          <w:szCs w:val="22"/>
        </w:rPr>
        <w:t>Dr</w:t>
      </w:r>
      <w:r w:rsidR="009E2F37">
        <w:rPr>
          <w:rFonts w:ascii="Open Sans" w:hAnsi="Open Sans" w:cs="Open Sans"/>
          <w:sz w:val="22"/>
          <w:szCs w:val="22"/>
        </w:rPr>
        <w:t>o</w:t>
      </w:r>
      <w:r w:rsidR="00F81822">
        <w:rPr>
          <w:rFonts w:ascii="Open Sans" w:hAnsi="Open Sans" w:cs="Open Sans"/>
          <w:sz w:val="22"/>
          <w:szCs w:val="22"/>
        </w:rPr>
        <w:t>chytka</w:t>
      </w:r>
      <w:proofErr w:type="spellEnd"/>
      <w:r>
        <w:rPr>
          <w:rFonts w:ascii="Open Sans" w:hAnsi="Open Sans" w:cs="Open Sans"/>
          <w:sz w:val="22"/>
          <w:szCs w:val="22"/>
        </w:rPr>
        <w:t xml:space="preserve"> ve svém vystoupení</w:t>
      </w:r>
      <w:r w:rsidR="00A95F8E">
        <w:rPr>
          <w:rFonts w:ascii="Open Sans" w:hAnsi="Open Sans" w:cs="Open Sans"/>
          <w:sz w:val="22"/>
          <w:szCs w:val="22"/>
        </w:rPr>
        <w:t xml:space="preserve"> vysvětlil jednotlivé předložené dokumenty. </w:t>
      </w:r>
      <w:r w:rsidR="0052000F">
        <w:rPr>
          <w:rFonts w:ascii="Open Sans" w:hAnsi="Open Sans" w:cs="Open Sans"/>
          <w:sz w:val="22"/>
          <w:szCs w:val="22"/>
        </w:rPr>
        <w:t>Mimo jiné u</w:t>
      </w:r>
      <w:r w:rsidR="009810E8">
        <w:rPr>
          <w:rFonts w:ascii="Open Sans" w:hAnsi="Open Sans" w:cs="Open Sans"/>
          <w:sz w:val="22"/>
          <w:szCs w:val="22"/>
        </w:rPr>
        <w:t>vedl, že všechny předložené dokumenty byly z</w:t>
      </w:r>
      <w:r w:rsidR="00A95F8E">
        <w:rPr>
          <w:rFonts w:ascii="Open Sans" w:hAnsi="Open Sans" w:cs="Open Sans"/>
          <w:sz w:val="22"/>
          <w:szCs w:val="22"/>
        </w:rPr>
        <w:t>konzultovány s právníkem. Důvody</w:t>
      </w:r>
      <w:r w:rsidR="009810E8">
        <w:rPr>
          <w:rFonts w:ascii="Open Sans" w:hAnsi="Open Sans" w:cs="Open Sans"/>
          <w:sz w:val="22"/>
          <w:szCs w:val="22"/>
        </w:rPr>
        <w:t xml:space="preserve">, které vedly </w:t>
      </w:r>
      <w:r w:rsidR="00233672">
        <w:rPr>
          <w:rFonts w:ascii="Open Sans" w:hAnsi="Open Sans" w:cs="Open Sans"/>
          <w:sz w:val="22"/>
          <w:szCs w:val="22"/>
        </w:rPr>
        <w:t xml:space="preserve">k </w:t>
      </w:r>
      <w:r w:rsidR="009810E8">
        <w:rPr>
          <w:rFonts w:ascii="Open Sans" w:hAnsi="Open Sans" w:cs="Open Sans"/>
          <w:sz w:val="22"/>
          <w:szCs w:val="22"/>
        </w:rPr>
        <w:t>těmto změnám</w:t>
      </w:r>
      <w:r w:rsidR="00C811C8">
        <w:rPr>
          <w:rFonts w:ascii="Open Sans" w:hAnsi="Open Sans" w:cs="Open Sans"/>
          <w:sz w:val="22"/>
          <w:szCs w:val="22"/>
        </w:rPr>
        <w:t>,</w:t>
      </w:r>
      <w:r w:rsidR="009810E8">
        <w:rPr>
          <w:rFonts w:ascii="Open Sans" w:hAnsi="Open Sans" w:cs="Open Sans"/>
          <w:sz w:val="22"/>
          <w:szCs w:val="22"/>
        </w:rPr>
        <w:t xml:space="preserve"> byly</w:t>
      </w:r>
      <w:r w:rsidR="00A95F8E">
        <w:rPr>
          <w:rFonts w:ascii="Open Sans" w:hAnsi="Open Sans" w:cs="Open Sans"/>
          <w:sz w:val="22"/>
          <w:szCs w:val="22"/>
        </w:rPr>
        <w:t xml:space="preserve"> </w:t>
      </w:r>
      <w:r w:rsidR="009810E8">
        <w:rPr>
          <w:rFonts w:ascii="Open Sans" w:hAnsi="Open Sans" w:cs="Open Sans"/>
          <w:sz w:val="22"/>
          <w:szCs w:val="22"/>
        </w:rPr>
        <w:t>vysvětleny již na minulém zasedání</w:t>
      </w:r>
      <w:r w:rsidR="00A95F8E">
        <w:rPr>
          <w:rFonts w:ascii="Open Sans" w:hAnsi="Open Sans" w:cs="Open Sans"/>
          <w:sz w:val="22"/>
          <w:szCs w:val="22"/>
        </w:rPr>
        <w:t xml:space="preserve">. Na základě </w:t>
      </w:r>
      <w:r w:rsidR="009810E8">
        <w:rPr>
          <w:rFonts w:ascii="Open Sans" w:hAnsi="Open Sans" w:cs="Open Sans"/>
          <w:sz w:val="22"/>
          <w:szCs w:val="22"/>
        </w:rPr>
        <w:t xml:space="preserve">schválené </w:t>
      </w:r>
      <w:r w:rsidR="00A95F8E">
        <w:rPr>
          <w:rFonts w:ascii="Open Sans" w:hAnsi="Open Sans" w:cs="Open Sans"/>
          <w:sz w:val="22"/>
          <w:szCs w:val="22"/>
        </w:rPr>
        <w:t xml:space="preserve">metodiky </w:t>
      </w:r>
      <w:r w:rsidR="00521C51">
        <w:rPr>
          <w:rFonts w:ascii="Open Sans" w:hAnsi="Open Sans" w:cs="Open Sans"/>
          <w:sz w:val="22"/>
          <w:szCs w:val="22"/>
        </w:rPr>
        <w:t xml:space="preserve">PRFP </w:t>
      </w:r>
      <w:r w:rsidR="009810E8">
        <w:rPr>
          <w:rFonts w:ascii="Open Sans" w:hAnsi="Open Sans" w:cs="Open Sans"/>
          <w:sz w:val="22"/>
          <w:szCs w:val="22"/>
        </w:rPr>
        <w:t xml:space="preserve">v letošním roce </w:t>
      </w:r>
      <w:r w:rsidR="00A95F8E">
        <w:rPr>
          <w:rFonts w:ascii="Open Sans" w:hAnsi="Open Sans" w:cs="Open Sans"/>
          <w:sz w:val="22"/>
          <w:szCs w:val="22"/>
        </w:rPr>
        <w:t xml:space="preserve">byly </w:t>
      </w:r>
      <w:r w:rsidR="009810E8">
        <w:rPr>
          <w:rFonts w:ascii="Open Sans" w:hAnsi="Open Sans" w:cs="Open Sans"/>
          <w:sz w:val="22"/>
          <w:szCs w:val="22"/>
        </w:rPr>
        <w:t xml:space="preserve">simulovány </w:t>
      </w:r>
      <w:r w:rsidR="0045458B">
        <w:rPr>
          <w:rFonts w:ascii="Open Sans" w:hAnsi="Open Sans" w:cs="Open Sans"/>
          <w:sz w:val="22"/>
          <w:szCs w:val="22"/>
        </w:rPr>
        <w:t xml:space="preserve">finanční </w:t>
      </w:r>
      <w:r w:rsidR="009810E8">
        <w:rPr>
          <w:rFonts w:ascii="Open Sans" w:hAnsi="Open Sans" w:cs="Open Sans"/>
          <w:sz w:val="22"/>
          <w:szCs w:val="22"/>
        </w:rPr>
        <w:t>vstupy, které budeme</w:t>
      </w:r>
      <w:r w:rsidR="0045458B">
        <w:rPr>
          <w:rFonts w:ascii="Open Sans" w:hAnsi="Open Sans" w:cs="Open Sans"/>
          <w:sz w:val="22"/>
          <w:szCs w:val="22"/>
        </w:rPr>
        <w:t xml:space="preserve"> pravděpodobně</w:t>
      </w:r>
      <w:r w:rsidR="009810E8">
        <w:rPr>
          <w:rFonts w:ascii="Open Sans" w:hAnsi="Open Sans" w:cs="Open Sans"/>
          <w:sz w:val="22"/>
          <w:szCs w:val="22"/>
        </w:rPr>
        <w:t xml:space="preserve"> dostávat.</w:t>
      </w:r>
      <w:r w:rsidR="00A95F8E">
        <w:rPr>
          <w:rFonts w:ascii="Open Sans" w:hAnsi="Open Sans" w:cs="Open Sans"/>
          <w:sz w:val="22"/>
          <w:szCs w:val="22"/>
        </w:rPr>
        <w:t xml:space="preserve"> </w:t>
      </w:r>
      <w:r w:rsidR="009810E8">
        <w:rPr>
          <w:rFonts w:ascii="Open Sans" w:hAnsi="Open Sans" w:cs="Open Sans"/>
          <w:sz w:val="22"/>
          <w:szCs w:val="22"/>
        </w:rPr>
        <w:t>Poděkování prof. M. Bajerovi za práci</w:t>
      </w:r>
      <w:r w:rsidR="0045458B">
        <w:rPr>
          <w:rFonts w:ascii="Open Sans" w:hAnsi="Open Sans" w:cs="Open Sans"/>
          <w:sz w:val="22"/>
          <w:szCs w:val="22"/>
        </w:rPr>
        <w:t xml:space="preserve"> na PRFP</w:t>
      </w:r>
      <w:r w:rsidR="009810E8">
        <w:rPr>
          <w:rFonts w:ascii="Open Sans" w:hAnsi="Open Sans" w:cs="Open Sans"/>
          <w:sz w:val="22"/>
          <w:szCs w:val="22"/>
        </w:rPr>
        <w:t xml:space="preserve">. Tyto </w:t>
      </w:r>
      <w:r w:rsidR="0045458B">
        <w:rPr>
          <w:rFonts w:ascii="Open Sans" w:hAnsi="Open Sans" w:cs="Open Sans"/>
          <w:sz w:val="22"/>
          <w:szCs w:val="22"/>
        </w:rPr>
        <w:t xml:space="preserve">finanční </w:t>
      </w:r>
      <w:r w:rsidR="009810E8">
        <w:rPr>
          <w:rFonts w:ascii="Open Sans" w:hAnsi="Open Sans" w:cs="Open Sans"/>
          <w:sz w:val="22"/>
          <w:szCs w:val="22"/>
        </w:rPr>
        <w:t>vstupy</w:t>
      </w:r>
      <w:r w:rsidR="0045458B">
        <w:rPr>
          <w:rFonts w:ascii="Open Sans" w:hAnsi="Open Sans" w:cs="Open Sans"/>
          <w:sz w:val="22"/>
          <w:szCs w:val="22"/>
        </w:rPr>
        <w:t xml:space="preserve"> z VUT</w:t>
      </w:r>
      <w:r w:rsidR="009810E8">
        <w:rPr>
          <w:rFonts w:ascii="Open Sans" w:hAnsi="Open Sans" w:cs="Open Sans"/>
          <w:sz w:val="22"/>
          <w:szCs w:val="22"/>
        </w:rPr>
        <w:t xml:space="preserve"> jsou výrazně </w:t>
      </w:r>
      <w:r w:rsidR="00A95F8E">
        <w:rPr>
          <w:rFonts w:ascii="Open Sans" w:hAnsi="Open Sans" w:cs="Open Sans"/>
          <w:sz w:val="22"/>
          <w:szCs w:val="22"/>
        </w:rPr>
        <w:t>nižší</w:t>
      </w:r>
      <w:r w:rsidR="009810E8">
        <w:rPr>
          <w:rFonts w:ascii="Open Sans" w:hAnsi="Open Sans" w:cs="Open Sans"/>
          <w:sz w:val="22"/>
          <w:szCs w:val="22"/>
        </w:rPr>
        <w:t xml:space="preserve"> než v loňském roce.</w:t>
      </w:r>
      <w:r w:rsidR="00A95F8E">
        <w:rPr>
          <w:rFonts w:ascii="Open Sans" w:hAnsi="Open Sans" w:cs="Open Sans"/>
          <w:sz w:val="22"/>
          <w:szCs w:val="22"/>
        </w:rPr>
        <w:t xml:space="preserve"> </w:t>
      </w:r>
      <w:r w:rsidR="004D079B">
        <w:rPr>
          <w:rFonts w:ascii="Open Sans" w:hAnsi="Open Sans" w:cs="Open Sans"/>
          <w:sz w:val="22"/>
          <w:szCs w:val="22"/>
        </w:rPr>
        <w:t xml:space="preserve"> Byly provedeny výpočtové simulace, p</w:t>
      </w:r>
      <w:r w:rsidR="009810E8">
        <w:rPr>
          <w:rFonts w:ascii="Open Sans" w:hAnsi="Open Sans" w:cs="Open Sans"/>
          <w:sz w:val="22"/>
          <w:szCs w:val="22"/>
        </w:rPr>
        <w:t xml:space="preserve">odle první simulace </w:t>
      </w:r>
      <w:r w:rsidR="004D079B">
        <w:rPr>
          <w:rFonts w:ascii="Open Sans" w:hAnsi="Open Sans" w:cs="Open Sans"/>
          <w:sz w:val="22"/>
          <w:szCs w:val="22"/>
        </w:rPr>
        <w:t xml:space="preserve">by byly </w:t>
      </w:r>
      <w:r w:rsidR="009810E8">
        <w:rPr>
          <w:rFonts w:ascii="Open Sans" w:hAnsi="Open Sans" w:cs="Open Sans"/>
          <w:sz w:val="22"/>
          <w:szCs w:val="22"/>
        </w:rPr>
        <w:t xml:space="preserve">pouze 3 ústavy </w:t>
      </w:r>
      <w:r w:rsidR="004D079B">
        <w:rPr>
          <w:rFonts w:ascii="Open Sans" w:hAnsi="Open Sans" w:cs="Open Sans"/>
          <w:sz w:val="22"/>
          <w:szCs w:val="22"/>
        </w:rPr>
        <w:t>v plusu</w:t>
      </w:r>
      <w:r w:rsidR="009810E8">
        <w:rPr>
          <w:rFonts w:ascii="Open Sans" w:hAnsi="Open Sans" w:cs="Open Sans"/>
          <w:sz w:val="22"/>
          <w:szCs w:val="22"/>
        </w:rPr>
        <w:t xml:space="preserve">, ostatní byly </w:t>
      </w:r>
      <w:r w:rsidR="00A95F8E">
        <w:rPr>
          <w:rFonts w:ascii="Open Sans" w:hAnsi="Open Sans" w:cs="Open Sans"/>
          <w:sz w:val="22"/>
          <w:szCs w:val="22"/>
        </w:rPr>
        <w:t xml:space="preserve">v červených číslech. </w:t>
      </w:r>
      <w:r w:rsidR="009810E8">
        <w:rPr>
          <w:rFonts w:ascii="Open Sans" w:hAnsi="Open Sans" w:cs="Open Sans"/>
          <w:sz w:val="22"/>
          <w:szCs w:val="22"/>
        </w:rPr>
        <w:t>V druhé simulaci byly přidány maximální objemy financí z</w:t>
      </w:r>
      <w:r w:rsidR="0045458B">
        <w:rPr>
          <w:rFonts w:ascii="Open Sans" w:hAnsi="Open Sans" w:cs="Open Sans"/>
          <w:sz w:val="22"/>
          <w:szCs w:val="22"/>
        </w:rPr>
        <w:t> </w:t>
      </w:r>
      <w:r w:rsidR="009810E8">
        <w:rPr>
          <w:rFonts w:ascii="Open Sans" w:hAnsi="Open Sans" w:cs="Open Sans"/>
          <w:sz w:val="22"/>
          <w:szCs w:val="22"/>
        </w:rPr>
        <w:t>fondů</w:t>
      </w:r>
      <w:r w:rsidR="0045458B">
        <w:rPr>
          <w:rFonts w:ascii="Open Sans" w:hAnsi="Open Sans" w:cs="Open Sans"/>
          <w:sz w:val="22"/>
          <w:szCs w:val="22"/>
        </w:rPr>
        <w:t xml:space="preserve"> FAST</w:t>
      </w:r>
      <w:r w:rsidR="009810E8">
        <w:rPr>
          <w:rFonts w:ascii="Open Sans" w:hAnsi="Open Sans" w:cs="Open Sans"/>
          <w:sz w:val="22"/>
          <w:szCs w:val="22"/>
        </w:rPr>
        <w:t xml:space="preserve">, i tak </w:t>
      </w:r>
      <w:r w:rsidR="00521C51">
        <w:rPr>
          <w:rFonts w:ascii="Open Sans" w:hAnsi="Open Sans" w:cs="Open Sans"/>
          <w:sz w:val="22"/>
          <w:szCs w:val="22"/>
        </w:rPr>
        <w:t>cca 6 ústavů</w:t>
      </w:r>
      <w:r w:rsidR="004D079B">
        <w:rPr>
          <w:rFonts w:ascii="Open Sans" w:hAnsi="Open Sans" w:cs="Open Sans"/>
          <w:sz w:val="22"/>
          <w:szCs w:val="22"/>
        </w:rPr>
        <w:t xml:space="preserve"> bylo st</w:t>
      </w:r>
      <w:r w:rsidR="00C811C8">
        <w:rPr>
          <w:rFonts w:ascii="Open Sans" w:hAnsi="Open Sans" w:cs="Open Sans"/>
          <w:sz w:val="22"/>
          <w:szCs w:val="22"/>
        </w:rPr>
        <w:t>á</w:t>
      </w:r>
      <w:r w:rsidR="004D079B">
        <w:rPr>
          <w:rFonts w:ascii="Open Sans" w:hAnsi="Open Sans" w:cs="Open Sans"/>
          <w:sz w:val="22"/>
          <w:szCs w:val="22"/>
        </w:rPr>
        <w:t>le v červených číslech</w:t>
      </w:r>
      <w:r w:rsidR="00521C51">
        <w:rPr>
          <w:rFonts w:ascii="Open Sans" w:hAnsi="Open Sans" w:cs="Open Sans"/>
          <w:sz w:val="22"/>
          <w:szCs w:val="22"/>
        </w:rPr>
        <w:t>. Uskutečnily se pohovory se všemi vedoucími ústavů. Z těchto důvodů d</w:t>
      </w:r>
      <w:r w:rsidR="00A95F8E">
        <w:rPr>
          <w:rFonts w:ascii="Open Sans" w:hAnsi="Open Sans" w:cs="Open Sans"/>
          <w:sz w:val="22"/>
          <w:szCs w:val="22"/>
        </w:rPr>
        <w:t>ojde ke sloučení ústavů</w:t>
      </w:r>
      <w:r w:rsidR="00521C51">
        <w:rPr>
          <w:rFonts w:ascii="Open Sans" w:hAnsi="Open Sans" w:cs="Open Sans"/>
          <w:sz w:val="22"/>
          <w:szCs w:val="22"/>
        </w:rPr>
        <w:t xml:space="preserve"> do celkového počtu 10.</w:t>
      </w:r>
      <w:r w:rsidR="00A95F8E">
        <w:rPr>
          <w:rFonts w:ascii="Open Sans" w:hAnsi="Open Sans" w:cs="Open Sans"/>
          <w:sz w:val="22"/>
          <w:szCs w:val="22"/>
        </w:rPr>
        <w:t xml:space="preserve"> </w:t>
      </w:r>
      <w:r w:rsidR="00521C51">
        <w:rPr>
          <w:rFonts w:ascii="Open Sans" w:hAnsi="Open Sans" w:cs="Open Sans"/>
          <w:sz w:val="22"/>
          <w:szCs w:val="22"/>
        </w:rPr>
        <w:t>Byl promítnut návrh schématu slučování ústavů i oddělení děkanátu.</w:t>
      </w:r>
      <w:r w:rsidR="00A95F8E">
        <w:rPr>
          <w:rFonts w:ascii="Open Sans" w:hAnsi="Open Sans" w:cs="Open Sans"/>
          <w:sz w:val="22"/>
          <w:szCs w:val="22"/>
        </w:rPr>
        <w:t xml:space="preserve"> Změna </w:t>
      </w:r>
      <w:r w:rsidR="00521C51">
        <w:rPr>
          <w:rFonts w:ascii="Open Sans" w:hAnsi="Open Sans" w:cs="Open Sans"/>
          <w:sz w:val="22"/>
          <w:szCs w:val="22"/>
        </w:rPr>
        <w:t xml:space="preserve">by měla nastat </w:t>
      </w:r>
      <w:r w:rsidR="00A95F8E">
        <w:rPr>
          <w:rFonts w:ascii="Open Sans" w:hAnsi="Open Sans" w:cs="Open Sans"/>
          <w:sz w:val="22"/>
          <w:szCs w:val="22"/>
        </w:rPr>
        <w:t xml:space="preserve">od 1.1. 2025. </w:t>
      </w:r>
    </w:p>
    <w:p w14:paraId="0AACBC1C" w14:textId="37C10DA3" w:rsidR="00A95F8E" w:rsidRDefault="00521C51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Jako první dojde k r</w:t>
      </w:r>
      <w:r w:rsidR="00A95F8E">
        <w:rPr>
          <w:rFonts w:ascii="Open Sans" w:hAnsi="Open Sans" w:cs="Open Sans"/>
          <w:sz w:val="22"/>
          <w:szCs w:val="22"/>
        </w:rPr>
        <w:t xml:space="preserve">eorganizaci děkanátu od 1. 8. 2024. </w:t>
      </w:r>
      <w:r>
        <w:rPr>
          <w:rFonts w:ascii="Open Sans" w:hAnsi="Open Sans" w:cs="Open Sans"/>
          <w:sz w:val="22"/>
          <w:szCs w:val="22"/>
        </w:rPr>
        <w:t xml:space="preserve">Také zde </w:t>
      </w:r>
      <w:r w:rsidR="00A95F8E">
        <w:rPr>
          <w:rFonts w:ascii="Open Sans" w:hAnsi="Open Sans" w:cs="Open Sans"/>
          <w:sz w:val="22"/>
          <w:szCs w:val="22"/>
        </w:rPr>
        <w:t xml:space="preserve">dochází ke slučování oddělení. </w:t>
      </w:r>
      <w:r>
        <w:rPr>
          <w:rFonts w:ascii="Open Sans" w:hAnsi="Open Sans" w:cs="Open Sans"/>
          <w:sz w:val="22"/>
          <w:szCs w:val="22"/>
        </w:rPr>
        <w:t xml:space="preserve">Tyto navržené změny se musí také </w:t>
      </w:r>
      <w:r w:rsidR="0033756E">
        <w:rPr>
          <w:rFonts w:ascii="Open Sans" w:hAnsi="Open Sans" w:cs="Open Sans"/>
          <w:sz w:val="22"/>
          <w:szCs w:val="22"/>
        </w:rPr>
        <w:t xml:space="preserve">projevit v dalším dokumentu, a tím je </w:t>
      </w:r>
      <w:r w:rsidR="00A95F8E">
        <w:rPr>
          <w:rFonts w:ascii="Open Sans" w:hAnsi="Open Sans" w:cs="Open Sans"/>
          <w:sz w:val="22"/>
          <w:szCs w:val="22"/>
        </w:rPr>
        <w:t xml:space="preserve">Organizační řád. Po diskusi s právníkem, </w:t>
      </w:r>
      <w:r w:rsidR="0033756E">
        <w:rPr>
          <w:rFonts w:ascii="Open Sans" w:hAnsi="Open Sans" w:cs="Open Sans"/>
          <w:sz w:val="22"/>
          <w:szCs w:val="22"/>
        </w:rPr>
        <w:t xml:space="preserve">bylo vedení fakulty doporučeno také předložit návrh změny </w:t>
      </w:r>
      <w:r w:rsidR="00A95F8E">
        <w:rPr>
          <w:rFonts w:ascii="Open Sans" w:hAnsi="Open Sans" w:cs="Open Sans"/>
          <w:sz w:val="22"/>
          <w:szCs w:val="22"/>
        </w:rPr>
        <w:t>Statutu</w:t>
      </w:r>
      <w:r w:rsidR="0033756E">
        <w:rPr>
          <w:rFonts w:ascii="Open Sans" w:hAnsi="Open Sans" w:cs="Open Sans"/>
          <w:sz w:val="22"/>
          <w:szCs w:val="22"/>
        </w:rPr>
        <w:t xml:space="preserve"> FAST</w:t>
      </w:r>
      <w:r w:rsidR="00A95F8E">
        <w:rPr>
          <w:rFonts w:ascii="Open Sans" w:hAnsi="Open Sans" w:cs="Open Sans"/>
          <w:sz w:val="22"/>
          <w:szCs w:val="22"/>
        </w:rPr>
        <w:t xml:space="preserve">. </w:t>
      </w:r>
      <w:r w:rsidR="0033756E">
        <w:rPr>
          <w:rFonts w:ascii="Open Sans" w:hAnsi="Open Sans" w:cs="Open Sans"/>
          <w:sz w:val="22"/>
          <w:szCs w:val="22"/>
        </w:rPr>
        <w:t>Návrh Statutu obsahuje chyby, proto bude tento návrh ještě přepracován a poté předložen k projednání v komisích AS FAST. Bude projednáno i s FOO. Příští týden 18. 3. 2024 v 15.00 hod. proběhne společná veřejná diskuse vedení fakulty, FOO a zaměstnanc</w:t>
      </w:r>
      <w:r w:rsidR="004D079B">
        <w:rPr>
          <w:rFonts w:ascii="Open Sans" w:hAnsi="Open Sans" w:cs="Open Sans"/>
          <w:sz w:val="22"/>
          <w:szCs w:val="22"/>
        </w:rPr>
        <w:t>ů</w:t>
      </w:r>
      <w:r w:rsidR="0033756E">
        <w:rPr>
          <w:rFonts w:ascii="Open Sans" w:hAnsi="Open Sans" w:cs="Open Sans"/>
          <w:sz w:val="22"/>
          <w:szCs w:val="22"/>
        </w:rPr>
        <w:t xml:space="preserve"> fakulty.</w:t>
      </w:r>
    </w:p>
    <w:p w14:paraId="442853A0" w14:textId="5A1CFDF6" w:rsidR="00A95F8E" w:rsidRDefault="00A95F8E" w:rsidP="00070472">
      <w:pPr>
        <w:jc w:val="both"/>
        <w:rPr>
          <w:rFonts w:ascii="Open Sans" w:hAnsi="Open Sans" w:cs="Open Sans"/>
          <w:sz w:val="22"/>
          <w:szCs w:val="22"/>
        </w:rPr>
      </w:pPr>
    </w:p>
    <w:p w14:paraId="2547A23B" w14:textId="373F1CC8" w:rsidR="00A95F8E" w:rsidRDefault="00A95F8E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Diskuse: </w:t>
      </w:r>
    </w:p>
    <w:p w14:paraId="0B3FFD86" w14:textId="5E11DA23" w:rsidR="00A95F8E" w:rsidRDefault="00037672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Ing. B. </w:t>
      </w:r>
      <w:proofErr w:type="spellStart"/>
      <w:r w:rsidR="00885E07">
        <w:rPr>
          <w:rFonts w:ascii="Open Sans" w:hAnsi="Open Sans" w:cs="Open Sans"/>
          <w:sz w:val="22"/>
          <w:szCs w:val="22"/>
        </w:rPr>
        <w:t>Biely</w:t>
      </w:r>
      <w:proofErr w:type="spellEnd"/>
      <w:r w:rsidR="00885E07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Dotaz na tajemnici</w:t>
      </w:r>
      <w:r w:rsidR="00D167A7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="00D167A7">
        <w:rPr>
          <w:rFonts w:ascii="Open Sans" w:hAnsi="Open Sans" w:cs="Open Sans"/>
          <w:sz w:val="22"/>
          <w:szCs w:val="22"/>
        </w:rPr>
        <w:t xml:space="preserve">FAST,  </w:t>
      </w:r>
      <w:r w:rsidR="00885E07">
        <w:rPr>
          <w:rFonts w:ascii="Open Sans" w:hAnsi="Open Sans" w:cs="Open Sans"/>
          <w:sz w:val="22"/>
          <w:szCs w:val="22"/>
        </w:rPr>
        <w:t>kdy</w:t>
      </w:r>
      <w:proofErr w:type="gramEnd"/>
      <w:r w:rsidR="00885E07">
        <w:rPr>
          <w:rFonts w:ascii="Open Sans" w:hAnsi="Open Sans" w:cs="Open Sans"/>
          <w:sz w:val="22"/>
          <w:szCs w:val="22"/>
        </w:rPr>
        <w:t xml:space="preserve"> začal a kdy skončí</w:t>
      </w:r>
      <w:r w:rsidR="00D167A7">
        <w:rPr>
          <w:rFonts w:ascii="Open Sans" w:hAnsi="Open Sans" w:cs="Open Sans"/>
          <w:sz w:val="22"/>
          <w:szCs w:val="22"/>
        </w:rPr>
        <w:t xml:space="preserve"> </w:t>
      </w:r>
      <w:r w:rsidR="00D167A7" w:rsidRPr="00D167A7">
        <w:rPr>
          <w:rFonts w:ascii="Open Sans" w:hAnsi="Open Sans" w:cs="Open Sans"/>
          <w:sz w:val="22"/>
          <w:szCs w:val="22"/>
        </w:rPr>
        <w:t xml:space="preserve"> personálního audit na děkanátu.</w:t>
      </w:r>
      <w:r w:rsidR="00885E07">
        <w:rPr>
          <w:rFonts w:ascii="Open Sans" w:hAnsi="Open Sans" w:cs="Open Sans"/>
          <w:sz w:val="22"/>
          <w:szCs w:val="22"/>
        </w:rPr>
        <w:t xml:space="preserve"> </w:t>
      </w:r>
    </w:p>
    <w:p w14:paraId="5082DF80" w14:textId="70B794F2" w:rsidR="00303408" w:rsidRDefault="00037672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Ing. J. Hodná</w:t>
      </w:r>
      <w:r w:rsidR="00303408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Na děkanátu probíhá interní audit</w:t>
      </w:r>
      <w:r w:rsidR="00303408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z w:val="22"/>
          <w:szCs w:val="22"/>
        </w:rPr>
        <w:t xml:space="preserve">a to </w:t>
      </w:r>
      <w:r w:rsidR="00303408">
        <w:rPr>
          <w:rFonts w:ascii="Open Sans" w:hAnsi="Open Sans" w:cs="Open Sans"/>
          <w:sz w:val="22"/>
          <w:szCs w:val="22"/>
        </w:rPr>
        <w:t>od 1.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303408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 2024</w:t>
      </w:r>
      <w:r w:rsidR="00303408">
        <w:rPr>
          <w:rFonts w:ascii="Open Sans" w:hAnsi="Open Sans" w:cs="Open Sans"/>
          <w:sz w:val="22"/>
          <w:szCs w:val="22"/>
        </w:rPr>
        <w:t xml:space="preserve"> do 3</w:t>
      </w:r>
      <w:r>
        <w:rPr>
          <w:rFonts w:ascii="Open Sans" w:hAnsi="Open Sans" w:cs="Open Sans"/>
          <w:sz w:val="22"/>
          <w:szCs w:val="22"/>
        </w:rPr>
        <w:t>1</w:t>
      </w:r>
      <w:r w:rsidR="00303408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303408"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 xml:space="preserve"> 2024.</w:t>
      </w:r>
      <w:r w:rsidR="00303408">
        <w:rPr>
          <w:rFonts w:ascii="Open Sans" w:hAnsi="Open Sans" w:cs="Open Sans"/>
          <w:sz w:val="22"/>
          <w:szCs w:val="22"/>
        </w:rPr>
        <w:t xml:space="preserve"> </w:t>
      </w:r>
      <w:r w:rsidR="00B313DD">
        <w:rPr>
          <w:rFonts w:ascii="Open Sans" w:hAnsi="Open Sans" w:cs="Open Sans"/>
          <w:sz w:val="22"/>
          <w:szCs w:val="22"/>
        </w:rPr>
        <w:t>N</w:t>
      </w:r>
      <w:r>
        <w:rPr>
          <w:rFonts w:ascii="Open Sans" w:hAnsi="Open Sans" w:cs="Open Sans"/>
          <w:sz w:val="22"/>
          <w:szCs w:val="22"/>
        </w:rPr>
        <w:t>a VUT se hovoří o tom, že by měl vzniknout hodnotící systém</w:t>
      </w:r>
      <w:r w:rsidR="004C6957">
        <w:rPr>
          <w:rFonts w:ascii="Open Sans" w:hAnsi="Open Sans" w:cs="Open Sans"/>
          <w:sz w:val="22"/>
          <w:szCs w:val="22"/>
        </w:rPr>
        <w:t xml:space="preserve"> i pro technické pracovníky. Tajemníci fakult by měli definovat, co by měl tento systém obsahovat. </w:t>
      </w:r>
      <w:r w:rsidR="004D079B">
        <w:rPr>
          <w:rFonts w:ascii="Open Sans" w:hAnsi="Open Sans" w:cs="Open Sans"/>
          <w:sz w:val="22"/>
          <w:szCs w:val="22"/>
        </w:rPr>
        <w:t>Přicházejí</w:t>
      </w:r>
      <w:r w:rsidR="004C6957">
        <w:rPr>
          <w:rFonts w:ascii="Open Sans" w:hAnsi="Open Sans" w:cs="Open Sans"/>
          <w:sz w:val="22"/>
          <w:szCs w:val="22"/>
        </w:rPr>
        <w:t xml:space="preserve"> podněty od zaměstnanců i od studentů na</w:t>
      </w:r>
      <w:r w:rsidR="0045458B">
        <w:rPr>
          <w:rFonts w:ascii="Open Sans" w:hAnsi="Open Sans" w:cs="Open Sans"/>
          <w:sz w:val="22"/>
          <w:szCs w:val="22"/>
        </w:rPr>
        <w:t xml:space="preserve"> zlepšení</w:t>
      </w:r>
      <w:r w:rsidR="004C6957">
        <w:rPr>
          <w:rFonts w:ascii="Open Sans" w:hAnsi="Open Sans" w:cs="Open Sans"/>
          <w:sz w:val="22"/>
          <w:szCs w:val="22"/>
        </w:rPr>
        <w:t xml:space="preserve"> fungování oddělní děkanátu.</w:t>
      </w:r>
    </w:p>
    <w:p w14:paraId="581E0569" w14:textId="03EA2BF5" w:rsidR="00303408" w:rsidRDefault="004C6957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Prof. J.</w:t>
      </w:r>
      <w:r w:rsidR="004D079B">
        <w:rPr>
          <w:rFonts w:ascii="Open Sans" w:hAnsi="Open Sans" w:cs="Open Sans"/>
          <w:sz w:val="22"/>
          <w:szCs w:val="22"/>
        </w:rPr>
        <w:t xml:space="preserve"> </w:t>
      </w:r>
      <w:r w:rsidR="00303408">
        <w:rPr>
          <w:rFonts w:ascii="Open Sans" w:hAnsi="Open Sans" w:cs="Open Sans"/>
          <w:sz w:val="22"/>
          <w:szCs w:val="22"/>
        </w:rPr>
        <w:t xml:space="preserve">Vala: </w:t>
      </w:r>
      <w:r>
        <w:rPr>
          <w:rFonts w:ascii="Open Sans" w:hAnsi="Open Sans" w:cs="Open Sans"/>
          <w:sz w:val="22"/>
          <w:szCs w:val="22"/>
        </w:rPr>
        <w:t xml:space="preserve">Poděkoval </w:t>
      </w:r>
      <w:r w:rsidR="00303408">
        <w:rPr>
          <w:rFonts w:ascii="Open Sans" w:hAnsi="Open Sans" w:cs="Open Sans"/>
          <w:sz w:val="22"/>
          <w:szCs w:val="22"/>
        </w:rPr>
        <w:t>prof. Bajerovi za</w:t>
      </w:r>
      <w:r>
        <w:rPr>
          <w:rFonts w:ascii="Open Sans" w:hAnsi="Open Sans" w:cs="Open Sans"/>
          <w:sz w:val="22"/>
          <w:szCs w:val="22"/>
        </w:rPr>
        <w:t xml:space="preserve"> práci na návrhu Statutu</w:t>
      </w:r>
      <w:r w:rsidR="00303408">
        <w:rPr>
          <w:rFonts w:ascii="Open Sans" w:hAnsi="Open Sans" w:cs="Open Sans"/>
          <w:sz w:val="22"/>
          <w:szCs w:val="22"/>
        </w:rPr>
        <w:t xml:space="preserve">. </w:t>
      </w:r>
      <w:r w:rsidR="009831D6" w:rsidRPr="009831D6">
        <w:rPr>
          <w:rFonts w:ascii="Open Sans" w:hAnsi="Open Sans" w:cs="Open Sans"/>
          <w:sz w:val="22"/>
          <w:szCs w:val="22"/>
        </w:rPr>
        <w:t>V návrhu jak Organizačního řádu, tak Statutu, je však doposud spousta chyb. Myslí si, že vedení fakulty je velmi optimistické v tom, že AS VUT schválí návrh na změnu Statutu FAST na svém květnovém zasedání, poněvadž AS VUT řeší prioritně volby a rozpočet VUT na rok 2024.</w:t>
      </w:r>
    </w:p>
    <w:p w14:paraId="2F1BD60F" w14:textId="73DA8A05" w:rsidR="00303408" w:rsidRDefault="004C6957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>
        <w:rPr>
          <w:rFonts w:ascii="Open Sans" w:hAnsi="Open Sans" w:cs="Open Sans"/>
          <w:sz w:val="22"/>
          <w:szCs w:val="22"/>
        </w:rPr>
        <w:t>: Původně se počítalo s předložením návrhu na změnu Statutu FAST až na podzim</w:t>
      </w:r>
      <w:r w:rsidR="00795D80">
        <w:rPr>
          <w:rFonts w:ascii="Open Sans" w:hAnsi="Open Sans" w:cs="Open Sans"/>
          <w:sz w:val="22"/>
          <w:szCs w:val="22"/>
        </w:rPr>
        <w:t xml:space="preserve">. </w:t>
      </w:r>
    </w:p>
    <w:p w14:paraId="28A33B1F" w14:textId="2EBCC8BF" w:rsidR="00795D80" w:rsidRDefault="00795D80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M. </w:t>
      </w:r>
      <w:r w:rsidR="00303408">
        <w:rPr>
          <w:rFonts w:ascii="Open Sans" w:hAnsi="Open Sans" w:cs="Open Sans"/>
          <w:sz w:val="22"/>
          <w:szCs w:val="22"/>
        </w:rPr>
        <w:t xml:space="preserve">Bajer: </w:t>
      </w:r>
      <w:r>
        <w:rPr>
          <w:rFonts w:ascii="Open Sans" w:hAnsi="Open Sans" w:cs="Open Sans"/>
          <w:sz w:val="22"/>
          <w:szCs w:val="22"/>
        </w:rPr>
        <w:t xml:space="preserve">Požádal AS FAST o možnost </w:t>
      </w:r>
      <w:r w:rsidR="004D079B">
        <w:rPr>
          <w:rFonts w:ascii="Open Sans" w:hAnsi="Open Sans" w:cs="Open Sans"/>
          <w:sz w:val="22"/>
          <w:szCs w:val="22"/>
        </w:rPr>
        <w:t xml:space="preserve">dodatečně </w:t>
      </w:r>
      <w:r>
        <w:rPr>
          <w:rFonts w:ascii="Open Sans" w:hAnsi="Open Sans" w:cs="Open Sans"/>
          <w:sz w:val="22"/>
          <w:szCs w:val="22"/>
        </w:rPr>
        <w:t>upravit předložený návrh na změnu Statutu a teprve potom ho dát k projednání do komisí AS FAST. Požádal o spolupráci prof. J. Valu, předsedu LK AS FAST, který souhlasil.</w:t>
      </w:r>
    </w:p>
    <w:p w14:paraId="5D64F68A" w14:textId="0FE12FF3" w:rsidR="00303408" w:rsidRDefault="00795D80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M. Bajer: Otázka nového názvu sjednocených ústavů MAT, FYZ a CHE. </w:t>
      </w:r>
      <w:r w:rsidR="004D079B">
        <w:rPr>
          <w:rFonts w:ascii="Open Sans" w:hAnsi="Open Sans" w:cs="Open Sans"/>
          <w:sz w:val="22"/>
          <w:szCs w:val="22"/>
        </w:rPr>
        <w:t>B</w:t>
      </w:r>
      <w:r>
        <w:rPr>
          <w:rFonts w:ascii="Open Sans" w:hAnsi="Open Sans" w:cs="Open Sans"/>
          <w:sz w:val="22"/>
          <w:szCs w:val="22"/>
        </w:rPr>
        <w:t>yl poslán e-mail na vedoucí těchto ústavů s tím, aby se domluvili na společném názvu</w:t>
      </w:r>
      <w:r w:rsidR="005A2F7E">
        <w:rPr>
          <w:rFonts w:ascii="Open Sans" w:hAnsi="Open Sans" w:cs="Open Sans"/>
          <w:sz w:val="22"/>
          <w:szCs w:val="22"/>
        </w:rPr>
        <w:t>. Toto splnili</w:t>
      </w:r>
      <w:r w:rsidR="00C811C8">
        <w:rPr>
          <w:rFonts w:ascii="Open Sans" w:hAnsi="Open Sans" w:cs="Open Sans"/>
          <w:sz w:val="22"/>
          <w:szCs w:val="22"/>
        </w:rPr>
        <w:t>,</w:t>
      </w:r>
      <w:r w:rsidR="005A2F7E">
        <w:rPr>
          <w:rFonts w:ascii="Open Sans" w:hAnsi="Open Sans" w:cs="Open Sans"/>
          <w:sz w:val="22"/>
          <w:szCs w:val="22"/>
        </w:rPr>
        <w:t xml:space="preserve"> jedná se název, který je uveden v předložených dokumentech. Následně jsem vyzval tyto ústavy k zaslání zkratky nového ústavu. Dostal jsem informaci, že došlo k novému názvu sloučených ústavů s tím, že z názvu bude vypuštěn termín „matematika“.</w:t>
      </w:r>
      <w:r w:rsidR="00303408">
        <w:rPr>
          <w:rFonts w:ascii="Open Sans" w:hAnsi="Open Sans" w:cs="Open Sans"/>
          <w:sz w:val="22"/>
          <w:szCs w:val="22"/>
        </w:rPr>
        <w:t xml:space="preserve"> </w:t>
      </w:r>
      <w:r w:rsidR="005A2F7E">
        <w:rPr>
          <w:rFonts w:ascii="Open Sans" w:hAnsi="Open Sans" w:cs="Open Sans"/>
          <w:sz w:val="22"/>
          <w:szCs w:val="22"/>
        </w:rPr>
        <w:t xml:space="preserve">Nyní je ještě šance upravit název, ale nejde ho měnit opakovaně. </w:t>
      </w:r>
      <w:r w:rsidR="004D079B">
        <w:rPr>
          <w:rFonts w:ascii="Open Sans" w:hAnsi="Open Sans" w:cs="Open Sans"/>
          <w:sz w:val="22"/>
          <w:szCs w:val="22"/>
        </w:rPr>
        <w:t xml:space="preserve"> Z</w:t>
      </w:r>
      <w:r w:rsidR="005A2F7E">
        <w:rPr>
          <w:rFonts w:ascii="Open Sans" w:hAnsi="Open Sans" w:cs="Open Sans"/>
          <w:sz w:val="22"/>
          <w:szCs w:val="22"/>
        </w:rPr>
        <w:t xml:space="preserve">měnu </w:t>
      </w:r>
      <w:r w:rsidR="004D079B">
        <w:rPr>
          <w:rFonts w:ascii="Open Sans" w:hAnsi="Open Sans" w:cs="Open Sans"/>
          <w:sz w:val="22"/>
          <w:szCs w:val="22"/>
        </w:rPr>
        <w:t xml:space="preserve">lze </w:t>
      </w:r>
      <w:r w:rsidR="005A2F7E">
        <w:rPr>
          <w:rFonts w:ascii="Open Sans" w:hAnsi="Open Sans" w:cs="Open Sans"/>
          <w:sz w:val="22"/>
          <w:szCs w:val="22"/>
        </w:rPr>
        <w:t>ještě udělat v rámci projednávání v komisích AS FAST.</w:t>
      </w:r>
    </w:p>
    <w:p w14:paraId="5EFF36DD" w14:textId="7A822804" w:rsidR="00303408" w:rsidRDefault="005A2F7E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J. </w:t>
      </w:r>
      <w:r w:rsidR="00303408">
        <w:rPr>
          <w:rFonts w:ascii="Open Sans" w:hAnsi="Open Sans" w:cs="Open Sans"/>
          <w:sz w:val="22"/>
          <w:szCs w:val="22"/>
        </w:rPr>
        <w:t xml:space="preserve">Vala: </w:t>
      </w:r>
      <w:r>
        <w:rPr>
          <w:rFonts w:ascii="Open Sans" w:hAnsi="Open Sans" w:cs="Open Sans"/>
          <w:sz w:val="22"/>
          <w:szCs w:val="22"/>
        </w:rPr>
        <w:t xml:space="preserve">Souhlasí s prof. M. Bajerem, bude </w:t>
      </w:r>
      <w:r w:rsidR="009831D6">
        <w:rPr>
          <w:rFonts w:ascii="Open Sans" w:hAnsi="Open Sans" w:cs="Open Sans"/>
          <w:sz w:val="22"/>
          <w:szCs w:val="22"/>
        </w:rPr>
        <w:t>řešeno</w:t>
      </w:r>
      <w:r>
        <w:rPr>
          <w:rFonts w:ascii="Open Sans" w:hAnsi="Open Sans" w:cs="Open Sans"/>
          <w:sz w:val="22"/>
          <w:szCs w:val="22"/>
        </w:rPr>
        <w:t xml:space="preserve"> na zasedání komis</w:t>
      </w:r>
      <w:r w:rsidR="009831D6">
        <w:rPr>
          <w:rFonts w:ascii="Open Sans" w:hAnsi="Open Sans" w:cs="Open Sans"/>
          <w:sz w:val="22"/>
          <w:szCs w:val="22"/>
        </w:rPr>
        <w:t>í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1C9968D8" w14:textId="0D324069" w:rsidR="00303408" w:rsidRDefault="005A2F7E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Ing. P. </w:t>
      </w:r>
      <w:r w:rsidR="00303408">
        <w:rPr>
          <w:rFonts w:ascii="Open Sans" w:hAnsi="Open Sans" w:cs="Open Sans"/>
          <w:sz w:val="22"/>
          <w:szCs w:val="22"/>
        </w:rPr>
        <w:t xml:space="preserve">Beneš: </w:t>
      </w:r>
      <w:r>
        <w:rPr>
          <w:rFonts w:ascii="Open Sans" w:hAnsi="Open Sans" w:cs="Open Sans"/>
          <w:sz w:val="22"/>
          <w:szCs w:val="22"/>
        </w:rPr>
        <w:t>B</w:t>
      </w:r>
      <w:r w:rsidR="00303408">
        <w:rPr>
          <w:rFonts w:ascii="Open Sans" w:hAnsi="Open Sans" w:cs="Open Sans"/>
          <w:sz w:val="22"/>
          <w:szCs w:val="22"/>
        </w:rPr>
        <w:t xml:space="preserve">udu se chtít vyhnout </w:t>
      </w:r>
      <w:r w:rsidR="004B008D">
        <w:rPr>
          <w:rFonts w:ascii="Open Sans" w:hAnsi="Open Sans" w:cs="Open Sans"/>
          <w:sz w:val="22"/>
          <w:szCs w:val="22"/>
        </w:rPr>
        <w:t xml:space="preserve">situaci z minulých let, kdy </w:t>
      </w:r>
      <w:r w:rsidR="004D079B">
        <w:rPr>
          <w:rFonts w:ascii="Open Sans" w:hAnsi="Open Sans" w:cs="Open Sans"/>
          <w:sz w:val="22"/>
          <w:szCs w:val="22"/>
        </w:rPr>
        <w:t xml:space="preserve">novela </w:t>
      </w:r>
      <w:r>
        <w:rPr>
          <w:rFonts w:ascii="Open Sans" w:hAnsi="Open Sans" w:cs="Open Sans"/>
          <w:sz w:val="22"/>
          <w:szCs w:val="22"/>
        </w:rPr>
        <w:t xml:space="preserve">Statutu </w:t>
      </w:r>
      <w:r w:rsidR="004D079B">
        <w:rPr>
          <w:rFonts w:ascii="Open Sans" w:hAnsi="Open Sans" w:cs="Open Sans"/>
          <w:sz w:val="22"/>
          <w:szCs w:val="22"/>
        </w:rPr>
        <w:t>FAST schválená AS FAST musela být stažena z jednání AS VUT z důvodů zásadních připomínek právního odboru R</w:t>
      </w:r>
      <w:r w:rsidR="00C811C8">
        <w:rPr>
          <w:rFonts w:ascii="Open Sans" w:hAnsi="Open Sans" w:cs="Open Sans"/>
          <w:sz w:val="22"/>
          <w:szCs w:val="22"/>
        </w:rPr>
        <w:t>E</w:t>
      </w:r>
      <w:r w:rsidR="004D079B">
        <w:rPr>
          <w:rFonts w:ascii="Open Sans" w:hAnsi="Open Sans" w:cs="Open Sans"/>
          <w:sz w:val="22"/>
          <w:szCs w:val="22"/>
        </w:rPr>
        <w:t>.</w:t>
      </w:r>
    </w:p>
    <w:p w14:paraId="75F4C837" w14:textId="6327AEF4" w:rsidR="00303408" w:rsidRDefault="005A2F7E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Ing. J. Hodná</w:t>
      </w:r>
      <w:r w:rsidR="00303408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JUDr. J. S</w:t>
      </w:r>
      <w:r w:rsidR="00303408">
        <w:rPr>
          <w:rFonts w:ascii="Open Sans" w:hAnsi="Open Sans" w:cs="Open Sans"/>
          <w:sz w:val="22"/>
          <w:szCs w:val="22"/>
        </w:rPr>
        <w:t>obotka přislíbil součinn</w:t>
      </w:r>
      <w:r>
        <w:rPr>
          <w:rFonts w:ascii="Open Sans" w:hAnsi="Open Sans" w:cs="Open Sans"/>
          <w:sz w:val="22"/>
          <w:szCs w:val="22"/>
        </w:rPr>
        <w:t>o</w:t>
      </w:r>
      <w:r w:rsidR="00303408">
        <w:rPr>
          <w:rFonts w:ascii="Open Sans" w:hAnsi="Open Sans" w:cs="Open Sans"/>
          <w:sz w:val="22"/>
          <w:szCs w:val="22"/>
        </w:rPr>
        <w:t>st.</w:t>
      </w:r>
    </w:p>
    <w:p w14:paraId="368F47BA" w14:textId="0E2C6D7B" w:rsidR="007C01D2" w:rsidRDefault="006C116C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J. </w:t>
      </w:r>
      <w:r w:rsidR="007C01D2">
        <w:rPr>
          <w:rFonts w:ascii="Open Sans" w:hAnsi="Open Sans" w:cs="Open Sans"/>
          <w:sz w:val="22"/>
          <w:szCs w:val="22"/>
        </w:rPr>
        <w:t xml:space="preserve">Vala: </w:t>
      </w:r>
      <w:r>
        <w:rPr>
          <w:rFonts w:ascii="Open Sans" w:hAnsi="Open Sans" w:cs="Open Sans"/>
          <w:sz w:val="22"/>
          <w:szCs w:val="22"/>
        </w:rPr>
        <w:t xml:space="preserve">Doporučuji poslat návrh JUDr. J. Sobotkovi </w:t>
      </w:r>
      <w:r w:rsidR="007C01D2">
        <w:rPr>
          <w:rFonts w:ascii="Open Sans" w:hAnsi="Open Sans" w:cs="Open Sans"/>
          <w:sz w:val="22"/>
          <w:szCs w:val="22"/>
        </w:rPr>
        <w:t>až po opravě</w:t>
      </w:r>
      <w:r>
        <w:rPr>
          <w:rFonts w:ascii="Open Sans" w:hAnsi="Open Sans" w:cs="Open Sans"/>
          <w:sz w:val="22"/>
          <w:szCs w:val="22"/>
        </w:rPr>
        <w:t>.</w:t>
      </w:r>
    </w:p>
    <w:p w14:paraId="41C49C75" w14:textId="0366A416" w:rsidR="007C01D2" w:rsidRDefault="006C116C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="007C01D2">
        <w:rPr>
          <w:rFonts w:ascii="Open Sans" w:hAnsi="Open Sans" w:cs="Open Sans"/>
          <w:sz w:val="22"/>
          <w:szCs w:val="22"/>
        </w:rPr>
        <w:t>Hirš</w:t>
      </w:r>
      <w:proofErr w:type="spellEnd"/>
      <w:r w:rsidR="007C01D2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Jaká je představa vedení o částce, která se tímto opatřením a změnami ušetří.</w:t>
      </w:r>
    </w:p>
    <w:p w14:paraId="540FD645" w14:textId="5C047934" w:rsidR="007C01D2" w:rsidRDefault="006C116C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 w:rsidR="007C01D2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Dnes n</w:t>
      </w:r>
      <w:r w:rsidR="007C01D2">
        <w:rPr>
          <w:rFonts w:ascii="Open Sans" w:hAnsi="Open Sans" w:cs="Open Sans"/>
          <w:sz w:val="22"/>
          <w:szCs w:val="22"/>
        </w:rPr>
        <w:t xml:space="preserve">edokážeme říct </w:t>
      </w:r>
      <w:r>
        <w:rPr>
          <w:rFonts w:ascii="Open Sans" w:hAnsi="Open Sans" w:cs="Open Sans"/>
          <w:sz w:val="22"/>
          <w:szCs w:val="22"/>
        </w:rPr>
        <w:t xml:space="preserve">konkrétní </w:t>
      </w:r>
      <w:r w:rsidR="007C01D2">
        <w:rPr>
          <w:rFonts w:ascii="Open Sans" w:hAnsi="Open Sans" w:cs="Open Sans"/>
          <w:sz w:val="22"/>
          <w:szCs w:val="22"/>
        </w:rPr>
        <w:t xml:space="preserve">částku. </w:t>
      </w:r>
      <w:r>
        <w:rPr>
          <w:rFonts w:ascii="Open Sans" w:hAnsi="Open Sans" w:cs="Open Sans"/>
          <w:sz w:val="22"/>
          <w:szCs w:val="22"/>
        </w:rPr>
        <w:t>Nevíme, jak budou fungovat nové ústavy.</w:t>
      </w:r>
    </w:p>
    <w:p w14:paraId="729A7348" w14:textId="0508637C" w:rsidR="007D10F1" w:rsidRDefault="006C116C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Ing. J. Hodná</w:t>
      </w:r>
      <w:r w:rsidR="007D10F1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N</w:t>
      </w:r>
      <w:r w:rsidR="007D10F1">
        <w:rPr>
          <w:rFonts w:ascii="Open Sans" w:hAnsi="Open Sans" w:cs="Open Sans"/>
          <w:sz w:val="22"/>
          <w:szCs w:val="22"/>
        </w:rPr>
        <w:t>a děkan</w:t>
      </w:r>
      <w:r>
        <w:rPr>
          <w:rFonts w:ascii="Open Sans" w:hAnsi="Open Sans" w:cs="Open Sans"/>
          <w:sz w:val="22"/>
          <w:szCs w:val="22"/>
        </w:rPr>
        <w:t>á</w:t>
      </w:r>
      <w:r w:rsidR="007D10F1">
        <w:rPr>
          <w:rFonts w:ascii="Open Sans" w:hAnsi="Open Sans" w:cs="Open Sans"/>
          <w:sz w:val="22"/>
          <w:szCs w:val="22"/>
        </w:rPr>
        <w:t>t</w:t>
      </w:r>
      <w:r>
        <w:rPr>
          <w:rFonts w:ascii="Open Sans" w:hAnsi="Open Sans" w:cs="Open Sans"/>
          <w:sz w:val="22"/>
          <w:szCs w:val="22"/>
        </w:rPr>
        <w:t xml:space="preserve">u je třeba </w:t>
      </w:r>
      <w:r w:rsidR="007D10F1">
        <w:rPr>
          <w:rFonts w:ascii="Open Sans" w:hAnsi="Open Sans" w:cs="Open Sans"/>
          <w:sz w:val="22"/>
          <w:szCs w:val="22"/>
        </w:rPr>
        <w:t>změnit způsob práce a zlepš</w:t>
      </w:r>
      <w:r>
        <w:rPr>
          <w:rFonts w:ascii="Open Sans" w:hAnsi="Open Sans" w:cs="Open Sans"/>
          <w:sz w:val="22"/>
          <w:szCs w:val="22"/>
        </w:rPr>
        <w:t>i</w:t>
      </w:r>
      <w:r w:rsidR="007D10F1">
        <w:rPr>
          <w:rFonts w:ascii="Open Sans" w:hAnsi="Open Sans" w:cs="Open Sans"/>
          <w:sz w:val="22"/>
          <w:szCs w:val="22"/>
        </w:rPr>
        <w:t>t efektivitu.</w:t>
      </w:r>
    </w:p>
    <w:p w14:paraId="17C99DEF" w14:textId="2F7AD804" w:rsidR="007D10F1" w:rsidRDefault="006C116C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 w:rsidR="007D10F1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 xml:space="preserve">Letošní </w:t>
      </w:r>
      <w:r w:rsidR="007D10F1">
        <w:rPr>
          <w:rFonts w:ascii="Open Sans" w:hAnsi="Open Sans" w:cs="Open Sans"/>
          <w:sz w:val="22"/>
          <w:szCs w:val="22"/>
        </w:rPr>
        <w:t>rozpočet</w:t>
      </w:r>
      <w:r w:rsidR="00763C33">
        <w:rPr>
          <w:rFonts w:ascii="Open Sans" w:hAnsi="Open Sans" w:cs="Open Sans"/>
          <w:sz w:val="22"/>
          <w:szCs w:val="22"/>
        </w:rPr>
        <w:t xml:space="preserve"> je</w:t>
      </w:r>
      <w:r w:rsidR="007D10F1">
        <w:rPr>
          <w:rFonts w:ascii="Open Sans" w:hAnsi="Open Sans" w:cs="Open Sans"/>
          <w:sz w:val="22"/>
          <w:szCs w:val="22"/>
        </w:rPr>
        <w:t xml:space="preserve"> špatný a příští </w:t>
      </w:r>
      <w:r>
        <w:rPr>
          <w:rFonts w:ascii="Open Sans" w:hAnsi="Open Sans" w:cs="Open Sans"/>
          <w:sz w:val="22"/>
          <w:szCs w:val="22"/>
        </w:rPr>
        <w:t xml:space="preserve">bude </w:t>
      </w:r>
      <w:r w:rsidR="007D10F1">
        <w:rPr>
          <w:rFonts w:ascii="Open Sans" w:hAnsi="Open Sans" w:cs="Open Sans"/>
          <w:sz w:val="22"/>
          <w:szCs w:val="22"/>
        </w:rPr>
        <w:t xml:space="preserve">ještě horší. </w:t>
      </w:r>
      <w:r>
        <w:rPr>
          <w:rFonts w:ascii="Open Sans" w:hAnsi="Open Sans" w:cs="Open Sans"/>
          <w:sz w:val="22"/>
          <w:szCs w:val="22"/>
        </w:rPr>
        <w:t>Musí</w:t>
      </w:r>
      <w:r w:rsidR="007D10F1">
        <w:rPr>
          <w:rFonts w:ascii="Open Sans" w:hAnsi="Open Sans" w:cs="Open Sans"/>
          <w:sz w:val="22"/>
          <w:szCs w:val="22"/>
        </w:rPr>
        <w:t xml:space="preserve"> se zlepš</w:t>
      </w:r>
      <w:r w:rsidR="001B57BC">
        <w:rPr>
          <w:rFonts w:ascii="Open Sans" w:hAnsi="Open Sans" w:cs="Open Sans"/>
          <w:sz w:val="22"/>
          <w:szCs w:val="22"/>
        </w:rPr>
        <w:t>it</w:t>
      </w:r>
      <w:r w:rsidR="007D10F1">
        <w:rPr>
          <w:rFonts w:ascii="Open Sans" w:hAnsi="Open Sans" w:cs="Open Sans"/>
          <w:sz w:val="22"/>
          <w:szCs w:val="22"/>
        </w:rPr>
        <w:t xml:space="preserve"> efektivita, </w:t>
      </w:r>
      <w:r>
        <w:rPr>
          <w:rFonts w:ascii="Open Sans" w:hAnsi="Open Sans" w:cs="Open Sans"/>
          <w:sz w:val="22"/>
          <w:szCs w:val="22"/>
        </w:rPr>
        <w:t xml:space="preserve">jak </w:t>
      </w:r>
      <w:r w:rsidR="00763C33">
        <w:rPr>
          <w:rFonts w:ascii="Open Sans" w:hAnsi="Open Sans" w:cs="Open Sans"/>
          <w:sz w:val="22"/>
          <w:szCs w:val="22"/>
        </w:rPr>
        <w:t xml:space="preserve">v </w:t>
      </w:r>
      <w:r w:rsidR="006542A9">
        <w:rPr>
          <w:rFonts w:ascii="Open Sans" w:hAnsi="Open Sans" w:cs="Open Sans"/>
          <w:sz w:val="22"/>
          <w:szCs w:val="22"/>
        </w:rPr>
        <w:t>pedagogice,</w:t>
      </w:r>
      <w:r>
        <w:rPr>
          <w:rFonts w:ascii="Open Sans" w:hAnsi="Open Sans" w:cs="Open Sans"/>
          <w:sz w:val="22"/>
          <w:szCs w:val="22"/>
        </w:rPr>
        <w:t xml:space="preserve"> tak ve </w:t>
      </w:r>
      <w:proofErr w:type="spellStart"/>
      <w:r>
        <w:rPr>
          <w:rFonts w:ascii="Open Sans" w:hAnsi="Open Sans" w:cs="Open Sans"/>
          <w:sz w:val="22"/>
          <w:szCs w:val="22"/>
        </w:rPr>
        <w:t>VaV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p w14:paraId="31CD056F" w14:textId="2A92BC0D" w:rsidR="007D10F1" w:rsidRDefault="006C116C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="007D10F1">
        <w:rPr>
          <w:rFonts w:ascii="Open Sans" w:hAnsi="Open Sans" w:cs="Open Sans"/>
          <w:sz w:val="22"/>
          <w:szCs w:val="22"/>
        </w:rPr>
        <w:t>Hirš</w:t>
      </w:r>
      <w:proofErr w:type="spellEnd"/>
      <w:r w:rsidR="007D10F1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P</w:t>
      </w:r>
      <w:r w:rsidR="007D10F1">
        <w:rPr>
          <w:rFonts w:ascii="Open Sans" w:hAnsi="Open Sans" w:cs="Open Sans"/>
          <w:sz w:val="22"/>
          <w:szCs w:val="22"/>
        </w:rPr>
        <w:t xml:space="preserve">okud nemám na </w:t>
      </w:r>
      <w:r>
        <w:rPr>
          <w:rFonts w:ascii="Open Sans" w:hAnsi="Open Sans" w:cs="Open Sans"/>
          <w:sz w:val="22"/>
          <w:szCs w:val="22"/>
        </w:rPr>
        <w:t>osobní ohodnocení</w:t>
      </w:r>
      <w:r w:rsidR="007D10F1">
        <w:rPr>
          <w:rFonts w:ascii="Open Sans" w:hAnsi="Open Sans" w:cs="Open Sans"/>
          <w:sz w:val="22"/>
          <w:szCs w:val="22"/>
        </w:rPr>
        <w:t xml:space="preserve">, jak </w:t>
      </w:r>
      <w:r w:rsidR="006542A9">
        <w:rPr>
          <w:rFonts w:ascii="Open Sans" w:hAnsi="Open Sans" w:cs="Open Sans"/>
          <w:sz w:val="22"/>
          <w:szCs w:val="22"/>
        </w:rPr>
        <w:t>mohu chtít od lidí, aby zvýšili aktivity.</w:t>
      </w:r>
    </w:p>
    <w:p w14:paraId="2C45F412" w14:textId="6A919D48" w:rsidR="007D10F1" w:rsidRDefault="006542A9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D. </w:t>
      </w:r>
      <w:r w:rsidR="007D10F1">
        <w:rPr>
          <w:rFonts w:ascii="Open Sans" w:hAnsi="Open Sans" w:cs="Open Sans"/>
          <w:sz w:val="22"/>
          <w:szCs w:val="22"/>
        </w:rPr>
        <w:t xml:space="preserve">Stehlík: </w:t>
      </w:r>
      <w:r>
        <w:rPr>
          <w:rFonts w:ascii="Open Sans" w:hAnsi="Open Sans" w:cs="Open Sans"/>
          <w:sz w:val="22"/>
          <w:szCs w:val="22"/>
        </w:rPr>
        <w:t>U</w:t>
      </w:r>
      <w:r w:rsidR="007D10F1">
        <w:rPr>
          <w:rFonts w:ascii="Open Sans" w:hAnsi="Open Sans" w:cs="Open Sans"/>
          <w:sz w:val="22"/>
          <w:szCs w:val="22"/>
        </w:rPr>
        <w:t xml:space="preserve"> nás vedoucí </w:t>
      </w:r>
      <w:r>
        <w:rPr>
          <w:rFonts w:ascii="Open Sans" w:hAnsi="Open Sans" w:cs="Open Sans"/>
          <w:sz w:val="22"/>
          <w:szCs w:val="22"/>
        </w:rPr>
        <w:t xml:space="preserve">docentům </w:t>
      </w:r>
      <w:r w:rsidR="00486D77">
        <w:rPr>
          <w:rFonts w:ascii="Open Sans" w:hAnsi="Open Sans" w:cs="Open Sans"/>
          <w:sz w:val="22"/>
          <w:szCs w:val="22"/>
        </w:rPr>
        <w:t>snížil</w:t>
      </w:r>
      <w:r w:rsidR="007D10F1">
        <w:rPr>
          <w:rFonts w:ascii="Open Sans" w:hAnsi="Open Sans" w:cs="Open Sans"/>
          <w:sz w:val="22"/>
          <w:szCs w:val="22"/>
        </w:rPr>
        <w:t xml:space="preserve"> úvazky o </w:t>
      </w:r>
      <w:r w:rsidR="00331826">
        <w:rPr>
          <w:rFonts w:ascii="Open Sans" w:hAnsi="Open Sans" w:cs="Open Sans"/>
          <w:sz w:val="22"/>
          <w:szCs w:val="22"/>
        </w:rPr>
        <w:t>30 %</w:t>
      </w:r>
      <w:r w:rsidR="007D10F1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z w:val="22"/>
          <w:szCs w:val="22"/>
        </w:rPr>
        <w:t>a tyto</w:t>
      </w:r>
      <w:r w:rsidR="007D10F1">
        <w:rPr>
          <w:rFonts w:ascii="Open Sans" w:hAnsi="Open Sans" w:cs="Open Sans"/>
          <w:sz w:val="22"/>
          <w:szCs w:val="22"/>
        </w:rPr>
        <w:t xml:space="preserve"> úvazky </w:t>
      </w:r>
      <w:r>
        <w:rPr>
          <w:rFonts w:ascii="Open Sans" w:hAnsi="Open Sans" w:cs="Open Sans"/>
          <w:sz w:val="22"/>
          <w:szCs w:val="22"/>
        </w:rPr>
        <w:t xml:space="preserve">hodlá </w:t>
      </w:r>
      <w:r w:rsidR="007D10F1">
        <w:rPr>
          <w:rFonts w:ascii="Open Sans" w:hAnsi="Open Sans" w:cs="Open Sans"/>
          <w:sz w:val="22"/>
          <w:szCs w:val="22"/>
        </w:rPr>
        <w:t>předat na ml</w:t>
      </w:r>
      <w:r w:rsidR="00331826">
        <w:rPr>
          <w:rFonts w:ascii="Open Sans" w:hAnsi="Open Sans" w:cs="Open Sans"/>
          <w:sz w:val="22"/>
          <w:szCs w:val="22"/>
        </w:rPr>
        <w:t>a</w:t>
      </w:r>
      <w:r w:rsidR="007D10F1">
        <w:rPr>
          <w:rFonts w:ascii="Open Sans" w:hAnsi="Open Sans" w:cs="Open Sans"/>
          <w:sz w:val="22"/>
          <w:szCs w:val="22"/>
        </w:rPr>
        <w:t>dší</w:t>
      </w:r>
      <w:r w:rsidR="00331826">
        <w:rPr>
          <w:rFonts w:ascii="Open Sans" w:hAnsi="Open Sans" w:cs="Open Sans"/>
          <w:sz w:val="22"/>
          <w:szCs w:val="22"/>
        </w:rPr>
        <w:t xml:space="preserve"> kolegy</w:t>
      </w:r>
      <w:r w:rsidR="007D10F1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 xml:space="preserve">Hlavní měřítko pro vedoucího v posuzování pracovníka je </w:t>
      </w:r>
      <w:r w:rsidRPr="004B008D">
        <w:rPr>
          <w:rFonts w:ascii="Open Sans" w:hAnsi="Open Sans" w:cs="Open Sans"/>
          <w:sz w:val="22"/>
          <w:szCs w:val="22"/>
        </w:rPr>
        <w:t>SHAP</w:t>
      </w:r>
      <w:r>
        <w:rPr>
          <w:rFonts w:ascii="Open Sans" w:hAnsi="Open Sans" w:cs="Open Sans"/>
          <w:sz w:val="22"/>
          <w:szCs w:val="22"/>
        </w:rPr>
        <w:t xml:space="preserve">. </w:t>
      </w:r>
      <w:r w:rsidR="00357AF6">
        <w:rPr>
          <w:rFonts w:ascii="Open Sans" w:hAnsi="Open Sans" w:cs="Open Sans"/>
          <w:sz w:val="22"/>
          <w:szCs w:val="22"/>
        </w:rPr>
        <w:t xml:space="preserve">Hlavní důraz je tak kladen na pedagogiku, ale </w:t>
      </w:r>
      <w:r w:rsidR="00FA7983">
        <w:rPr>
          <w:rFonts w:ascii="Open Sans" w:hAnsi="Open Sans" w:cs="Open Sans"/>
          <w:sz w:val="22"/>
          <w:szCs w:val="22"/>
        </w:rPr>
        <w:t xml:space="preserve">je </w:t>
      </w:r>
      <w:r w:rsidR="00357AF6">
        <w:rPr>
          <w:rFonts w:ascii="Open Sans" w:hAnsi="Open Sans" w:cs="Open Sans"/>
          <w:sz w:val="22"/>
          <w:szCs w:val="22"/>
        </w:rPr>
        <w:t xml:space="preserve">nutno zohlednit také získávání projektů. </w:t>
      </w:r>
      <w:r w:rsidR="00331826">
        <w:rPr>
          <w:rFonts w:ascii="Open Sans" w:hAnsi="Open Sans" w:cs="Open Sans"/>
          <w:sz w:val="22"/>
          <w:szCs w:val="22"/>
        </w:rPr>
        <w:t>Zdá se mi</w:t>
      </w:r>
      <w:r>
        <w:rPr>
          <w:rFonts w:ascii="Open Sans" w:hAnsi="Open Sans" w:cs="Open Sans"/>
          <w:sz w:val="22"/>
          <w:szCs w:val="22"/>
        </w:rPr>
        <w:t>,</w:t>
      </w:r>
      <w:r w:rsidR="00331826">
        <w:rPr>
          <w:rFonts w:ascii="Open Sans" w:hAnsi="Open Sans" w:cs="Open Sans"/>
          <w:sz w:val="22"/>
          <w:szCs w:val="22"/>
        </w:rPr>
        <w:t xml:space="preserve"> že vedoucí zcela nepochopili, jak to zvládnout.</w:t>
      </w:r>
      <w:r w:rsidR="00B844F5">
        <w:rPr>
          <w:rFonts w:ascii="Open Sans" w:hAnsi="Open Sans" w:cs="Open Sans"/>
          <w:sz w:val="22"/>
          <w:szCs w:val="22"/>
        </w:rPr>
        <w:t xml:space="preserve"> </w:t>
      </w:r>
    </w:p>
    <w:p w14:paraId="7ECB23DF" w14:textId="10A05D26" w:rsidR="006542A9" w:rsidRDefault="006542A9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>
        <w:rPr>
          <w:rFonts w:ascii="Open Sans" w:hAnsi="Open Sans" w:cs="Open Sans"/>
          <w:sz w:val="22"/>
          <w:szCs w:val="22"/>
        </w:rPr>
        <w:t>:</w:t>
      </w:r>
      <w:r w:rsidR="007D10F1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N</w:t>
      </w:r>
      <w:r w:rsidR="007D10F1">
        <w:rPr>
          <w:rFonts w:ascii="Open Sans" w:hAnsi="Open Sans" w:cs="Open Sans"/>
          <w:sz w:val="22"/>
          <w:szCs w:val="22"/>
        </w:rPr>
        <w:t>ení účel</w:t>
      </w:r>
      <w:r w:rsidR="009831D6">
        <w:rPr>
          <w:rFonts w:ascii="Open Sans" w:hAnsi="Open Sans" w:cs="Open Sans"/>
          <w:sz w:val="22"/>
          <w:szCs w:val="22"/>
        </w:rPr>
        <w:t>em</w:t>
      </w:r>
      <w:r w:rsidR="00331826">
        <w:rPr>
          <w:rFonts w:ascii="Open Sans" w:hAnsi="Open Sans" w:cs="Open Sans"/>
          <w:sz w:val="22"/>
          <w:szCs w:val="22"/>
        </w:rPr>
        <w:t>,</w:t>
      </w:r>
      <w:r w:rsidR="007D10F1">
        <w:rPr>
          <w:rFonts w:ascii="Open Sans" w:hAnsi="Open Sans" w:cs="Open Sans"/>
          <w:sz w:val="22"/>
          <w:szCs w:val="22"/>
        </w:rPr>
        <w:t xml:space="preserve"> aby zkušení odešli.</w:t>
      </w:r>
      <w:r w:rsidR="00331826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Je třeba h</w:t>
      </w:r>
      <w:r w:rsidR="00331826">
        <w:rPr>
          <w:rFonts w:ascii="Open Sans" w:hAnsi="Open Sans" w:cs="Open Sans"/>
          <w:sz w:val="22"/>
          <w:szCs w:val="22"/>
        </w:rPr>
        <w:t>ledat cesty dohodou. Záleží na přístupu vedoucích.</w:t>
      </w:r>
      <w:r>
        <w:rPr>
          <w:rFonts w:ascii="Open Sans" w:hAnsi="Open Sans" w:cs="Open Sans"/>
          <w:sz w:val="22"/>
          <w:szCs w:val="22"/>
        </w:rPr>
        <w:t xml:space="preserve"> Z pohovorů s jednotlivými vedoucími vyšlo najevo, že někteří neví, jak peníze rozdělit. </w:t>
      </w:r>
    </w:p>
    <w:p w14:paraId="7FB2B043" w14:textId="3ABCA54E" w:rsidR="00331826" w:rsidRDefault="006542A9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T. </w:t>
      </w:r>
      <w:proofErr w:type="spellStart"/>
      <w:r>
        <w:rPr>
          <w:rFonts w:ascii="Open Sans" w:hAnsi="Open Sans" w:cs="Open Sans"/>
          <w:sz w:val="22"/>
          <w:szCs w:val="22"/>
        </w:rPr>
        <w:t>Apeltauer</w:t>
      </w:r>
      <w:proofErr w:type="spellEnd"/>
      <w:r w:rsidR="00331826">
        <w:rPr>
          <w:rFonts w:ascii="Open Sans" w:hAnsi="Open Sans" w:cs="Open Sans"/>
          <w:sz w:val="22"/>
          <w:szCs w:val="22"/>
        </w:rPr>
        <w:t xml:space="preserve">: </w:t>
      </w:r>
      <w:r w:rsidR="00357AF6">
        <w:rPr>
          <w:rFonts w:ascii="Open Sans" w:hAnsi="Open Sans" w:cs="Open Sans"/>
          <w:sz w:val="22"/>
          <w:szCs w:val="22"/>
        </w:rPr>
        <w:t>Ved</w:t>
      </w:r>
      <w:r w:rsidR="00331826">
        <w:rPr>
          <w:rFonts w:ascii="Open Sans" w:hAnsi="Open Sans" w:cs="Open Sans"/>
          <w:sz w:val="22"/>
          <w:szCs w:val="22"/>
        </w:rPr>
        <w:t>ou</w:t>
      </w:r>
      <w:r w:rsidR="00357AF6">
        <w:rPr>
          <w:rFonts w:ascii="Open Sans" w:hAnsi="Open Sans" w:cs="Open Sans"/>
          <w:sz w:val="22"/>
          <w:szCs w:val="22"/>
        </w:rPr>
        <w:t>c</w:t>
      </w:r>
      <w:r w:rsidR="00331826">
        <w:rPr>
          <w:rFonts w:ascii="Open Sans" w:hAnsi="Open Sans" w:cs="Open Sans"/>
          <w:sz w:val="22"/>
          <w:szCs w:val="22"/>
        </w:rPr>
        <w:t>ím bylo vysvětleno n</w:t>
      </w:r>
      <w:r w:rsidR="00357AF6">
        <w:rPr>
          <w:rFonts w:ascii="Open Sans" w:hAnsi="Open Sans" w:cs="Open Sans"/>
          <w:sz w:val="22"/>
          <w:szCs w:val="22"/>
        </w:rPr>
        <w:t>ě</w:t>
      </w:r>
      <w:r w:rsidR="00331826">
        <w:rPr>
          <w:rFonts w:ascii="Open Sans" w:hAnsi="Open Sans" w:cs="Open Sans"/>
          <w:sz w:val="22"/>
          <w:szCs w:val="22"/>
        </w:rPr>
        <w:t>kol</w:t>
      </w:r>
      <w:r w:rsidR="00357AF6">
        <w:rPr>
          <w:rFonts w:ascii="Open Sans" w:hAnsi="Open Sans" w:cs="Open Sans"/>
          <w:sz w:val="22"/>
          <w:szCs w:val="22"/>
        </w:rPr>
        <w:t>i</w:t>
      </w:r>
      <w:r w:rsidR="00331826">
        <w:rPr>
          <w:rFonts w:ascii="Open Sans" w:hAnsi="Open Sans" w:cs="Open Sans"/>
          <w:sz w:val="22"/>
          <w:szCs w:val="22"/>
        </w:rPr>
        <w:t>krát, jak fungují cesty fin</w:t>
      </w:r>
      <w:r w:rsidR="00357AF6">
        <w:rPr>
          <w:rFonts w:ascii="Open Sans" w:hAnsi="Open Sans" w:cs="Open Sans"/>
          <w:sz w:val="22"/>
          <w:szCs w:val="22"/>
        </w:rPr>
        <w:t>an</w:t>
      </w:r>
      <w:r w:rsidR="00331826">
        <w:rPr>
          <w:rFonts w:ascii="Open Sans" w:hAnsi="Open Sans" w:cs="Open Sans"/>
          <w:sz w:val="22"/>
          <w:szCs w:val="22"/>
        </w:rPr>
        <w:t>cí z projektů.</w:t>
      </w:r>
      <w:r w:rsidR="00B844F5">
        <w:rPr>
          <w:rFonts w:ascii="Open Sans" w:hAnsi="Open Sans" w:cs="Open Sans"/>
          <w:sz w:val="22"/>
          <w:szCs w:val="22"/>
        </w:rPr>
        <w:t xml:space="preserve"> </w:t>
      </w:r>
    </w:p>
    <w:p w14:paraId="1522DAC0" w14:textId="5E0FDC66" w:rsidR="00B844F5" w:rsidRDefault="00357AF6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 w:rsidR="00B844F5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 xml:space="preserve">SHAP měl sloužit k tomu, aby při pohovoru </w:t>
      </w:r>
      <w:r w:rsidR="00B844F5">
        <w:rPr>
          <w:rFonts w:ascii="Open Sans" w:hAnsi="Open Sans" w:cs="Open Sans"/>
          <w:sz w:val="22"/>
          <w:szCs w:val="22"/>
        </w:rPr>
        <w:t xml:space="preserve">vedoucího s pracovníkem </w:t>
      </w:r>
      <w:r>
        <w:rPr>
          <w:rFonts w:ascii="Open Sans" w:hAnsi="Open Sans" w:cs="Open Sans"/>
          <w:sz w:val="22"/>
          <w:szCs w:val="22"/>
        </w:rPr>
        <w:t xml:space="preserve">ukázal, </w:t>
      </w:r>
      <w:r w:rsidR="00B844F5">
        <w:rPr>
          <w:rFonts w:ascii="Open Sans" w:hAnsi="Open Sans" w:cs="Open Sans"/>
          <w:sz w:val="22"/>
          <w:szCs w:val="22"/>
        </w:rPr>
        <w:t xml:space="preserve">kde má </w:t>
      </w:r>
      <w:r>
        <w:rPr>
          <w:rFonts w:ascii="Open Sans" w:hAnsi="Open Sans" w:cs="Open Sans"/>
          <w:sz w:val="22"/>
          <w:szCs w:val="22"/>
        </w:rPr>
        <w:t xml:space="preserve">pracovník </w:t>
      </w:r>
      <w:r w:rsidR="00B844F5">
        <w:rPr>
          <w:rFonts w:ascii="Open Sans" w:hAnsi="Open Sans" w:cs="Open Sans"/>
          <w:sz w:val="22"/>
          <w:szCs w:val="22"/>
        </w:rPr>
        <w:t>mezery a rezervy.</w:t>
      </w:r>
    </w:p>
    <w:p w14:paraId="49BD135F" w14:textId="373E01CE" w:rsidR="00B844F5" w:rsidRDefault="00357AF6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M. </w:t>
      </w:r>
      <w:r w:rsidR="00B844F5">
        <w:rPr>
          <w:rFonts w:ascii="Open Sans" w:hAnsi="Open Sans" w:cs="Open Sans"/>
          <w:sz w:val="22"/>
          <w:szCs w:val="22"/>
        </w:rPr>
        <w:t xml:space="preserve">Bajer: </w:t>
      </w:r>
      <w:r>
        <w:rPr>
          <w:rFonts w:ascii="Open Sans" w:hAnsi="Open Sans" w:cs="Open Sans"/>
          <w:sz w:val="22"/>
          <w:szCs w:val="22"/>
        </w:rPr>
        <w:t>Na</w:t>
      </w:r>
      <w:r w:rsidR="00B844F5">
        <w:rPr>
          <w:rFonts w:ascii="Open Sans" w:hAnsi="Open Sans" w:cs="Open Sans"/>
          <w:sz w:val="22"/>
          <w:szCs w:val="22"/>
        </w:rPr>
        <w:t xml:space="preserve"> poradách vedoucích </w:t>
      </w:r>
      <w:r>
        <w:rPr>
          <w:rFonts w:ascii="Open Sans" w:hAnsi="Open Sans" w:cs="Open Sans"/>
          <w:sz w:val="22"/>
          <w:szCs w:val="22"/>
        </w:rPr>
        <w:t xml:space="preserve">bylo řečeno, že v systému </w:t>
      </w:r>
      <w:r w:rsidR="00B844F5">
        <w:rPr>
          <w:rFonts w:ascii="Open Sans" w:hAnsi="Open Sans" w:cs="Open Sans"/>
          <w:sz w:val="22"/>
          <w:szCs w:val="22"/>
        </w:rPr>
        <w:t xml:space="preserve">vedoucí </w:t>
      </w:r>
      <w:r w:rsidR="001C5BFD">
        <w:rPr>
          <w:rFonts w:ascii="Open Sans" w:hAnsi="Open Sans" w:cs="Open Sans"/>
          <w:sz w:val="22"/>
          <w:szCs w:val="22"/>
        </w:rPr>
        <w:t>vidí,</w:t>
      </w:r>
      <w:r w:rsidR="00B844F5">
        <w:rPr>
          <w:rFonts w:ascii="Open Sans" w:hAnsi="Open Sans" w:cs="Open Sans"/>
          <w:sz w:val="22"/>
          <w:szCs w:val="22"/>
        </w:rPr>
        <w:t xml:space="preserve"> jaká je hodnota pracovníka za pedagogiku i </w:t>
      </w:r>
      <w:proofErr w:type="spellStart"/>
      <w:r w:rsidR="00B844F5">
        <w:rPr>
          <w:rFonts w:ascii="Open Sans" w:hAnsi="Open Sans" w:cs="Open Sans"/>
          <w:sz w:val="22"/>
          <w:szCs w:val="22"/>
        </w:rPr>
        <w:t>VaV</w:t>
      </w:r>
      <w:proofErr w:type="spellEnd"/>
      <w:r w:rsidR="00B844F5">
        <w:rPr>
          <w:rFonts w:ascii="Open Sans" w:hAnsi="Open Sans" w:cs="Open Sans"/>
          <w:sz w:val="22"/>
          <w:szCs w:val="22"/>
        </w:rPr>
        <w:t xml:space="preserve">. </w:t>
      </w:r>
    </w:p>
    <w:p w14:paraId="5F68A6A7" w14:textId="504BC7D9" w:rsidR="00B844F5" w:rsidRDefault="00357AF6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="00B844F5">
        <w:rPr>
          <w:rFonts w:ascii="Open Sans" w:hAnsi="Open Sans" w:cs="Open Sans"/>
          <w:sz w:val="22"/>
          <w:szCs w:val="22"/>
        </w:rPr>
        <w:t>Jandora</w:t>
      </w:r>
      <w:proofErr w:type="spellEnd"/>
      <w:r w:rsidR="00B844F5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P</w:t>
      </w:r>
      <w:r w:rsidR="00B844F5">
        <w:rPr>
          <w:rFonts w:ascii="Open Sans" w:hAnsi="Open Sans" w:cs="Open Sans"/>
          <w:sz w:val="22"/>
          <w:szCs w:val="22"/>
        </w:rPr>
        <w:t xml:space="preserve">okud </w:t>
      </w:r>
      <w:r w:rsidR="00763C33">
        <w:rPr>
          <w:rFonts w:ascii="Open Sans" w:hAnsi="Open Sans" w:cs="Open Sans"/>
          <w:sz w:val="22"/>
          <w:szCs w:val="22"/>
        </w:rPr>
        <w:t xml:space="preserve">na fakultě </w:t>
      </w:r>
      <w:r w:rsidR="00B844F5">
        <w:rPr>
          <w:rFonts w:ascii="Open Sans" w:hAnsi="Open Sans" w:cs="Open Sans"/>
          <w:sz w:val="22"/>
          <w:szCs w:val="22"/>
        </w:rPr>
        <w:t>nebudou lidé</w:t>
      </w:r>
      <w:r>
        <w:rPr>
          <w:rFonts w:ascii="Open Sans" w:hAnsi="Open Sans" w:cs="Open Sans"/>
          <w:sz w:val="22"/>
          <w:szCs w:val="22"/>
        </w:rPr>
        <w:t>,</w:t>
      </w:r>
      <w:r w:rsidR="00B844F5">
        <w:rPr>
          <w:rFonts w:ascii="Open Sans" w:hAnsi="Open Sans" w:cs="Open Sans"/>
          <w:sz w:val="22"/>
          <w:szCs w:val="22"/>
        </w:rPr>
        <w:t xml:space="preserve"> kteří </w:t>
      </w:r>
      <w:r w:rsidR="00E466BA">
        <w:rPr>
          <w:rFonts w:ascii="Open Sans" w:hAnsi="Open Sans" w:cs="Open Sans"/>
          <w:sz w:val="22"/>
          <w:szCs w:val="22"/>
        </w:rPr>
        <w:t>budou</w:t>
      </w:r>
      <w:r w:rsidR="00B844F5">
        <w:rPr>
          <w:rFonts w:ascii="Open Sans" w:hAnsi="Open Sans" w:cs="Open Sans"/>
          <w:sz w:val="22"/>
          <w:szCs w:val="22"/>
        </w:rPr>
        <w:t xml:space="preserve"> garantovat předměty, nebudou akredit</w:t>
      </w:r>
      <w:r>
        <w:rPr>
          <w:rFonts w:ascii="Open Sans" w:hAnsi="Open Sans" w:cs="Open Sans"/>
          <w:sz w:val="22"/>
          <w:szCs w:val="22"/>
        </w:rPr>
        <w:t>o</w:t>
      </w:r>
      <w:r w:rsidR="00B844F5">
        <w:rPr>
          <w:rFonts w:ascii="Open Sans" w:hAnsi="Open Sans" w:cs="Open Sans"/>
          <w:sz w:val="22"/>
          <w:szCs w:val="22"/>
        </w:rPr>
        <w:t>vány SP.</w:t>
      </w:r>
    </w:p>
    <w:p w14:paraId="107442C6" w14:textId="6C7E3999" w:rsidR="00B844F5" w:rsidRDefault="001C5BFD" w:rsidP="00070472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M. </w:t>
      </w:r>
      <w:r w:rsidR="00B844F5">
        <w:rPr>
          <w:rFonts w:ascii="Open Sans" w:hAnsi="Open Sans" w:cs="Open Sans"/>
          <w:sz w:val="22"/>
          <w:szCs w:val="22"/>
        </w:rPr>
        <w:t xml:space="preserve">Novotný: </w:t>
      </w:r>
      <w:r>
        <w:rPr>
          <w:rFonts w:ascii="Open Sans" w:hAnsi="Open Sans" w:cs="Open Sans"/>
          <w:sz w:val="22"/>
          <w:szCs w:val="22"/>
        </w:rPr>
        <w:t>M</w:t>
      </w:r>
      <w:r w:rsidR="00B844F5">
        <w:rPr>
          <w:rFonts w:ascii="Open Sans" w:hAnsi="Open Sans" w:cs="Open Sans"/>
          <w:sz w:val="22"/>
          <w:szCs w:val="22"/>
        </w:rPr>
        <w:t>usí dojít k odchodu jak pedagogů</w:t>
      </w:r>
      <w:r w:rsidR="00763C33">
        <w:rPr>
          <w:rFonts w:ascii="Open Sans" w:hAnsi="Open Sans" w:cs="Open Sans"/>
          <w:sz w:val="22"/>
          <w:szCs w:val="22"/>
        </w:rPr>
        <w:t>, tak</w:t>
      </w:r>
      <w:r w:rsidR="00B844F5">
        <w:rPr>
          <w:rFonts w:ascii="Open Sans" w:hAnsi="Open Sans" w:cs="Open Sans"/>
          <w:sz w:val="22"/>
          <w:szCs w:val="22"/>
        </w:rPr>
        <w:t xml:space="preserve"> i neučitelských pracovníků. Pokud nedostanou osobní příplatky, odejdou šikovní lidé. </w:t>
      </w:r>
      <w:r>
        <w:rPr>
          <w:rFonts w:ascii="Open Sans" w:hAnsi="Open Sans" w:cs="Open Sans"/>
          <w:sz w:val="22"/>
          <w:szCs w:val="22"/>
        </w:rPr>
        <w:t>Pokud nepřejdeme na jinou metodiku hodnocení pedagogiky, nemůžeme snížit počet lidí ve výuce.</w:t>
      </w:r>
    </w:p>
    <w:p w14:paraId="1F0E8790" w14:textId="6AC1F6F3" w:rsidR="0099100E" w:rsidRPr="0099100E" w:rsidRDefault="001C5BFD" w:rsidP="0099100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M. </w:t>
      </w:r>
      <w:r w:rsidR="00A66FE3">
        <w:rPr>
          <w:rFonts w:ascii="Open Sans" w:hAnsi="Open Sans" w:cs="Open Sans"/>
          <w:sz w:val="22"/>
          <w:szCs w:val="22"/>
        </w:rPr>
        <w:t>Bajer:</w:t>
      </w:r>
      <w:r w:rsidR="0099100E" w:rsidRPr="0099100E">
        <w:t xml:space="preserve"> </w:t>
      </w:r>
      <w:r w:rsidR="0099100E" w:rsidRPr="0099100E">
        <w:rPr>
          <w:rFonts w:ascii="Open Sans" w:hAnsi="Open Sans" w:cs="Open Sans"/>
          <w:sz w:val="22"/>
          <w:szCs w:val="22"/>
        </w:rPr>
        <w:t xml:space="preserve">Pokud zavedeme namísto normohodin pouze </w:t>
      </w:r>
      <w:proofErr w:type="spellStart"/>
      <w:r w:rsidR="0099100E" w:rsidRPr="0099100E">
        <w:rPr>
          <w:rFonts w:ascii="Open Sans" w:hAnsi="Open Sans" w:cs="Open Sans"/>
          <w:sz w:val="22"/>
          <w:szCs w:val="22"/>
        </w:rPr>
        <w:t>studentohodiny</w:t>
      </w:r>
      <w:proofErr w:type="spellEnd"/>
      <w:r w:rsidR="0099100E" w:rsidRPr="0099100E">
        <w:rPr>
          <w:rFonts w:ascii="Open Sans" w:hAnsi="Open Sans" w:cs="Open Sans"/>
          <w:sz w:val="22"/>
          <w:szCs w:val="22"/>
        </w:rPr>
        <w:t>, tak jedna přednáška v nižším ročníku BSP pro 100 lidí znamená 10 přednášek na NMG pro ústavy, které tam učí. Musíme začít debatovat o úpravě v metodice PRFP 2025.</w:t>
      </w:r>
    </w:p>
    <w:p w14:paraId="6224E216" w14:textId="77777777" w:rsidR="0099100E" w:rsidRPr="0099100E" w:rsidRDefault="0099100E" w:rsidP="0099100E">
      <w:pPr>
        <w:jc w:val="both"/>
        <w:rPr>
          <w:rFonts w:ascii="Open Sans" w:hAnsi="Open Sans" w:cs="Open Sans"/>
          <w:sz w:val="22"/>
          <w:szCs w:val="22"/>
        </w:rPr>
      </w:pPr>
      <w:r w:rsidRPr="0099100E">
        <w:rPr>
          <w:rFonts w:ascii="Open Sans" w:hAnsi="Open Sans" w:cs="Open Sans"/>
          <w:sz w:val="22"/>
          <w:szCs w:val="22"/>
        </w:rPr>
        <w:t>Ing. R. Kolář: Návrh na společné zasedání komisí k předloženým dokumentům.</w:t>
      </w:r>
    </w:p>
    <w:p w14:paraId="423727EC" w14:textId="77777777" w:rsidR="0099100E" w:rsidRPr="0099100E" w:rsidRDefault="0099100E" w:rsidP="0099100E">
      <w:pPr>
        <w:jc w:val="both"/>
        <w:rPr>
          <w:rFonts w:ascii="Open Sans" w:hAnsi="Open Sans" w:cs="Open Sans"/>
          <w:sz w:val="22"/>
          <w:szCs w:val="22"/>
        </w:rPr>
      </w:pPr>
      <w:r w:rsidRPr="0099100E">
        <w:rPr>
          <w:rFonts w:ascii="Open Sans" w:hAnsi="Open Sans" w:cs="Open Sans"/>
          <w:sz w:val="22"/>
          <w:szCs w:val="22"/>
        </w:rPr>
        <w:t>Ing. P. Beneš: Navrhuji, aby komise zasedaly separátně a na závěr se konalo společné zasedání.</w:t>
      </w:r>
    </w:p>
    <w:p w14:paraId="7405DAC2" w14:textId="77777777" w:rsidR="0099100E" w:rsidRPr="0099100E" w:rsidRDefault="0099100E" w:rsidP="0099100E">
      <w:pPr>
        <w:jc w:val="both"/>
        <w:rPr>
          <w:rFonts w:ascii="Open Sans" w:hAnsi="Open Sans" w:cs="Open Sans"/>
          <w:sz w:val="22"/>
          <w:szCs w:val="22"/>
        </w:rPr>
      </w:pPr>
      <w:r w:rsidRPr="0099100E"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Pr="0099100E">
        <w:rPr>
          <w:rFonts w:ascii="Open Sans" w:hAnsi="Open Sans" w:cs="Open Sans"/>
          <w:sz w:val="22"/>
          <w:szCs w:val="22"/>
        </w:rPr>
        <w:t>Korytárová</w:t>
      </w:r>
      <w:proofErr w:type="spellEnd"/>
      <w:r w:rsidRPr="0099100E">
        <w:rPr>
          <w:rFonts w:ascii="Open Sans" w:hAnsi="Open Sans" w:cs="Open Sans"/>
          <w:sz w:val="22"/>
          <w:szCs w:val="22"/>
        </w:rPr>
        <w:t>: Uvažuje se o změně názvu fakulty?</w:t>
      </w:r>
    </w:p>
    <w:p w14:paraId="25D462BF" w14:textId="2E4A5F7A" w:rsidR="003518C2" w:rsidRDefault="0099100E" w:rsidP="00070472">
      <w:pPr>
        <w:jc w:val="both"/>
        <w:rPr>
          <w:rFonts w:ascii="Open Sans" w:hAnsi="Open Sans" w:cs="Open Sans"/>
          <w:sz w:val="22"/>
          <w:szCs w:val="22"/>
        </w:rPr>
      </w:pPr>
      <w:r w:rsidRPr="0099100E">
        <w:rPr>
          <w:rFonts w:ascii="Open Sans" w:hAnsi="Open Sans" w:cs="Open Sans"/>
          <w:sz w:val="22"/>
          <w:szCs w:val="22"/>
        </w:rPr>
        <w:t xml:space="preserve">Prof. R. </w:t>
      </w:r>
      <w:proofErr w:type="spellStart"/>
      <w:r w:rsidRPr="0099100E">
        <w:rPr>
          <w:rFonts w:ascii="Open Sans" w:hAnsi="Open Sans" w:cs="Open Sans"/>
          <w:sz w:val="22"/>
          <w:szCs w:val="22"/>
        </w:rPr>
        <w:t>Drochytka</w:t>
      </w:r>
      <w:proofErr w:type="spellEnd"/>
      <w:r w:rsidRPr="0099100E">
        <w:rPr>
          <w:rFonts w:ascii="Open Sans" w:hAnsi="Open Sans" w:cs="Open Sans"/>
          <w:sz w:val="22"/>
          <w:szCs w:val="22"/>
        </w:rPr>
        <w:t>: Ve světě dochází ke změně názvů fakult stavebního zaměření. Uvažuje se o názvu Fakulta stavebního a environmentálního inženýrství. Tento návrh bude diskutován</w:t>
      </w:r>
      <w:r>
        <w:rPr>
          <w:rFonts w:ascii="Open Sans" w:hAnsi="Open Sans" w:cs="Open Sans"/>
          <w:sz w:val="22"/>
          <w:szCs w:val="22"/>
        </w:rPr>
        <w:t>.</w:t>
      </w:r>
    </w:p>
    <w:p w14:paraId="0E277F4E" w14:textId="3427D910" w:rsidR="00070472" w:rsidRDefault="00070472" w:rsidP="00070472">
      <w:pPr>
        <w:pStyle w:val="Usnesen"/>
      </w:pPr>
      <w:r>
        <w:t>Usnesení AS 2</w:t>
      </w:r>
      <w:r w:rsidR="00F81822">
        <w:t>9</w:t>
      </w:r>
      <w:r>
        <w:t>.</w:t>
      </w:r>
      <w:r w:rsidR="00F81822">
        <w:t>3</w:t>
      </w:r>
      <w:r>
        <w:t>:</w:t>
      </w:r>
    </w:p>
    <w:p w14:paraId="1C4B7E59" w14:textId="0CA21C3F" w:rsidR="00070472" w:rsidRPr="00536670" w:rsidRDefault="00070472" w:rsidP="00070472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ukládá </w:t>
      </w:r>
      <w:r w:rsidR="00F81822">
        <w:rPr>
          <w:color w:val="1F497D" w:themeColor="text2"/>
        </w:rPr>
        <w:t>všem pracovním komisím</w:t>
      </w:r>
      <w:r w:rsidRPr="00536670">
        <w:rPr>
          <w:color w:val="1F497D" w:themeColor="text2"/>
        </w:rPr>
        <w:t>, aby projedna</w:t>
      </w:r>
      <w:r>
        <w:rPr>
          <w:color w:val="1F497D" w:themeColor="text2"/>
        </w:rPr>
        <w:t>l</w:t>
      </w:r>
      <w:r w:rsidR="00F81822">
        <w:rPr>
          <w:color w:val="1F497D" w:themeColor="text2"/>
        </w:rPr>
        <w:t>y</w:t>
      </w:r>
      <w:r w:rsidRPr="00536670">
        <w:rPr>
          <w:color w:val="1F497D" w:themeColor="text2"/>
        </w:rPr>
        <w:t xml:space="preserve"> dokument s názvem </w:t>
      </w:r>
      <w:r w:rsidR="00F81822">
        <w:t>Návrh nové organizační struktury Fakulty stavební VUT v Brně</w:t>
      </w:r>
      <w:r w:rsidR="00F81822">
        <w:rPr>
          <w:color w:val="1F497D" w:themeColor="text2"/>
        </w:rPr>
        <w:t xml:space="preserve"> </w:t>
      </w:r>
      <w:r w:rsidRPr="00536670">
        <w:rPr>
          <w:color w:val="1F497D" w:themeColor="text2"/>
        </w:rPr>
        <w:t>a připravil</w:t>
      </w:r>
      <w:r w:rsidR="00F81822">
        <w:rPr>
          <w:color w:val="1F497D" w:themeColor="text2"/>
        </w:rPr>
        <w:t>y</w:t>
      </w:r>
      <w:r w:rsidRPr="00536670">
        <w:rPr>
          <w:color w:val="1F497D" w:themeColor="text2"/>
        </w:rPr>
        <w:t xml:space="preserve"> </w:t>
      </w:r>
      <w:r w:rsidR="00F81822">
        <w:rPr>
          <w:color w:val="1F497D" w:themeColor="text2"/>
        </w:rPr>
        <w:t xml:space="preserve">společný </w:t>
      </w:r>
      <w:r w:rsidRPr="00536670">
        <w:rPr>
          <w:color w:val="1F497D" w:themeColor="text2"/>
        </w:rPr>
        <w:t>návrh stanoviska</w:t>
      </w:r>
      <w:r w:rsidR="003F3449">
        <w:rPr>
          <w:color w:val="1F497D" w:themeColor="text2"/>
        </w:rPr>
        <w:t>, který vzejde ze společného jednání.</w:t>
      </w:r>
    </w:p>
    <w:p w14:paraId="6C7397E0" w14:textId="788D3EDB" w:rsidR="00070472" w:rsidRPr="00070472" w:rsidRDefault="00070472" w:rsidP="00EB7C93">
      <w:pPr>
        <w:pStyle w:val="text"/>
      </w:pPr>
      <w:r w:rsidRPr="00EB7C93">
        <w:t xml:space="preserve">Usnesení bylo přijato jednomyslně; v okamžiku hlasování bylo přítomno </w:t>
      </w:r>
      <w:r w:rsidR="003F3449" w:rsidRPr="00EB7C93">
        <w:t>29</w:t>
      </w:r>
      <w:r w:rsidRPr="00EB7C93">
        <w:t xml:space="preserve"> členů senátu (KAP: 24, SK: </w:t>
      </w:r>
      <w:r w:rsidR="003F3449" w:rsidRPr="00EB7C93">
        <w:t>5</w:t>
      </w:r>
      <w:r w:rsidRPr="00EB7C93">
        <w:t>).</w:t>
      </w:r>
    </w:p>
    <w:p w14:paraId="78E2E0D1" w14:textId="1EB22E27" w:rsidR="00F81822" w:rsidRDefault="00F81822" w:rsidP="00F81822">
      <w:pPr>
        <w:pStyle w:val="Nadpis1"/>
      </w:pPr>
      <w:r>
        <w:t>Návrh nového Organizačního řádu Fakulty stavební VUT v Brně</w:t>
      </w:r>
    </w:p>
    <w:p w14:paraId="32D7A58B" w14:textId="6A1A4D74" w:rsidR="00F81822" w:rsidRDefault="00F81822" w:rsidP="00F81822">
      <w:pPr>
        <w:pStyle w:val="text"/>
      </w:pPr>
      <w:r w:rsidRPr="002E6ECD">
        <w:lastRenderedPageBreak/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předložil</w:t>
      </w:r>
      <w:r w:rsidRPr="00536670">
        <w:t xml:space="preserve"> </w:t>
      </w:r>
      <w:r w:rsidRPr="00B82265">
        <w:t>dne 1</w:t>
      </w:r>
      <w:r w:rsidR="00B82265">
        <w:t>2</w:t>
      </w:r>
      <w:r w:rsidRPr="00B82265">
        <w:t>. 3. 2024 senátu</w:t>
      </w:r>
      <w:r w:rsidRPr="00536670">
        <w:t xml:space="preserve"> k projednání a schválení </w:t>
      </w:r>
      <w:r w:rsidR="00EB7C93" w:rsidRPr="00536670">
        <w:t xml:space="preserve">návrh </w:t>
      </w:r>
      <w:r w:rsidR="00EB7C93">
        <w:t>nového</w:t>
      </w:r>
      <w:r>
        <w:t xml:space="preserve"> Organizačního řádu Fakulty stavební VUT v Brně</w:t>
      </w:r>
      <w:r>
        <w:rPr>
          <w:color w:val="000000"/>
        </w:rPr>
        <w:t>.</w:t>
      </w:r>
      <w:r w:rsidRPr="00536670">
        <w:t xml:space="preserve"> </w:t>
      </w:r>
      <w:r w:rsidRPr="00F95684">
        <w:t xml:space="preserve">Tento </w:t>
      </w:r>
      <w:r>
        <w:t>dokument</w:t>
      </w:r>
      <w:r w:rsidRPr="00F95684">
        <w:t xml:space="preserve"> byl bezprostředně elektronicky</w:t>
      </w:r>
      <w:r>
        <w:t xml:space="preserve"> rozeslán všem členům AS FAST VUT.</w:t>
      </w:r>
    </w:p>
    <w:p w14:paraId="78F24611" w14:textId="468DBEDB" w:rsidR="00F81822" w:rsidRDefault="00F81822" w:rsidP="00F81822">
      <w:pPr>
        <w:pStyle w:val="Usnesen"/>
      </w:pPr>
      <w:r>
        <w:t>Usnesení AS 29.4:</w:t>
      </w:r>
    </w:p>
    <w:p w14:paraId="0176FCDB" w14:textId="02A5762B" w:rsidR="00F81822" w:rsidRPr="00536670" w:rsidRDefault="00F81822" w:rsidP="00F81822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ukládá </w:t>
      </w:r>
      <w:r>
        <w:rPr>
          <w:color w:val="1F497D" w:themeColor="text2"/>
        </w:rPr>
        <w:t>všem pracovním komisím</w:t>
      </w:r>
      <w:r w:rsidRPr="00536670">
        <w:rPr>
          <w:color w:val="1F497D" w:themeColor="text2"/>
        </w:rPr>
        <w:t>, aby projedna</w:t>
      </w:r>
      <w:r>
        <w:rPr>
          <w:color w:val="1F497D" w:themeColor="text2"/>
        </w:rPr>
        <w:t>ly</w:t>
      </w:r>
      <w:r w:rsidR="00C40BD9">
        <w:rPr>
          <w:color w:val="1F497D" w:themeColor="text2"/>
        </w:rPr>
        <w:t xml:space="preserve"> n</w:t>
      </w:r>
      <w:r>
        <w:t xml:space="preserve">ávrh nového </w:t>
      </w:r>
      <w:r w:rsidR="00C40BD9">
        <w:t>O</w:t>
      </w:r>
      <w:r>
        <w:t>rganizačního řádu Fakulty stavební VUT v Brně</w:t>
      </w:r>
      <w:r>
        <w:rPr>
          <w:color w:val="1F497D" w:themeColor="text2"/>
        </w:rPr>
        <w:t xml:space="preserve"> </w:t>
      </w:r>
      <w:r w:rsidRPr="00536670">
        <w:rPr>
          <w:color w:val="1F497D" w:themeColor="text2"/>
        </w:rPr>
        <w:t>a připravil</w:t>
      </w:r>
      <w:r>
        <w:rPr>
          <w:color w:val="1F497D" w:themeColor="text2"/>
        </w:rPr>
        <w:t>y</w:t>
      </w:r>
      <w:r w:rsidRPr="00536670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společný </w:t>
      </w:r>
      <w:r w:rsidRPr="00536670">
        <w:rPr>
          <w:color w:val="1F497D" w:themeColor="text2"/>
        </w:rPr>
        <w:t>návrh stanoviska.</w:t>
      </w:r>
    </w:p>
    <w:p w14:paraId="4CCF08A4" w14:textId="2DADB5A8" w:rsidR="00F81822" w:rsidRPr="00EB7C93" w:rsidRDefault="00F81822" w:rsidP="00F81822">
      <w:pPr>
        <w:pStyle w:val="text"/>
      </w:pPr>
      <w:r w:rsidRPr="00EB7C93">
        <w:t xml:space="preserve">Usnesení bylo přijato jednomyslně; v okamžiku hlasování bylo přítomno </w:t>
      </w:r>
      <w:r w:rsidR="000C7117" w:rsidRPr="00EB7C93">
        <w:t>28</w:t>
      </w:r>
      <w:r w:rsidRPr="00EB7C93">
        <w:t xml:space="preserve"> členů senátu (KAP: 2</w:t>
      </w:r>
      <w:r w:rsidR="000C7117" w:rsidRPr="00EB7C93">
        <w:t>3</w:t>
      </w:r>
      <w:r w:rsidRPr="00EB7C93">
        <w:t xml:space="preserve">, SK: </w:t>
      </w:r>
      <w:r w:rsidR="000C7117" w:rsidRPr="00EB7C93">
        <w:t>5</w:t>
      </w:r>
      <w:r w:rsidRPr="00EB7C93">
        <w:t>).</w:t>
      </w:r>
    </w:p>
    <w:p w14:paraId="6CC96F01" w14:textId="49385607" w:rsidR="00B82265" w:rsidRDefault="00B82265" w:rsidP="00B82265">
      <w:pPr>
        <w:pStyle w:val="Nadpis1"/>
      </w:pPr>
      <w:r>
        <w:t>Návrh nového Statutu Fakulty stavební VUT v Brně</w:t>
      </w:r>
    </w:p>
    <w:p w14:paraId="06B475E6" w14:textId="4080D8B1" w:rsidR="00B82265" w:rsidRDefault="00B82265" w:rsidP="00B82265">
      <w:pPr>
        <w:pStyle w:val="text"/>
      </w:pPr>
      <w:r w:rsidRPr="002E6ECD"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předložil</w:t>
      </w:r>
      <w:r w:rsidRPr="00536670">
        <w:t xml:space="preserve"> </w:t>
      </w:r>
      <w:r w:rsidRPr="00B82265">
        <w:t>dne 12. 3. 2024 senátu</w:t>
      </w:r>
      <w:r w:rsidRPr="00536670">
        <w:t xml:space="preserve"> k projednání a schválení návrh </w:t>
      </w:r>
      <w:r>
        <w:t>nového Statutu Fakulty stavební VUT v Brně</w:t>
      </w:r>
      <w:r>
        <w:rPr>
          <w:color w:val="000000"/>
        </w:rPr>
        <w:t>.</w:t>
      </w:r>
      <w:r w:rsidRPr="00536670">
        <w:t xml:space="preserve"> </w:t>
      </w:r>
      <w:r w:rsidRPr="00F95684">
        <w:t xml:space="preserve">Tento </w:t>
      </w:r>
      <w:r>
        <w:t>dokument</w:t>
      </w:r>
      <w:r w:rsidRPr="00F95684">
        <w:t xml:space="preserve"> byl bezprostředně elektronicky</w:t>
      </w:r>
      <w:r>
        <w:t xml:space="preserve"> rozeslán všem členům AS FAST VUT.</w:t>
      </w:r>
    </w:p>
    <w:p w14:paraId="30215D47" w14:textId="12EF6439" w:rsidR="00B82265" w:rsidRDefault="00B82265" w:rsidP="00B82265">
      <w:pPr>
        <w:pStyle w:val="Usnesen"/>
      </w:pPr>
      <w:r>
        <w:t>Usnesení AS 29.5:</w:t>
      </w:r>
    </w:p>
    <w:p w14:paraId="0B044C68" w14:textId="54D56C1D" w:rsidR="00B82265" w:rsidRPr="00536670" w:rsidRDefault="00B82265" w:rsidP="00B82265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ukládá </w:t>
      </w:r>
      <w:r w:rsidR="00EB7C93">
        <w:rPr>
          <w:color w:val="1F497D" w:themeColor="text2"/>
        </w:rPr>
        <w:t xml:space="preserve">všem </w:t>
      </w:r>
      <w:r w:rsidR="000C7117">
        <w:rPr>
          <w:color w:val="1F497D" w:themeColor="text2"/>
        </w:rPr>
        <w:t>komisím</w:t>
      </w:r>
      <w:r>
        <w:rPr>
          <w:color w:val="1F497D" w:themeColor="text2"/>
        </w:rPr>
        <w:t xml:space="preserve"> AS FAST VUT</w:t>
      </w:r>
      <w:r w:rsidRPr="00536670">
        <w:rPr>
          <w:color w:val="1F497D" w:themeColor="text2"/>
        </w:rPr>
        <w:t>, aby projedna</w:t>
      </w:r>
      <w:r>
        <w:rPr>
          <w:color w:val="1F497D" w:themeColor="text2"/>
        </w:rPr>
        <w:t>l</w:t>
      </w:r>
      <w:r w:rsidR="00890A84">
        <w:rPr>
          <w:color w:val="1F497D" w:themeColor="text2"/>
        </w:rPr>
        <w:t>y</w:t>
      </w:r>
      <w:r w:rsidRPr="00536670">
        <w:rPr>
          <w:color w:val="1F497D" w:themeColor="text2"/>
        </w:rPr>
        <w:t xml:space="preserve"> </w:t>
      </w:r>
      <w:r>
        <w:rPr>
          <w:color w:val="1F497D" w:themeColor="text2"/>
        </w:rPr>
        <w:t>návrh no</w:t>
      </w:r>
      <w:r>
        <w:t>vého Statutu Fakulty stavební VUT v Brně</w:t>
      </w:r>
      <w:r>
        <w:rPr>
          <w:color w:val="1F497D" w:themeColor="text2"/>
        </w:rPr>
        <w:t xml:space="preserve"> </w:t>
      </w:r>
      <w:r w:rsidR="00891A0E">
        <w:rPr>
          <w:color w:val="1F497D" w:themeColor="text2"/>
        </w:rPr>
        <w:t xml:space="preserve">na </w:t>
      </w:r>
      <w:r w:rsidRPr="00536670">
        <w:rPr>
          <w:color w:val="1F497D" w:themeColor="text2"/>
        </w:rPr>
        <w:t>a připravil</w:t>
      </w:r>
      <w:r w:rsidR="00890A84">
        <w:rPr>
          <w:color w:val="1F497D" w:themeColor="text2"/>
        </w:rPr>
        <w:t>y</w:t>
      </w:r>
      <w:r>
        <w:rPr>
          <w:color w:val="1F497D" w:themeColor="text2"/>
        </w:rPr>
        <w:t xml:space="preserve"> </w:t>
      </w:r>
      <w:r w:rsidR="00891A0E">
        <w:rPr>
          <w:color w:val="1F497D" w:themeColor="text2"/>
        </w:rPr>
        <w:t>sp</w:t>
      </w:r>
      <w:r w:rsidR="00AC66B7">
        <w:rPr>
          <w:color w:val="1F497D" w:themeColor="text2"/>
        </w:rPr>
        <w:t>ol</w:t>
      </w:r>
      <w:r w:rsidR="00891A0E">
        <w:rPr>
          <w:color w:val="1F497D" w:themeColor="text2"/>
        </w:rPr>
        <w:t xml:space="preserve">ečný </w:t>
      </w:r>
      <w:r w:rsidRPr="00536670">
        <w:rPr>
          <w:color w:val="1F497D" w:themeColor="text2"/>
        </w:rPr>
        <w:t>návrh stanoviska.</w:t>
      </w:r>
    </w:p>
    <w:p w14:paraId="4FE0592A" w14:textId="25E54836" w:rsidR="00B82265" w:rsidRPr="001E7A9D" w:rsidRDefault="00B82265" w:rsidP="00F81822">
      <w:pPr>
        <w:pStyle w:val="text"/>
      </w:pPr>
      <w:r w:rsidRPr="00EB7C93">
        <w:t xml:space="preserve">Usnesení bylo přijato jednomyslně; v okamžiku hlasování bylo přítomno </w:t>
      </w:r>
      <w:r w:rsidR="00891A0E" w:rsidRPr="00EB7C93">
        <w:t>28</w:t>
      </w:r>
      <w:r w:rsidRPr="00EB7C93">
        <w:t xml:space="preserve"> členů senátu (KAP: 2</w:t>
      </w:r>
      <w:r w:rsidR="00891A0E" w:rsidRPr="00EB7C93">
        <w:t>3</w:t>
      </w:r>
      <w:r w:rsidRPr="00EB7C93">
        <w:t xml:space="preserve">, SK: </w:t>
      </w:r>
      <w:r w:rsidR="00891A0E" w:rsidRPr="00EB7C93">
        <w:t>5</w:t>
      </w:r>
      <w:r w:rsidRPr="00EB7C93">
        <w:t>).</w:t>
      </w:r>
    </w:p>
    <w:p w14:paraId="1D8E0B3B" w14:textId="7B032420" w:rsidR="00F81822" w:rsidRPr="00F81E2F" w:rsidRDefault="00F81822" w:rsidP="006E6D3D">
      <w:pPr>
        <w:pStyle w:val="Nadpis1"/>
        <w:ind w:left="360"/>
      </w:pPr>
      <w:r>
        <w:t>Do</w:t>
      </w:r>
      <w:r w:rsidRPr="00F81822">
        <w:rPr>
          <w:color w:val="000000"/>
          <w:shd w:val="clear" w:color="auto" w:fill="FFFFFF"/>
        </w:rPr>
        <w:t>datek č. 1 ke Směrnici děkana č. 15/2023 </w:t>
      </w:r>
      <w:proofErr w:type="spellStart"/>
      <w:r w:rsidRPr="00F81822">
        <w:rPr>
          <w:iCs/>
          <w:color w:val="000000"/>
        </w:rPr>
        <w:t>Admission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Procedure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Rules</w:t>
      </w:r>
      <w:proofErr w:type="spellEnd"/>
      <w:r w:rsidRPr="00F81822">
        <w:rPr>
          <w:iCs/>
          <w:color w:val="000000"/>
        </w:rPr>
        <w:t xml:space="preserve"> and </w:t>
      </w:r>
      <w:proofErr w:type="spellStart"/>
      <w:r w:rsidRPr="00F81822">
        <w:rPr>
          <w:iCs/>
          <w:color w:val="000000"/>
        </w:rPr>
        <w:t>Conditions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for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Admission</w:t>
      </w:r>
      <w:proofErr w:type="spellEnd"/>
      <w:r w:rsidRPr="00F81822">
        <w:rPr>
          <w:iCs/>
          <w:color w:val="000000"/>
        </w:rPr>
        <w:t xml:space="preserve"> to </w:t>
      </w:r>
      <w:proofErr w:type="spellStart"/>
      <w:r w:rsidRPr="00F81822">
        <w:rPr>
          <w:iCs/>
          <w:color w:val="000000"/>
        </w:rPr>
        <w:t>Doctoral</w:t>
      </w:r>
      <w:proofErr w:type="spellEnd"/>
      <w:r w:rsidRPr="00F81822">
        <w:rPr>
          <w:iCs/>
          <w:color w:val="000000"/>
        </w:rPr>
        <w:t xml:space="preserve"> Study </w:t>
      </w:r>
      <w:proofErr w:type="spellStart"/>
      <w:r w:rsidRPr="00F81822">
        <w:rPr>
          <w:iCs/>
          <w:color w:val="000000"/>
        </w:rPr>
        <w:t>Programmes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with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Instruction</w:t>
      </w:r>
      <w:proofErr w:type="spellEnd"/>
      <w:r w:rsidRPr="00F81822">
        <w:rPr>
          <w:iCs/>
          <w:color w:val="000000"/>
        </w:rPr>
        <w:t xml:space="preserve"> in </w:t>
      </w:r>
      <w:proofErr w:type="spellStart"/>
      <w:r w:rsidRPr="00F81822">
        <w:rPr>
          <w:iCs/>
          <w:color w:val="000000"/>
        </w:rPr>
        <w:t>English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for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the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Academic</w:t>
      </w:r>
      <w:proofErr w:type="spellEnd"/>
      <w:r w:rsidRPr="00F81822">
        <w:rPr>
          <w:iCs/>
          <w:color w:val="000000"/>
        </w:rPr>
        <w:t xml:space="preserve"> </w:t>
      </w:r>
      <w:proofErr w:type="spellStart"/>
      <w:r w:rsidRPr="00F81822">
        <w:rPr>
          <w:iCs/>
          <w:color w:val="000000"/>
        </w:rPr>
        <w:t>Year</w:t>
      </w:r>
      <w:proofErr w:type="spellEnd"/>
      <w:r w:rsidRPr="00F81822">
        <w:rPr>
          <w:iCs/>
          <w:color w:val="000000"/>
        </w:rPr>
        <w:t xml:space="preserve"> 2024–25</w:t>
      </w:r>
      <w:r w:rsidRPr="00F81822">
        <w:rPr>
          <w:color w:val="000000"/>
          <w:shd w:val="clear" w:color="auto" w:fill="FFFFFF"/>
        </w:rPr>
        <w:t>.</w:t>
      </w:r>
    </w:p>
    <w:p w14:paraId="5DCA49A4" w14:textId="765D433E" w:rsidR="00F81822" w:rsidRPr="006A7DBB" w:rsidRDefault="00F81822" w:rsidP="00763C33">
      <w:pPr>
        <w:pStyle w:val="Obsah1"/>
        <w:rPr>
          <w:noProof/>
        </w:rPr>
      </w:pPr>
      <w:r w:rsidRPr="002E6ECD">
        <w:t xml:space="preserve">Dne </w:t>
      </w:r>
      <w:r>
        <w:t>6</w:t>
      </w:r>
      <w:r w:rsidRPr="002E6ECD">
        <w:t xml:space="preserve">. </w:t>
      </w:r>
      <w:r>
        <w:t>3</w:t>
      </w:r>
      <w:r w:rsidRPr="002E6ECD">
        <w:t>. 2024 předložil</w:t>
      </w:r>
      <w:r w:rsidRPr="113DC68B">
        <w:t xml:space="preserve"> děkan FAST VUT návrh dokumentu s názvem </w:t>
      </w:r>
      <w:r w:rsidR="00EF46B1">
        <w:t>Do</w:t>
      </w:r>
      <w:r w:rsidR="00EF46B1" w:rsidRPr="00F81822">
        <w:t>datek č. 1 ke Směrnici děkana č. 15/2023 </w:t>
      </w:r>
      <w:proofErr w:type="spellStart"/>
      <w:r w:rsidR="00EF46B1" w:rsidRPr="00F81822">
        <w:t>Admission</w:t>
      </w:r>
      <w:proofErr w:type="spellEnd"/>
      <w:r w:rsidR="00EF46B1" w:rsidRPr="00F81822">
        <w:t xml:space="preserve"> </w:t>
      </w:r>
      <w:proofErr w:type="spellStart"/>
      <w:r w:rsidR="00EF46B1" w:rsidRPr="00F81822">
        <w:t>Procedure</w:t>
      </w:r>
      <w:proofErr w:type="spellEnd"/>
      <w:r w:rsidR="00EF46B1" w:rsidRPr="00F81822">
        <w:t xml:space="preserve"> </w:t>
      </w:r>
      <w:proofErr w:type="spellStart"/>
      <w:r w:rsidR="00EF46B1" w:rsidRPr="00F81822">
        <w:t>Rules</w:t>
      </w:r>
      <w:proofErr w:type="spellEnd"/>
      <w:r w:rsidR="00EF46B1" w:rsidRPr="00F81822">
        <w:t xml:space="preserve"> and </w:t>
      </w:r>
      <w:proofErr w:type="spellStart"/>
      <w:r w:rsidR="00EF46B1" w:rsidRPr="00F81822">
        <w:t>Conditions</w:t>
      </w:r>
      <w:proofErr w:type="spellEnd"/>
      <w:r w:rsidR="00EF46B1" w:rsidRPr="00F81822">
        <w:t xml:space="preserve"> </w:t>
      </w:r>
      <w:proofErr w:type="spellStart"/>
      <w:r w:rsidR="00EF46B1" w:rsidRPr="00F81822">
        <w:t>for</w:t>
      </w:r>
      <w:proofErr w:type="spellEnd"/>
      <w:r w:rsidR="00EF46B1" w:rsidRPr="00F81822">
        <w:t xml:space="preserve"> </w:t>
      </w:r>
      <w:proofErr w:type="spellStart"/>
      <w:r w:rsidR="00EF46B1" w:rsidRPr="00F81822">
        <w:t>Admission</w:t>
      </w:r>
      <w:proofErr w:type="spellEnd"/>
      <w:r w:rsidR="00EF46B1" w:rsidRPr="00F81822">
        <w:t xml:space="preserve"> to </w:t>
      </w:r>
      <w:proofErr w:type="spellStart"/>
      <w:r w:rsidR="00EF46B1" w:rsidRPr="00F81822">
        <w:t>Doctoral</w:t>
      </w:r>
      <w:proofErr w:type="spellEnd"/>
      <w:r w:rsidR="00EF46B1" w:rsidRPr="00F81822">
        <w:t xml:space="preserve"> Study </w:t>
      </w:r>
      <w:proofErr w:type="spellStart"/>
      <w:r w:rsidR="00EF46B1" w:rsidRPr="00F81822">
        <w:t>Programmes</w:t>
      </w:r>
      <w:proofErr w:type="spellEnd"/>
      <w:r w:rsidR="00EF46B1" w:rsidRPr="00F81822">
        <w:t xml:space="preserve"> </w:t>
      </w:r>
      <w:proofErr w:type="spellStart"/>
      <w:r w:rsidR="00EF46B1" w:rsidRPr="00F81822">
        <w:t>with</w:t>
      </w:r>
      <w:proofErr w:type="spellEnd"/>
      <w:r w:rsidR="00EF46B1" w:rsidRPr="00F81822">
        <w:t xml:space="preserve"> </w:t>
      </w:r>
      <w:proofErr w:type="spellStart"/>
      <w:r w:rsidR="00EF46B1" w:rsidRPr="00F81822">
        <w:t>Instruction</w:t>
      </w:r>
      <w:proofErr w:type="spellEnd"/>
      <w:r w:rsidR="00EF46B1" w:rsidRPr="00F81822">
        <w:t xml:space="preserve"> in </w:t>
      </w:r>
      <w:proofErr w:type="spellStart"/>
      <w:r w:rsidR="00EF46B1" w:rsidRPr="00F81822">
        <w:t>English</w:t>
      </w:r>
      <w:proofErr w:type="spellEnd"/>
      <w:r w:rsidR="00EF46B1" w:rsidRPr="00F81822">
        <w:t xml:space="preserve"> </w:t>
      </w:r>
      <w:proofErr w:type="spellStart"/>
      <w:r w:rsidR="00EF46B1" w:rsidRPr="00F81822">
        <w:t>for</w:t>
      </w:r>
      <w:proofErr w:type="spellEnd"/>
      <w:r w:rsidR="00EF46B1" w:rsidRPr="00F81822">
        <w:t xml:space="preserve"> </w:t>
      </w:r>
      <w:proofErr w:type="spellStart"/>
      <w:r w:rsidR="00EF46B1" w:rsidRPr="00F81822">
        <w:t>the</w:t>
      </w:r>
      <w:proofErr w:type="spellEnd"/>
      <w:r w:rsidR="00EF46B1" w:rsidRPr="00F81822">
        <w:t xml:space="preserve"> </w:t>
      </w:r>
      <w:proofErr w:type="spellStart"/>
      <w:r w:rsidR="00EF46B1" w:rsidRPr="00F81822">
        <w:t>Academic</w:t>
      </w:r>
      <w:proofErr w:type="spellEnd"/>
      <w:r w:rsidR="00EF46B1" w:rsidRPr="00F81822">
        <w:t xml:space="preserve"> </w:t>
      </w:r>
      <w:proofErr w:type="spellStart"/>
      <w:r w:rsidR="00EF46B1" w:rsidRPr="00F81822">
        <w:t>Year</w:t>
      </w:r>
      <w:proofErr w:type="spellEnd"/>
      <w:r w:rsidR="00EF46B1" w:rsidRPr="00F81822">
        <w:t xml:space="preserve"> 2024–25.</w:t>
      </w:r>
    </w:p>
    <w:p w14:paraId="3477FF61" w14:textId="19423111" w:rsidR="00F81822" w:rsidRPr="004D0A70" w:rsidRDefault="00F81822" w:rsidP="00F81822">
      <w:pPr>
        <w:jc w:val="both"/>
        <w:rPr>
          <w:rFonts w:ascii="Open Sans" w:hAnsi="Open Sans" w:cs="Open Sans"/>
          <w:sz w:val="22"/>
          <w:szCs w:val="22"/>
        </w:rPr>
      </w:pPr>
      <w:r w:rsidRPr="00A83824">
        <w:rPr>
          <w:rFonts w:ascii="Open Sans" w:eastAsia="Calibri" w:hAnsi="Open Sans" w:cs="Open Sans"/>
          <w:sz w:val="22"/>
          <w:szCs w:val="22"/>
        </w:rPr>
        <w:t>T</w:t>
      </w:r>
      <w:r w:rsidRPr="00A83824">
        <w:rPr>
          <w:rFonts w:ascii="Open Sans" w:hAnsi="Open Sans" w:cs="Open Sans"/>
          <w:sz w:val="22"/>
          <w:szCs w:val="22"/>
        </w:rPr>
        <w:t xml:space="preserve">ento dokument byl obratem rozeslán všem členům AS FAST. </w:t>
      </w:r>
      <w:r w:rsidRPr="004D0A70">
        <w:rPr>
          <w:rFonts w:ascii="Open Sans" w:hAnsi="Open Sans" w:cs="Open Sans"/>
          <w:sz w:val="22"/>
          <w:szCs w:val="22"/>
        </w:rPr>
        <w:t xml:space="preserve">Předseda AS FAST požádal proděkana prof. </w:t>
      </w:r>
      <w:r w:rsidR="00EF46B1">
        <w:rPr>
          <w:rFonts w:ascii="Open Sans" w:hAnsi="Open Sans" w:cs="Open Sans"/>
          <w:sz w:val="22"/>
          <w:szCs w:val="22"/>
        </w:rPr>
        <w:t xml:space="preserve">J. </w:t>
      </w:r>
      <w:proofErr w:type="spellStart"/>
      <w:r w:rsidR="00EF46B1">
        <w:rPr>
          <w:rFonts w:ascii="Open Sans" w:hAnsi="Open Sans" w:cs="Open Sans"/>
          <w:sz w:val="22"/>
          <w:szCs w:val="22"/>
        </w:rPr>
        <w:t>Jandoru</w:t>
      </w:r>
      <w:proofErr w:type="spellEnd"/>
      <w:r w:rsidRPr="004D0A70">
        <w:rPr>
          <w:rFonts w:ascii="Open Sans" w:hAnsi="Open Sans" w:cs="Open Sans"/>
          <w:sz w:val="22"/>
          <w:szCs w:val="22"/>
        </w:rPr>
        <w:t xml:space="preserve"> o komentář k</w:t>
      </w:r>
      <w:r>
        <w:rPr>
          <w:rFonts w:ascii="Open Sans" w:hAnsi="Open Sans" w:cs="Open Sans"/>
          <w:sz w:val="22"/>
          <w:szCs w:val="22"/>
        </w:rPr>
        <w:t> </w:t>
      </w:r>
      <w:r w:rsidRPr="004D0A70">
        <w:rPr>
          <w:rFonts w:ascii="Open Sans" w:hAnsi="Open Sans" w:cs="Open Sans"/>
          <w:sz w:val="22"/>
          <w:szCs w:val="22"/>
        </w:rPr>
        <w:t>předložen</w:t>
      </w:r>
      <w:r>
        <w:rPr>
          <w:rFonts w:ascii="Open Sans" w:hAnsi="Open Sans" w:cs="Open Sans"/>
          <w:sz w:val="22"/>
          <w:szCs w:val="22"/>
        </w:rPr>
        <w:t xml:space="preserve">ému </w:t>
      </w:r>
      <w:r w:rsidRPr="004D0A70">
        <w:rPr>
          <w:rFonts w:ascii="Open Sans" w:hAnsi="Open Sans" w:cs="Open Sans"/>
          <w:sz w:val="22"/>
          <w:szCs w:val="22"/>
        </w:rPr>
        <w:t>návrh</w:t>
      </w:r>
      <w:r>
        <w:rPr>
          <w:rFonts w:ascii="Open Sans" w:hAnsi="Open Sans" w:cs="Open Sans"/>
          <w:sz w:val="22"/>
          <w:szCs w:val="22"/>
        </w:rPr>
        <w:t>u</w:t>
      </w:r>
      <w:r w:rsidRPr="113DC68B">
        <w:rPr>
          <w:rFonts w:ascii="Open Sans" w:hAnsi="Open Sans" w:cs="Open Sans"/>
          <w:sz w:val="22"/>
          <w:szCs w:val="22"/>
        </w:rPr>
        <w:t>.</w:t>
      </w:r>
    </w:p>
    <w:p w14:paraId="7A8D0E2B" w14:textId="77777777" w:rsidR="00F81822" w:rsidRDefault="00F81822" w:rsidP="00F81822">
      <w:pPr>
        <w:jc w:val="both"/>
        <w:rPr>
          <w:rFonts w:ascii="Open Sans" w:hAnsi="Open Sans" w:cs="Open Sans"/>
          <w:sz w:val="22"/>
          <w:szCs w:val="22"/>
        </w:rPr>
      </w:pPr>
    </w:p>
    <w:p w14:paraId="106570F9" w14:textId="2E9CF6F5" w:rsidR="00F81822" w:rsidRPr="004D0A70" w:rsidRDefault="00F81822" w:rsidP="00F81822">
      <w:pPr>
        <w:jc w:val="both"/>
        <w:rPr>
          <w:rFonts w:ascii="Open Sans" w:hAnsi="Open Sans" w:cs="Open Sans"/>
          <w:sz w:val="22"/>
          <w:szCs w:val="22"/>
        </w:rPr>
      </w:pPr>
      <w:r w:rsidRPr="004D0A70">
        <w:rPr>
          <w:rFonts w:ascii="Open Sans" w:hAnsi="Open Sans" w:cs="Open Sans"/>
          <w:sz w:val="22"/>
          <w:szCs w:val="22"/>
        </w:rPr>
        <w:t xml:space="preserve">Prof. </w:t>
      </w:r>
      <w:r w:rsidR="00EF46B1">
        <w:rPr>
          <w:rFonts w:ascii="Open Sans" w:hAnsi="Open Sans" w:cs="Open Sans"/>
          <w:sz w:val="22"/>
          <w:szCs w:val="22"/>
        </w:rPr>
        <w:t>J</w:t>
      </w:r>
      <w:r w:rsidRPr="004D0A70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EF46B1">
        <w:rPr>
          <w:rFonts w:ascii="Open Sans" w:hAnsi="Open Sans" w:cs="Open Sans"/>
          <w:sz w:val="22"/>
          <w:szCs w:val="22"/>
        </w:rPr>
        <w:t>Jandora</w:t>
      </w:r>
      <w:proofErr w:type="spellEnd"/>
      <w:r w:rsidRPr="004D0A70">
        <w:rPr>
          <w:rFonts w:ascii="Open Sans" w:hAnsi="Open Sans" w:cs="Open Sans"/>
          <w:sz w:val="22"/>
          <w:szCs w:val="22"/>
        </w:rPr>
        <w:t xml:space="preserve"> ve svém vystoupení uvedl, že </w:t>
      </w:r>
      <w:r w:rsidR="00763C33">
        <w:rPr>
          <w:rFonts w:ascii="Open Sans" w:hAnsi="Open Sans" w:cs="Open Sans"/>
          <w:sz w:val="22"/>
          <w:szCs w:val="22"/>
        </w:rPr>
        <w:t xml:space="preserve">dokument </w:t>
      </w:r>
      <w:r w:rsidR="003518C2">
        <w:rPr>
          <w:rFonts w:ascii="Open Sans" w:hAnsi="Open Sans" w:cs="Open Sans"/>
          <w:sz w:val="22"/>
          <w:szCs w:val="22"/>
        </w:rPr>
        <w:t xml:space="preserve">navazuje na </w:t>
      </w:r>
      <w:r w:rsidR="0000775B">
        <w:rPr>
          <w:rFonts w:ascii="Open Sans" w:hAnsi="Open Sans" w:cs="Open Sans"/>
          <w:sz w:val="22"/>
          <w:szCs w:val="22"/>
        </w:rPr>
        <w:t>S</w:t>
      </w:r>
      <w:r w:rsidR="003518C2">
        <w:rPr>
          <w:rFonts w:ascii="Open Sans" w:hAnsi="Open Sans" w:cs="Open Sans"/>
          <w:sz w:val="22"/>
          <w:szCs w:val="22"/>
        </w:rPr>
        <w:t xml:space="preserve">měrnici </w:t>
      </w:r>
      <w:r w:rsidR="00B52810">
        <w:rPr>
          <w:rFonts w:ascii="Open Sans" w:hAnsi="Open Sans" w:cs="Open Sans"/>
          <w:sz w:val="22"/>
          <w:szCs w:val="22"/>
        </w:rPr>
        <w:t>děkana</w:t>
      </w:r>
      <w:r w:rsidR="0000775B">
        <w:rPr>
          <w:rFonts w:ascii="Open Sans" w:hAnsi="Open Sans" w:cs="Open Sans"/>
          <w:sz w:val="22"/>
          <w:szCs w:val="22"/>
        </w:rPr>
        <w:t xml:space="preserve"> č. 14/2024</w:t>
      </w:r>
      <w:r w:rsidR="00B52810">
        <w:rPr>
          <w:rFonts w:ascii="Open Sans" w:hAnsi="Open Sans" w:cs="Open Sans"/>
          <w:sz w:val="22"/>
          <w:szCs w:val="22"/>
        </w:rPr>
        <w:t>,</w:t>
      </w:r>
      <w:r w:rsidR="003518C2">
        <w:rPr>
          <w:rFonts w:ascii="Open Sans" w:hAnsi="Open Sans" w:cs="Open Sans"/>
          <w:sz w:val="22"/>
          <w:szCs w:val="22"/>
        </w:rPr>
        <w:t xml:space="preserve"> </w:t>
      </w:r>
      <w:r w:rsidR="001E7A9D">
        <w:rPr>
          <w:rFonts w:ascii="Open Sans" w:hAnsi="Open Sans" w:cs="Open Sans"/>
          <w:sz w:val="22"/>
          <w:szCs w:val="22"/>
        </w:rPr>
        <w:t>která</w:t>
      </w:r>
      <w:r w:rsidR="003518C2">
        <w:rPr>
          <w:rFonts w:ascii="Open Sans" w:hAnsi="Open Sans" w:cs="Open Sans"/>
          <w:sz w:val="22"/>
          <w:szCs w:val="22"/>
        </w:rPr>
        <w:t xml:space="preserve"> je pro českou formu </w:t>
      </w:r>
      <w:r w:rsidR="001E7A9D">
        <w:rPr>
          <w:rFonts w:ascii="Open Sans" w:hAnsi="Open Sans" w:cs="Open Sans"/>
          <w:sz w:val="22"/>
          <w:szCs w:val="22"/>
        </w:rPr>
        <w:t xml:space="preserve">studia. </w:t>
      </w:r>
      <w:r w:rsidR="003518C2">
        <w:rPr>
          <w:rFonts w:ascii="Open Sans" w:hAnsi="Open Sans" w:cs="Open Sans"/>
          <w:sz w:val="22"/>
          <w:szCs w:val="22"/>
        </w:rPr>
        <w:t xml:space="preserve"> Text je </w:t>
      </w:r>
      <w:r w:rsidR="001E7A9D">
        <w:rPr>
          <w:rFonts w:ascii="Open Sans" w:hAnsi="Open Sans" w:cs="Open Sans"/>
          <w:sz w:val="22"/>
          <w:szCs w:val="22"/>
        </w:rPr>
        <w:t>totožný.</w:t>
      </w:r>
    </w:p>
    <w:p w14:paraId="1EABC2EC" w14:textId="3EAEBE53" w:rsidR="00F81822" w:rsidRDefault="00F81822" w:rsidP="00F81822">
      <w:pPr>
        <w:pStyle w:val="Usnesen"/>
      </w:pPr>
      <w:r>
        <w:t>Usnesení AS 2</w:t>
      </w:r>
      <w:r w:rsidR="00EF46B1">
        <w:t>9</w:t>
      </w:r>
      <w:r>
        <w:t>.</w:t>
      </w:r>
      <w:r w:rsidR="00B82265">
        <w:t>6</w:t>
      </w:r>
      <w:r>
        <w:t>:</w:t>
      </w:r>
    </w:p>
    <w:p w14:paraId="3E618FA2" w14:textId="627FD796" w:rsidR="00F81822" w:rsidRPr="00EF46B1" w:rsidRDefault="00F81822" w:rsidP="00F81822">
      <w:pPr>
        <w:pStyle w:val="UsnesenTEXT"/>
        <w:rPr>
          <w:color w:val="002060"/>
        </w:rPr>
      </w:pPr>
      <w:r w:rsidRPr="00EF46B1">
        <w:rPr>
          <w:color w:val="002060"/>
        </w:rPr>
        <w:t xml:space="preserve">AS FAST VUT ukládá </w:t>
      </w:r>
      <w:proofErr w:type="spellStart"/>
      <w:r w:rsidRPr="00EF46B1">
        <w:rPr>
          <w:color w:val="002060"/>
        </w:rPr>
        <w:t>PedK</w:t>
      </w:r>
      <w:proofErr w:type="spellEnd"/>
      <w:r w:rsidRPr="00EF46B1">
        <w:rPr>
          <w:color w:val="002060"/>
        </w:rPr>
        <w:t xml:space="preserve"> AS FAST VUT, aby projednala návrh dokumentu s názvem Dodatek č. 1 ke</w:t>
      </w:r>
      <w:r w:rsidRPr="00EF46B1">
        <w:rPr>
          <w:color w:val="002060"/>
          <w:shd w:val="clear" w:color="auto" w:fill="FFFFFF"/>
        </w:rPr>
        <w:t xml:space="preserve"> směrnici</w:t>
      </w:r>
      <w:r w:rsidR="00EF46B1" w:rsidRPr="00EF46B1">
        <w:rPr>
          <w:color w:val="002060"/>
          <w:shd w:val="clear" w:color="auto" w:fill="FFFFFF"/>
        </w:rPr>
        <w:t xml:space="preserve"> děkan</w:t>
      </w:r>
      <w:r w:rsidRPr="00EF46B1">
        <w:rPr>
          <w:color w:val="002060"/>
          <w:shd w:val="clear" w:color="auto" w:fill="FFFFFF"/>
        </w:rPr>
        <w:t xml:space="preserve"> </w:t>
      </w:r>
      <w:r w:rsidR="00EF46B1" w:rsidRPr="00EF46B1">
        <w:rPr>
          <w:color w:val="002060"/>
          <w:shd w:val="clear" w:color="auto" w:fill="FFFFFF"/>
        </w:rPr>
        <w:t>č. 15/2023 </w:t>
      </w:r>
      <w:proofErr w:type="spellStart"/>
      <w:r w:rsidR="00EF46B1" w:rsidRPr="00EF46B1">
        <w:rPr>
          <w:iCs/>
          <w:color w:val="002060"/>
        </w:rPr>
        <w:t>Admission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Procedure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Rules</w:t>
      </w:r>
      <w:proofErr w:type="spellEnd"/>
      <w:r w:rsidR="00EF46B1" w:rsidRPr="00EF46B1">
        <w:rPr>
          <w:iCs/>
          <w:color w:val="002060"/>
        </w:rPr>
        <w:t xml:space="preserve"> and </w:t>
      </w:r>
      <w:proofErr w:type="spellStart"/>
      <w:r w:rsidR="00EF46B1" w:rsidRPr="00EF46B1">
        <w:rPr>
          <w:iCs/>
          <w:color w:val="002060"/>
        </w:rPr>
        <w:t>Conditions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for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Admission</w:t>
      </w:r>
      <w:proofErr w:type="spellEnd"/>
      <w:r w:rsidR="00EF46B1" w:rsidRPr="00EF46B1">
        <w:rPr>
          <w:iCs/>
          <w:color w:val="002060"/>
        </w:rPr>
        <w:t xml:space="preserve"> to </w:t>
      </w:r>
      <w:proofErr w:type="spellStart"/>
      <w:r w:rsidR="00EF46B1" w:rsidRPr="00EF46B1">
        <w:rPr>
          <w:iCs/>
          <w:color w:val="002060"/>
        </w:rPr>
        <w:t>Doctoral</w:t>
      </w:r>
      <w:proofErr w:type="spellEnd"/>
      <w:r w:rsidR="00EF46B1" w:rsidRPr="00EF46B1">
        <w:rPr>
          <w:iCs/>
          <w:color w:val="002060"/>
        </w:rPr>
        <w:t xml:space="preserve"> Study </w:t>
      </w:r>
      <w:proofErr w:type="spellStart"/>
      <w:r w:rsidR="00EF46B1" w:rsidRPr="00EF46B1">
        <w:rPr>
          <w:iCs/>
          <w:color w:val="002060"/>
        </w:rPr>
        <w:t>Programmes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with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Instruction</w:t>
      </w:r>
      <w:proofErr w:type="spellEnd"/>
      <w:r w:rsidR="00EF46B1" w:rsidRPr="00EF46B1">
        <w:rPr>
          <w:iCs/>
          <w:color w:val="002060"/>
        </w:rPr>
        <w:t xml:space="preserve"> in </w:t>
      </w:r>
      <w:proofErr w:type="spellStart"/>
      <w:r w:rsidR="00EF46B1" w:rsidRPr="00EF46B1">
        <w:rPr>
          <w:iCs/>
          <w:color w:val="002060"/>
        </w:rPr>
        <w:t>English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for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the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Academic</w:t>
      </w:r>
      <w:proofErr w:type="spellEnd"/>
      <w:r w:rsidR="00EF46B1" w:rsidRPr="00EF46B1">
        <w:rPr>
          <w:iCs/>
          <w:color w:val="002060"/>
        </w:rPr>
        <w:t xml:space="preserve"> </w:t>
      </w:r>
      <w:proofErr w:type="spellStart"/>
      <w:r w:rsidR="00EF46B1" w:rsidRPr="00EF46B1">
        <w:rPr>
          <w:iCs/>
          <w:color w:val="002060"/>
        </w:rPr>
        <w:t>Year</w:t>
      </w:r>
      <w:proofErr w:type="spellEnd"/>
      <w:r w:rsidR="00EF46B1" w:rsidRPr="00EF46B1">
        <w:rPr>
          <w:iCs/>
          <w:color w:val="002060"/>
        </w:rPr>
        <w:t xml:space="preserve"> 2024–25</w:t>
      </w:r>
      <w:r w:rsidRPr="00EF46B1">
        <w:rPr>
          <w:noProof/>
          <w:color w:val="002060"/>
        </w:rPr>
        <w:t xml:space="preserve"> </w:t>
      </w:r>
      <w:r w:rsidRPr="00EF46B1">
        <w:rPr>
          <w:color w:val="002060"/>
        </w:rPr>
        <w:t>a připravila návrh stanoviska na příští jednání AS FAST.</w:t>
      </w:r>
    </w:p>
    <w:p w14:paraId="087F7A93" w14:textId="5C13BA3E" w:rsidR="00F81822" w:rsidRDefault="00F81822" w:rsidP="005B30ED">
      <w:pPr>
        <w:pStyle w:val="text"/>
      </w:pPr>
      <w:r w:rsidRPr="005B30ED">
        <w:t xml:space="preserve">Usnesení bylo přijato jednomyslně; v okamžiku hlasování bylo přítomno </w:t>
      </w:r>
      <w:r w:rsidR="005B30ED" w:rsidRPr="005B30ED">
        <w:t>25</w:t>
      </w:r>
      <w:r w:rsidRPr="005B30ED">
        <w:t xml:space="preserve"> členů senátu (KAP: 2</w:t>
      </w:r>
      <w:r w:rsidR="003518C2" w:rsidRPr="005B30ED">
        <w:t>2</w:t>
      </w:r>
      <w:r w:rsidRPr="005B30ED">
        <w:t xml:space="preserve">, SK: </w:t>
      </w:r>
      <w:r w:rsidR="003518C2" w:rsidRPr="005B30ED">
        <w:t>5</w:t>
      </w:r>
      <w:r w:rsidRPr="005B30ED">
        <w:t>).</w:t>
      </w:r>
    </w:p>
    <w:p w14:paraId="7B02035D" w14:textId="56CE93D9" w:rsidR="00EF46B1" w:rsidRPr="00C40BD9" w:rsidRDefault="00EF46B1" w:rsidP="006E6D3D">
      <w:pPr>
        <w:pStyle w:val="Nadpis1"/>
        <w:ind w:left="360"/>
        <w:rPr>
          <w:noProof/>
        </w:rPr>
      </w:pPr>
      <w:r w:rsidRPr="00C40BD9">
        <w:t>P</w:t>
      </w:r>
      <w:r w:rsidRPr="00C40BD9">
        <w:rPr>
          <w:noProof/>
        </w:rPr>
        <w:t>rojednání Časov</w:t>
      </w:r>
      <w:r w:rsidR="00B82265" w:rsidRPr="00C40BD9">
        <w:rPr>
          <w:noProof/>
        </w:rPr>
        <w:t>ých</w:t>
      </w:r>
      <w:r w:rsidRPr="00C40BD9">
        <w:rPr>
          <w:noProof/>
        </w:rPr>
        <w:t xml:space="preserve"> plán</w:t>
      </w:r>
      <w:r w:rsidR="00B82265" w:rsidRPr="00C40BD9">
        <w:rPr>
          <w:noProof/>
        </w:rPr>
        <w:t>ů</w:t>
      </w:r>
      <w:r w:rsidRPr="00C40BD9">
        <w:rPr>
          <w:noProof/>
        </w:rPr>
        <w:t xml:space="preserve"> akademického roku 2024/2025 </w:t>
      </w:r>
      <w:r w:rsidRPr="00C40BD9">
        <w:t>pro BSP, NSP a DSP</w:t>
      </w:r>
    </w:p>
    <w:p w14:paraId="6A41ED87" w14:textId="3763C4EA" w:rsidR="00EF46B1" w:rsidRDefault="00EF46B1" w:rsidP="00EF46B1">
      <w:pPr>
        <w:pStyle w:val="text"/>
      </w:pPr>
      <w:r w:rsidRPr="00C40BD9">
        <w:lastRenderedPageBreak/>
        <w:t xml:space="preserve">Děkan FAST prof. R. </w:t>
      </w:r>
      <w:proofErr w:type="spellStart"/>
      <w:r w:rsidRPr="00C40BD9">
        <w:t>Drochytka</w:t>
      </w:r>
      <w:proofErr w:type="spellEnd"/>
      <w:r w:rsidRPr="00C40BD9">
        <w:t xml:space="preserve"> předložil dne 12. 3. 2024 senátu k projednání a schválení návrh Časov</w:t>
      </w:r>
      <w:r w:rsidR="00C40BD9" w:rsidRPr="00C40BD9">
        <w:t>ých</w:t>
      </w:r>
      <w:r w:rsidRPr="00C40BD9">
        <w:t xml:space="preserve"> plán</w:t>
      </w:r>
      <w:r w:rsidR="00C40BD9" w:rsidRPr="00C40BD9">
        <w:t>ů</w:t>
      </w:r>
      <w:r w:rsidRPr="00C40BD9">
        <w:t xml:space="preserve"> akademického roku 2024/25 pro BSP, NSP a DSP. </w:t>
      </w:r>
      <w:r w:rsidR="00C40BD9">
        <w:t>D</w:t>
      </w:r>
      <w:r w:rsidRPr="00C40BD9">
        <w:t>okument</w:t>
      </w:r>
      <w:r w:rsidR="00C40BD9">
        <w:t>y</w:t>
      </w:r>
      <w:r w:rsidRPr="00C40BD9">
        <w:t xml:space="preserve"> byl</w:t>
      </w:r>
      <w:r w:rsidR="00C40BD9">
        <w:t>y</w:t>
      </w:r>
      <w:r>
        <w:t xml:space="preserve"> elektronicky rozeslán</w:t>
      </w:r>
      <w:r w:rsidR="00C40BD9">
        <w:t>y</w:t>
      </w:r>
      <w:r>
        <w:t xml:space="preserve"> všem členům AS FAST. </w:t>
      </w:r>
    </w:p>
    <w:p w14:paraId="14B22E92" w14:textId="3E2BF506" w:rsidR="00EF46B1" w:rsidRPr="004D0A70" w:rsidRDefault="00EF46B1" w:rsidP="00EF46B1">
      <w:pPr>
        <w:jc w:val="both"/>
        <w:rPr>
          <w:rFonts w:ascii="Open Sans" w:hAnsi="Open Sans" w:cs="Open Sans"/>
          <w:sz w:val="22"/>
          <w:szCs w:val="22"/>
        </w:rPr>
      </w:pPr>
      <w:r w:rsidRPr="004D0A70">
        <w:rPr>
          <w:rFonts w:ascii="Open Sans" w:hAnsi="Open Sans" w:cs="Open Sans"/>
          <w:sz w:val="22"/>
          <w:szCs w:val="22"/>
        </w:rPr>
        <w:t xml:space="preserve">Předseda AS FAST požádal proděkana prof. </w:t>
      </w:r>
      <w:r>
        <w:rPr>
          <w:rFonts w:ascii="Open Sans" w:hAnsi="Open Sans" w:cs="Open Sans"/>
          <w:sz w:val="22"/>
          <w:szCs w:val="22"/>
        </w:rPr>
        <w:t xml:space="preserve">J. </w:t>
      </w:r>
      <w:proofErr w:type="spellStart"/>
      <w:r>
        <w:rPr>
          <w:rFonts w:ascii="Open Sans" w:hAnsi="Open Sans" w:cs="Open Sans"/>
          <w:sz w:val="22"/>
          <w:szCs w:val="22"/>
        </w:rPr>
        <w:t>Jandoru</w:t>
      </w:r>
      <w:proofErr w:type="spellEnd"/>
      <w:r w:rsidRPr="004D0A70">
        <w:rPr>
          <w:rFonts w:ascii="Open Sans" w:hAnsi="Open Sans" w:cs="Open Sans"/>
          <w:sz w:val="22"/>
          <w:szCs w:val="22"/>
        </w:rPr>
        <w:t xml:space="preserve"> o komentář k</w:t>
      </w:r>
      <w:r>
        <w:rPr>
          <w:rFonts w:ascii="Open Sans" w:hAnsi="Open Sans" w:cs="Open Sans"/>
          <w:sz w:val="22"/>
          <w:szCs w:val="22"/>
        </w:rPr>
        <w:t> </w:t>
      </w:r>
      <w:r w:rsidRPr="004D0A70">
        <w:rPr>
          <w:rFonts w:ascii="Open Sans" w:hAnsi="Open Sans" w:cs="Open Sans"/>
          <w:sz w:val="22"/>
          <w:szCs w:val="22"/>
        </w:rPr>
        <w:t>předložen</w:t>
      </w:r>
      <w:r>
        <w:rPr>
          <w:rFonts w:ascii="Open Sans" w:hAnsi="Open Sans" w:cs="Open Sans"/>
          <w:sz w:val="22"/>
          <w:szCs w:val="22"/>
        </w:rPr>
        <w:t xml:space="preserve">ému </w:t>
      </w:r>
      <w:r w:rsidRPr="004D0A70">
        <w:rPr>
          <w:rFonts w:ascii="Open Sans" w:hAnsi="Open Sans" w:cs="Open Sans"/>
          <w:sz w:val="22"/>
          <w:szCs w:val="22"/>
        </w:rPr>
        <w:t>návrh</w:t>
      </w:r>
      <w:r>
        <w:rPr>
          <w:rFonts w:ascii="Open Sans" w:hAnsi="Open Sans" w:cs="Open Sans"/>
          <w:sz w:val="22"/>
          <w:szCs w:val="22"/>
        </w:rPr>
        <w:t>u</w:t>
      </w:r>
      <w:r w:rsidRPr="113DC68B">
        <w:rPr>
          <w:rFonts w:ascii="Open Sans" w:hAnsi="Open Sans" w:cs="Open Sans"/>
          <w:sz w:val="22"/>
          <w:szCs w:val="22"/>
        </w:rPr>
        <w:t>.</w:t>
      </w:r>
    </w:p>
    <w:p w14:paraId="35ACE553" w14:textId="0ECD4FDC" w:rsidR="00EF46B1" w:rsidRPr="004D0A70" w:rsidRDefault="00EF46B1" w:rsidP="00EF46B1">
      <w:pPr>
        <w:jc w:val="both"/>
        <w:rPr>
          <w:rFonts w:ascii="Open Sans" w:hAnsi="Open Sans" w:cs="Open Sans"/>
          <w:sz w:val="22"/>
          <w:szCs w:val="22"/>
        </w:rPr>
      </w:pPr>
      <w:r w:rsidRPr="004D0A70">
        <w:rPr>
          <w:rFonts w:ascii="Open Sans" w:hAnsi="Open Sans" w:cs="Open Sans"/>
          <w:sz w:val="22"/>
          <w:szCs w:val="22"/>
        </w:rPr>
        <w:t xml:space="preserve">Prof. </w:t>
      </w:r>
      <w:r>
        <w:rPr>
          <w:rFonts w:ascii="Open Sans" w:hAnsi="Open Sans" w:cs="Open Sans"/>
          <w:sz w:val="22"/>
          <w:szCs w:val="22"/>
        </w:rPr>
        <w:t>J</w:t>
      </w:r>
      <w:r w:rsidRPr="004D0A70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Jandora</w:t>
      </w:r>
      <w:proofErr w:type="spellEnd"/>
      <w:r w:rsidRPr="004D0A70">
        <w:rPr>
          <w:rFonts w:ascii="Open Sans" w:hAnsi="Open Sans" w:cs="Open Sans"/>
          <w:sz w:val="22"/>
          <w:szCs w:val="22"/>
        </w:rPr>
        <w:t xml:space="preserve"> ve svém vystoupení uvedl, že </w:t>
      </w:r>
      <w:r w:rsidR="003518C2">
        <w:rPr>
          <w:rFonts w:ascii="Open Sans" w:hAnsi="Open Sans" w:cs="Open Sans"/>
          <w:sz w:val="22"/>
          <w:szCs w:val="22"/>
        </w:rPr>
        <w:t>časové plány vycház</w:t>
      </w:r>
      <w:r w:rsidR="00B52810">
        <w:rPr>
          <w:rFonts w:ascii="Open Sans" w:hAnsi="Open Sans" w:cs="Open Sans"/>
          <w:sz w:val="22"/>
          <w:szCs w:val="22"/>
        </w:rPr>
        <w:t>í</w:t>
      </w:r>
      <w:r w:rsidR="003518C2">
        <w:rPr>
          <w:rFonts w:ascii="Open Sans" w:hAnsi="Open Sans" w:cs="Open Sans"/>
          <w:sz w:val="22"/>
          <w:szCs w:val="22"/>
        </w:rPr>
        <w:t xml:space="preserve"> </w:t>
      </w:r>
      <w:r w:rsidR="00395F8B">
        <w:rPr>
          <w:rFonts w:ascii="Open Sans" w:hAnsi="Open Sans" w:cs="Open Sans"/>
          <w:sz w:val="22"/>
          <w:szCs w:val="22"/>
        </w:rPr>
        <w:t>z Rozhodnutí rektora</w:t>
      </w:r>
      <w:r w:rsidR="003518C2">
        <w:rPr>
          <w:rFonts w:ascii="Open Sans" w:hAnsi="Open Sans" w:cs="Open Sans"/>
          <w:sz w:val="22"/>
          <w:szCs w:val="22"/>
        </w:rPr>
        <w:t xml:space="preserve">. Vychází i </w:t>
      </w:r>
      <w:r w:rsidR="00763C33">
        <w:rPr>
          <w:rFonts w:ascii="Open Sans" w:hAnsi="Open Sans" w:cs="Open Sans"/>
          <w:sz w:val="22"/>
          <w:szCs w:val="22"/>
        </w:rPr>
        <w:t xml:space="preserve">z </w:t>
      </w:r>
      <w:r w:rsidR="003518C2">
        <w:rPr>
          <w:rFonts w:ascii="Open Sans" w:hAnsi="Open Sans" w:cs="Open Sans"/>
          <w:sz w:val="22"/>
          <w:szCs w:val="22"/>
        </w:rPr>
        <w:t xml:space="preserve">rozhodnutí </w:t>
      </w:r>
      <w:r w:rsidR="00395F8B">
        <w:rPr>
          <w:rFonts w:ascii="Open Sans" w:hAnsi="Open Sans" w:cs="Open Sans"/>
          <w:sz w:val="22"/>
          <w:szCs w:val="22"/>
        </w:rPr>
        <w:t xml:space="preserve">o </w:t>
      </w:r>
      <w:r w:rsidR="003518C2">
        <w:rPr>
          <w:rFonts w:ascii="Open Sans" w:hAnsi="Open Sans" w:cs="Open Sans"/>
          <w:sz w:val="22"/>
          <w:szCs w:val="22"/>
        </w:rPr>
        <w:t>děkanském volnu</w:t>
      </w:r>
      <w:r w:rsidR="00395F8B">
        <w:rPr>
          <w:rFonts w:ascii="Open Sans" w:hAnsi="Open Sans" w:cs="Open Sans"/>
          <w:sz w:val="22"/>
          <w:szCs w:val="22"/>
        </w:rPr>
        <w:t xml:space="preserve">, </w:t>
      </w:r>
      <w:r w:rsidR="003518C2">
        <w:rPr>
          <w:rFonts w:ascii="Open Sans" w:hAnsi="Open Sans" w:cs="Open Sans"/>
          <w:sz w:val="22"/>
          <w:szCs w:val="22"/>
        </w:rPr>
        <w:t>prázdnin</w:t>
      </w:r>
      <w:r w:rsidR="00763C33">
        <w:rPr>
          <w:rFonts w:ascii="Open Sans" w:hAnsi="Open Sans" w:cs="Open Sans"/>
          <w:sz w:val="22"/>
          <w:szCs w:val="22"/>
        </w:rPr>
        <w:t>ách</w:t>
      </w:r>
      <w:r w:rsidR="003518C2">
        <w:rPr>
          <w:rFonts w:ascii="Open Sans" w:hAnsi="Open Sans" w:cs="Open Sans"/>
          <w:sz w:val="22"/>
          <w:szCs w:val="22"/>
        </w:rPr>
        <w:t xml:space="preserve"> a </w:t>
      </w:r>
      <w:r w:rsidR="00763C33">
        <w:rPr>
          <w:rFonts w:ascii="Open Sans" w:hAnsi="Open Sans" w:cs="Open Sans"/>
          <w:sz w:val="22"/>
          <w:szCs w:val="22"/>
        </w:rPr>
        <w:t xml:space="preserve">nařízených </w:t>
      </w:r>
      <w:r w:rsidR="003518C2">
        <w:rPr>
          <w:rFonts w:ascii="Open Sans" w:hAnsi="Open Sans" w:cs="Open Sans"/>
          <w:sz w:val="22"/>
          <w:szCs w:val="22"/>
        </w:rPr>
        <w:t>dovolených. Nebude se opakovat lo</w:t>
      </w:r>
      <w:r w:rsidR="00395F8B">
        <w:rPr>
          <w:rFonts w:ascii="Open Sans" w:hAnsi="Open Sans" w:cs="Open Sans"/>
          <w:sz w:val="22"/>
          <w:szCs w:val="22"/>
        </w:rPr>
        <w:t>ň</w:t>
      </w:r>
      <w:r w:rsidR="003518C2">
        <w:rPr>
          <w:rFonts w:ascii="Open Sans" w:hAnsi="Open Sans" w:cs="Open Sans"/>
          <w:sz w:val="22"/>
          <w:szCs w:val="22"/>
        </w:rPr>
        <w:t>ský rok, kdy byly term</w:t>
      </w:r>
      <w:r w:rsidR="001B57BC">
        <w:rPr>
          <w:rFonts w:ascii="Open Sans" w:hAnsi="Open Sans" w:cs="Open Sans"/>
          <w:sz w:val="22"/>
          <w:szCs w:val="22"/>
        </w:rPr>
        <w:t>í</w:t>
      </w:r>
      <w:r w:rsidR="003518C2">
        <w:rPr>
          <w:rFonts w:ascii="Open Sans" w:hAnsi="Open Sans" w:cs="Open Sans"/>
          <w:sz w:val="22"/>
          <w:szCs w:val="22"/>
        </w:rPr>
        <w:t>ny zkoušek v</w:t>
      </w:r>
      <w:r w:rsidR="00395F8B">
        <w:rPr>
          <w:rFonts w:ascii="Open Sans" w:hAnsi="Open Sans" w:cs="Open Sans"/>
          <w:sz w:val="22"/>
          <w:szCs w:val="22"/>
        </w:rPr>
        <w:t> </w:t>
      </w:r>
      <w:r w:rsidR="003518C2">
        <w:rPr>
          <w:rFonts w:ascii="Open Sans" w:hAnsi="Open Sans" w:cs="Open Sans"/>
          <w:sz w:val="22"/>
          <w:szCs w:val="22"/>
        </w:rPr>
        <w:t>době</w:t>
      </w:r>
      <w:r w:rsidR="00395F8B">
        <w:rPr>
          <w:rFonts w:ascii="Open Sans" w:hAnsi="Open Sans" w:cs="Open Sans"/>
          <w:sz w:val="22"/>
          <w:szCs w:val="22"/>
        </w:rPr>
        <w:t>,</w:t>
      </w:r>
      <w:r w:rsidR="003518C2">
        <w:rPr>
          <w:rFonts w:ascii="Open Sans" w:hAnsi="Open Sans" w:cs="Open Sans"/>
          <w:sz w:val="22"/>
          <w:szCs w:val="22"/>
        </w:rPr>
        <w:t xml:space="preserve"> kdy se </w:t>
      </w:r>
      <w:r w:rsidR="00763C33">
        <w:rPr>
          <w:rFonts w:ascii="Open Sans" w:hAnsi="Open Sans" w:cs="Open Sans"/>
          <w:sz w:val="22"/>
          <w:szCs w:val="22"/>
        </w:rPr>
        <w:t xml:space="preserve">v budovách </w:t>
      </w:r>
      <w:r w:rsidR="003518C2">
        <w:rPr>
          <w:rFonts w:ascii="Open Sans" w:hAnsi="Open Sans" w:cs="Open Sans"/>
          <w:sz w:val="22"/>
          <w:szCs w:val="22"/>
        </w:rPr>
        <w:t>neto</w:t>
      </w:r>
      <w:r w:rsidR="00395F8B">
        <w:rPr>
          <w:rFonts w:ascii="Open Sans" w:hAnsi="Open Sans" w:cs="Open Sans"/>
          <w:sz w:val="22"/>
          <w:szCs w:val="22"/>
        </w:rPr>
        <w:t>p</w:t>
      </w:r>
      <w:r w:rsidR="003518C2">
        <w:rPr>
          <w:rFonts w:ascii="Open Sans" w:hAnsi="Open Sans" w:cs="Open Sans"/>
          <w:sz w:val="22"/>
          <w:szCs w:val="22"/>
        </w:rPr>
        <w:t>ilo.</w:t>
      </w:r>
    </w:p>
    <w:p w14:paraId="50C690A5" w14:textId="31AE5E0E" w:rsidR="00EF46B1" w:rsidRDefault="00EF46B1" w:rsidP="00EF46B1">
      <w:pPr>
        <w:pStyle w:val="Usnesen"/>
      </w:pPr>
      <w:bookmarkStart w:id="41" w:name="_Hlk95645162"/>
      <w:r>
        <w:t>Usnesení 29.</w:t>
      </w:r>
      <w:r w:rsidR="00B82265">
        <w:t>7</w:t>
      </w:r>
      <w:r>
        <w:t>:</w:t>
      </w:r>
    </w:p>
    <w:p w14:paraId="6CA7F1DD" w14:textId="19DA0232" w:rsidR="00EF46B1" w:rsidRDefault="00EF46B1" w:rsidP="00EF46B1">
      <w:pPr>
        <w:pStyle w:val="UsnesenTEXT"/>
      </w:pPr>
      <w:r>
        <w:t xml:space="preserve">AS FAST VUT ukládá </w:t>
      </w:r>
      <w:proofErr w:type="spellStart"/>
      <w:r>
        <w:t>PedK</w:t>
      </w:r>
      <w:proofErr w:type="spellEnd"/>
      <w:r>
        <w:t xml:space="preserve"> AS FAST, aby </w:t>
      </w:r>
      <w:r w:rsidRPr="00C40BD9">
        <w:t>projednala Časov</w:t>
      </w:r>
      <w:r w:rsidR="00C40BD9" w:rsidRPr="00C40BD9">
        <w:t>é</w:t>
      </w:r>
      <w:r w:rsidRPr="00C40BD9">
        <w:t xml:space="preserve"> plán</w:t>
      </w:r>
      <w:r w:rsidR="00C40BD9" w:rsidRPr="00C40BD9">
        <w:t>y</w:t>
      </w:r>
      <w:r w:rsidRPr="00C40BD9">
        <w:t xml:space="preserve"> akademického roku 202</w:t>
      </w:r>
      <w:r w:rsidR="00076117" w:rsidRPr="00C40BD9">
        <w:t>4</w:t>
      </w:r>
      <w:r w:rsidRPr="00C40BD9">
        <w:t>/2</w:t>
      </w:r>
      <w:r w:rsidR="00076117" w:rsidRPr="00C40BD9">
        <w:t>5</w:t>
      </w:r>
      <w:r w:rsidRPr="00C40BD9">
        <w:t xml:space="preserve"> pro BSP, NSP a DSP a připravila návrh stanoviska na příští zasedání AS FAST.</w:t>
      </w:r>
    </w:p>
    <w:bookmarkEnd w:id="41"/>
    <w:p w14:paraId="777267B8" w14:textId="32B548BB" w:rsidR="00EF46B1" w:rsidRDefault="00EF46B1" w:rsidP="00395F8B">
      <w:pPr>
        <w:pStyle w:val="text"/>
      </w:pPr>
      <w:r w:rsidRPr="00395F8B">
        <w:t xml:space="preserve">Usnesení bylo přijato jednomyslně; v okamžiku hlasování bylo přítomno </w:t>
      </w:r>
      <w:r w:rsidR="003518C2" w:rsidRPr="00395F8B">
        <w:t>2</w:t>
      </w:r>
      <w:r w:rsidR="00FE70AC">
        <w:t>8</w:t>
      </w:r>
      <w:r w:rsidRPr="00395F8B">
        <w:t xml:space="preserve"> členů senátu (KAP: 2</w:t>
      </w:r>
      <w:r w:rsidR="00FE70AC">
        <w:t>3</w:t>
      </w:r>
      <w:r w:rsidRPr="00395F8B">
        <w:t>, SK:</w:t>
      </w:r>
      <w:r w:rsidR="00395F8B">
        <w:t xml:space="preserve"> </w:t>
      </w:r>
      <w:r w:rsidR="003518C2" w:rsidRPr="00395F8B">
        <w:t>5</w:t>
      </w:r>
      <w:r w:rsidRPr="00395F8B">
        <w:t>).</w:t>
      </w:r>
    </w:p>
    <w:p w14:paraId="516CF584" w14:textId="77777777" w:rsidR="00FE70AC" w:rsidRPr="00EF46B1" w:rsidRDefault="00FE70AC" w:rsidP="00395F8B">
      <w:pPr>
        <w:pStyle w:val="text"/>
      </w:pPr>
    </w:p>
    <w:p w14:paraId="5DAF76E6" w14:textId="3370D027" w:rsidR="00076117" w:rsidRDefault="00076117" w:rsidP="00076117">
      <w:pPr>
        <w:pStyle w:val="Nadpis1"/>
        <w:tabs>
          <w:tab w:val="clear" w:pos="4471"/>
          <w:tab w:val="clear" w:pos="8441"/>
          <w:tab w:val="num" w:pos="2629"/>
        </w:tabs>
      </w:pPr>
      <w:bookmarkStart w:id="42" w:name="_Toc135204736"/>
      <w:bookmarkStart w:id="43" w:name="_Toc135204755"/>
      <w:bookmarkStart w:id="44" w:name="_Toc138161548"/>
      <w:bookmarkStart w:id="45" w:name="_Toc140064999"/>
      <w:bookmarkStart w:id="46" w:name="_Toc127717482"/>
      <w:bookmarkStart w:id="47" w:name="_Toc117610502"/>
      <w:bookmarkStart w:id="48" w:name="_Toc118829360"/>
      <w:bookmarkStart w:id="49" w:name="_Toc120121222"/>
      <w:r w:rsidRPr="00A842FA">
        <w:t xml:space="preserve">Zpráva o hodnocení výuky v bakalářských a magisterských studijních programech na Fakultě stavební VUT v Brně v </w:t>
      </w:r>
      <w:r>
        <w:t>zimním</w:t>
      </w:r>
      <w:r w:rsidRPr="00A842FA">
        <w:t xml:space="preserve"> semestru akademického roku 20</w:t>
      </w:r>
      <w:r>
        <w:t>23</w:t>
      </w:r>
      <w:r w:rsidRPr="00A842FA">
        <w:t>/</w:t>
      </w:r>
      <w:r>
        <w:t>2</w:t>
      </w:r>
      <w:r w:rsidR="008314DE">
        <w:t>4</w:t>
      </w:r>
    </w:p>
    <w:p w14:paraId="5B850D30" w14:textId="7B52D422" w:rsidR="00076117" w:rsidRDefault="00076117" w:rsidP="008314DE">
      <w:pPr>
        <w:pStyle w:val="text"/>
      </w:pPr>
      <w:r w:rsidRPr="00610240">
        <w:t>Dne 1</w:t>
      </w:r>
      <w:r w:rsidR="008314DE">
        <w:t>2</w:t>
      </w:r>
      <w:r w:rsidRPr="00610240">
        <w:t xml:space="preserve">. </w:t>
      </w:r>
      <w:r w:rsidR="008314DE">
        <w:t>3</w:t>
      </w:r>
      <w:r w:rsidRPr="00610240">
        <w:t>. 202</w:t>
      </w:r>
      <w:r w:rsidR="008314DE">
        <w:t>4</w:t>
      </w:r>
      <w:r w:rsidRPr="00610240">
        <w:t xml:space="preserve"> předložil děkan FAST senátu žádost o projednání Zprávy o hodnocení výuky v bakalářských a magisterských</w:t>
      </w:r>
      <w:r w:rsidRPr="00A46FF5">
        <w:t xml:space="preserve"> studijních programech na Fakultě stavební VUT v</w:t>
      </w:r>
      <w:r>
        <w:t> </w:t>
      </w:r>
      <w:r w:rsidR="008314DE">
        <w:t>zimn</w:t>
      </w:r>
      <w:r>
        <w:t xml:space="preserve">ím </w:t>
      </w:r>
      <w:r w:rsidRPr="00A46FF5">
        <w:t>semestru akademického roku 20</w:t>
      </w:r>
      <w:r>
        <w:t>2</w:t>
      </w:r>
      <w:r w:rsidR="008314DE">
        <w:t>3</w:t>
      </w:r>
      <w:r w:rsidRPr="00A46FF5">
        <w:t>/</w:t>
      </w:r>
      <w:r>
        <w:t>2</w:t>
      </w:r>
      <w:r w:rsidR="008314DE">
        <w:t>4</w:t>
      </w:r>
      <w:r>
        <w:t xml:space="preserve">. </w:t>
      </w:r>
    </w:p>
    <w:p w14:paraId="4536434A" w14:textId="77777777" w:rsidR="008314DE" w:rsidRPr="004D0A70" w:rsidRDefault="008314DE" w:rsidP="008314DE">
      <w:pPr>
        <w:jc w:val="both"/>
        <w:rPr>
          <w:rFonts w:ascii="Open Sans" w:hAnsi="Open Sans" w:cs="Open Sans"/>
          <w:sz w:val="22"/>
          <w:szCs w:val="22"/>
        </w:rPr>
      </w:pPr>
      <w:r w:rsidRPr="00A83824">
        <w:rPr>
          <w:rFonts w:ascii="Open Sans" w:eastAsia="Calibri" w:hAnsi="Open Sans" w:cs="Open Sans"/>
          <w:sz w:val="22"/>
          <w:szCs w:val="22"/>
        </w:rPr>
        <w:t>T</w:t>
      </w:r>
      <w:r w:rsidRPr="00A83824">
        <w:rPr>
          <w:rFonts w:ascii="Open Sans" w:hAnsi="Open Sans" w:cs="Open Sans"/>
          <w:sz w:val="22"/>
          <w:szCs w:val="22"/>
        </w:rPr>
        <w:t xml:space="preserve">ento dokument byl obratem rozeslán všem členům AS FAST. </w:t>
      </w:r>
      <w:r w:rsidRPr="004D0A70">
        <w:rPr>
          <w:rFonts w:ascii="Open Sans" w:hAnsi="Open Sans" w:cs="Open Sans"/>
          <w:sz w:val="22"/>
          <w:szCs w:val="22"/>
        </w:rPr>
        <w:t xml:space="preserve">Předseda AS FAST požádal proděkana prof. </w:t>
      </w:r>
      <w:r>
        <w:rPr>
          <w:rFonts w:ascii="Open Sans" w:hAnsi="Open Sans" w:cs="Open Sans"/>
          <w:sz w:val="22"/>
          <w:szCs w:val="22"/>
        </w:rPr>
        <w:t xml:space="preserve">J. </w:t>
      </w:r>
      <w:proofErr w:type="spellStart"/>
      <w:r>
        <w:rPr>
          <w:rFonts w:ascii="Open Sans" w:hAnsi="Open Sans" w:cs="Open Sans"/>
          <w:sz w:val="22"/>
          <w:szCs w:val="22"/>
        </w:rPr>
        <w:t>Jandoru</w:t>
      </w:r>
      <w:proofErr w:type="spellEnd"/>
      <w:r w:rsidRPr="004D0A70">
        <w:rPr>
          <w:rFonts w:ascii="Open Sans" w:hAnsi="Open Sans" w:cs="Open Sans"/>
          <w:sz w:val="22"/>
          <w:szCs w:val="22"/>
        </w:rPr>
        <w:t xml:space="preserve"> o komentář k</w:t>
      </w:r>
      <w:r>
        <w:rPr>
          <w:rFonts w:ascii="Open Sans" w:hAnsi="Open Sans" w:cs="Open Sans"/>
          <w:sz w:val="22"/>
          <w:szCs w:val="22"/>
        </w:rPr>
        <w:t> </w:t>
      </w:r>
      <w:r w:rsidRPr="004D0A70">
        <w:rPr>
          <w:rFonts w:ascii="Open Sans" w:hAnsi="Open Sans" w:cs="Open Sans"/>
          <w:sz w:val="22"/>
          <w:szCs w:val="22"/>
        </w:rPr>
        <w:t>předložen</w:t>
      </w:r>
      <w:r>
        <w:rPr>
          <w:rFonts w:ascii="Open Sans" w:hAnsi="Open Sans" w:cs="Open Sans"/>
          <w:sz w:val="22"/>
          <w:szCs w:val="22"/>
        </w:rPr>
        <w:t xml:space="preserve">ému </w:t>
      </w:r>
      <w:r w:rsidRPr="004D0A70">
        <w:rPr>
          <w:rFonts w:ascii="Open Sans" w:hAnsi="Open Sans" w:cs="Open Sans"/>
          <w:sz w:val="22"/>
          <w:szCs w:val="22"/>
        </w:rPr>
        <w:t>návrh</w:t>
      </w:r>
      <w:r>
        <w:rPr>
          <w:rFonts w:ascii="Open Sans" w:hAnsi="Open Sans" w:cs="Open Sans"/>
          <w:sz w:val="22"/>
          <w:szCs w:val="22"/>
        </w:rPr>
        <w:t>u</w:t>
      </w:r>
      <w:r w:rsidRPr="113DC68B">
        <w:rPr>
          <w:rFonts w:ascii="Open Sans" w:hAnsi="Open Sans" w:cs="Open Sans"/>
          <w:sz w:val="22"/>
          <w:szCs w:val="22"/>
        </w:rPr>
        <w:t>.</w:t>
      </w:r>
    </w:p>
    <w:p w14:paraId="4DC05416" w14:textId="77777777" w:rsidR="008314DE" w:rsidRDefault="008314DE" w:rsidP="008314DE">
      <w:pPr>
        <w:jc w:val="both"/>
        <w:rPr>
          <w:rFonts w:ascii="Open Sans" w:hAnsi="Open Sans" w:cs="Open Sans"/>
          <w:sz w:val="22"/>
          <w:szCs w:val="22"/>
        </w:rPr>
      </w:pPr>
    </w:p>
    <w:p w14:paraId="6666A08A" w14:textId="04A98942" w:rsidR="008314DE" w:rsidRDefault="008314DE" w:rsidP="008314DE">
      <w:pPr>
        <w:jc w:val="both"/>
        <w:rPr>
          <w:rFonts w:ascii="Open Sans" w:hAnsi="Open Sans" w:cs="Open Sans"/>
          <w:sz w:val="22"/>
          <w:szCs w:val="22"/>
        </w:rPr>
      </w:pPr>
      <w:r w:rsidRPr="004D0A70">
        <w:rPr>
          <w:rFonts w:ascii="Open Sans" w:hAnsi="Open Sans" w:cs="Open Sans"/>
          <w:sz w:val="22"/>
          <w:szCs w:val="22"/>
        </w:rPr>
        <w:t xml:space="preserve">Prof. </w:t>
      </w:r>
      <w:r>
        <w:rPr>
          <w:rFonts w:ascii="Open Sans" w:hAnsi="Open Sans" w:cs="Open Sans"/>
          <w:sz w:val="22"/>
          <w:szCs w:val="22"/>
        </w:rPr>
        <w:t>J</w:t>
      </w:r>
      <w:r w:rsidRPr="004D0A70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Jandora</w:t>
      </w:r>
      <w:proofErr w:type="spellEnd"/>
      <w:r w:rsidRPr="004D0A70">
        <w:rPr>
          <w:rFonts w:ascii="Open Sans" w:hAnsi="Open Sans" w:cs="Open Sans"/>
          <w:sz w:val="22"/>
          <w:szCs w:val="22"/>
        </w:rPr>
        <w:t xml:space="preserve"> ve svém vystoupení uvedl, že </w:t>
      </w:r>
      <w:r w:rsidR="00C01CC1">
        <w:rPr>
          <w:rFonts w:ascii="Open Sans" w:hAnsi="Open Sans" w:cs="Open Sans"/>
          <w:sz w:val="22"/>
          <w:szCs w:val="22"/>
        </w:rPr>
        <w:t>v dokumentu jsou jména konkrétních osob</w:t>
      </w:r>
      <w:r w:rsidR="003518C2">
        <w:rPr>
          <w:rFonts w:ascii="Open Sans" w:hAnsi="Open Sans" w:cs="Open Sans"/>
          <w:sz w:val="22"/>
          <w:szCs w:val="22"/>
        </w:rPr>
        <w:t xml:space="preserve"> zače</w:t>
      </w:r>
      <w:r w:rsidR="00395F8B">
        <w:rPr>
          <w:rFonts w:ascii="Open Sans" w:hAnsi="Open Sans" w:cs="Open Sans"/>
          <w:sz w:val="22"/>
          <w:szCs w:val="22"/>
        </w:rPr>
        <w:t>rně</w:t>
      </w:r>
      <w:r w:rsidR="003518C2">
        <w:rPr>
          <w:rFonts w:ascii="Open Sans" w:hAnsi="Open Sans" w:cs="Open Sans"/>
          <w:sz w:val="22"/>
          <w:szCs w:val="22"/>
        </w:rPr>
        <w:t>na.</w:t>
      </w:r>
    </w:p>
    <w:p w14:paraId="1C7F728B" w14:textId="605A0959" w:rsidR="003518C2" w:rsidRDefault="003518C2" w:rsidP="008314DE">
      <w:pPr>
        <w:jc w:val="both"/>
        <w:rPr>
          <w:rFonts w:ascii="Open Sans" w:hAnsi="Open Sans" w:cs="Open Sans"/>
          <w:sz w:val="22"/>
          <w:szCs w:val="22"/>
        </w:rPr>
      </w:pPr>
    </w:p>
    <w:p w14:paraId="792586C7" w14:textId="498ACE8A" w:rsidR="003518C2" w:rsidRDefault="00FE70AC" w:rsidP="008314D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L. </w:t>
      </w:r>
      <w:r w:rsidR="003518C2">
        <w:rPr>
          <w:rFonts w:ascii="Open Sans" w:hAnsi="Open Sans" w:cs="Open Sans"/>
          <w:sz w:val="22"/>
          <w:szCs w:val="22"/>
        </w:rPr>
        <w:t xml:space="preserve">Klusáček: </w:t>
      </w:r>
      <w:r>
        <w:rPr>
          <w:rFonts w:ascii="Open Sans" w:hAnsi="Open Sans" w:cs="Open Sans"/>
          <w:sz w:val="22"/>
          <w:szCs w:val="22"/>
        </w:rPr>
        <w:t>V</w:t>
      </w:r>
      <w:r w:rsidR="003518C2">
        <w:rPr>
          <w:rFonts w:ascii="Open Sans" w:hAnsi="Open Sans" w:cs="Open Sans"/>
          <w:sz w:val="22"/>
          <w:szCs w:val="22"/>
        </w:rPr>
        <w:t xml:space="preserve">edoucí </w:t>
      </w:r>
      <w:r>
        <w:rPr>
          <w:rFonts w:ascii="Open Sans" w:hAnsi="Open Sans" w:cs="Open Sans"/>
          <w:sz w:val="22"/>
          <w:szCs w:val="22"/>
        </w:rPr>
        <w:t xml:space="preserve">by měli </w:t>
      </w:r>
      <w:r w:rsidR="007D27B2">
        <w:rPr>
          <w:rFonts w:ascii="Open Sans" w:hAnsi="Open Sans" w:cs="Open Sans"/>
          <w:sz w:val="22"/>
          <w:szCs w:val="22"/>
        </w:rPr>
        <w:t>ocenit</w:t>
      </w:r>
      <w:r w:rsidR="003518C2">
        <w:rPr>
          <w:rFonts w:ascii="Open Sans" w:hAnsi="Open Sans" w:cs="Open Sans"/>
          <w:sz w:val="22"/>
          <w:szCs w:val="22"/>
        </w:rPr>
        <w:t xml:space="preserve"> kladné hodnocení</w:t>
      </w:r>
      <w:r>
        <w:rPr>
          <w:rFonts w:ascii="Open Sans" w:hAnsi="Open Sans" w:cs="Open Sans"/>
          <w:sz w:val="22"/>
          <w:szCs w:val="22"/>
        </w:rPr>
        <w:t xml:space="preserve"> vyučujících</w:t>
      </w:r>
      <w:r w:rsidR="003518C2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V textu to není uvedeno, snad by se jim to mělo připomenout.</w:t>
      </w:r>
    </w:p>
    <w:p w14:paraId="6D424167" w14:textId="63F3224F" w:rsidR="003518C2" w:rsidRPr="004D0A70" w:rsidRDefault="00FE70AC" w:rsidP="008314D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="003518C2">
        <w:rPr>
          <w:rFonts w:ascii="Open Sans" w:hAnsi="Open Sans" w:cs="Open Sans"/>
          <w:sz w:val="22"/>
          <w:szCs w:val="22"/>
        </w:rPr>
        <w:t>Jandora</w:t>
      </w:r>
      <w:proofErr w:type="spellEnd"/>
      <w:r w:rsidR="003518C2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N</w:t>
      </w:r>
      <w:r w:rsidR="003518C2">
        <w:rPr>
          <w:rFonts w:ascii="Open Sans" w:hAnsi="Open Sans" w:cs="Open Sans"/>
          <w:sz w:val="22"/>
          <w:szCs w:val="22"/>
        </w:rPr>
        <w:t xml:space="preserve">ení potřeba </w:t>
      </w:r>
      <w:r>
        <w:rPr>
          <w:rFonts w:ascii="Open Sans" w:hAnsi="Open Sans" w:cs="Open Sans"/>
          <w:sz w:val="22"/>
          <w:szCs w:val="22"/>
        </w:rPr>
        <w:t xml:space="preserve">to </w:t>
      </w:r>
      <w:r w:rsidR="003518C2">
        <w:rPr>
          <w:rFonts w:ascii="Open Sans" w:hAnsi="Open Sans" w:cs="Open Sans"/>
          <w:sz w:val="22"/>
          <w:szCs w:val="22"/>
        </w:rPr>
        <w:t>připomínat vedoucím</w:t>
      </w:r>
      <w:r w:rsidR="007D27B2">
        <w:rPr>
          <w:rFonts w:ascii="Open Sans" w:hAnsi="Open Sans" w:cs="Open Sans"/>
          <w:sz w:val="22"/>
          <w:szCs w:val="22"/>
        </w:rPr>
        <w:t>, všichni tuto informaci znají</w:t>
      </w:r>
      <w:r>
        <w:rPr>
          <w:rFonts w:ascii="Open Sans" w:hAnsi="Open Sans" w:cs="Open Sans"/>
          <w:sz w:val="22"/>
          <w:szCs w:val="22"/>
        </w:rPr>
        <w:t>.</w:t>
      </w:r>
    </w:p>
    <w:p w14:paraId="1A57E266" w14:textId="7AB04D1C" w:rsidR="00076117" w:rsidRPr="00B31B0C" w:rsidRDefault="00076117" w:rsidP="00076117">
      <w:pPr>
        <w:pStyle w:val="Usnesen"/>
      </w:pPr>
      <w:r w:rsidRPr="00B31B0C">
        <w:t>Usnesení AS</w:t>
      </w:r>
      <w:r>
        <w:t xml:space="preserve"> 2</w:t>
      </w:r>
      <w:r w:rsidR="008314DE">
        <w:t>9</w:t>
      </w:r>
      <w:r>
        <w:t>.</w:t>
      </w:r>
      <w:r w:rsidR="00C40BD9">
        <w:t>8</w:t>
      </w:r>
      <w:r w:rsidRPr="00B31B0C">
        <w:t>:</w:t>
      </w:r>
    </w:p>
    <w:p w14:paraId="3895357A" w14:textId="4543BC4A" w:rsidR="00076117" w:rsidRPr="00B31B0C" w:rsidRDefault="00076117" w:rsidP="00076117">
      <w:pPr>
        <w:pStyle w:val="UsnesenTEXT"/>
      </w:pPr>
      <w:r w:rsidRPr="00B31B0C">
        <w:t xml:space="preserve">AS FAST VUT ukládá </w:t>
      </w:r>
      <w:proofErr w:type="spellStart"/>
      <w:r w:rsidRPr="00B31B0C">
        <w:t>PedK</w:t>
      </w:r>
      <w:proofErr w:type="spellEnd"/>
      <w:r w:rsidRPr="00B31B0C">
        <w:t xml:space="preserve"> AS FAST, aby projednala </w:t>
      </w:r>
      <w:r w:rsidRPr="001F4134">
        <w:t xml:space="preserve">předložený </w:t>
      </w:r>
      <w:r>
        <w:t>dokument</w:t>
      </w:r>
      <w:r w:rsidRPr="001F4134">
        <w:t xml:space="preserve"> </w:t>
      </w:r>
      <w:r w:rsidRPr="00B31B0C">
        <w:t>„</w:t>
      </w:r>
      <w:r w:rsidRPr="001F4134">
        <w:t>Zpráv</w:t>
      </w:r>
      <w:r>
        <w:t>a o </w:t>
      </w:r>
      <w:r w:rsidRPr="001F4134">
        <w:t>hodnocení výuky v bakalářských a magisterských studijních programech na Fakultě stavební VUT v </w:t>
      </w:r>
      <w:r w:rsidR="008314DE">
        <w:t>zim</w:t>
      </w:r>
      <w:r>
        <w:t>n</w:t>
      </w:r>
      <w:r w:rsidRPr="001F4134">
        <w:t>ím semestru akademického roku 20</w:t>
      </w:r>
      <w:r>
        <w:t>2</w:t>
      </w:r>
      <w:r w:rsidR="008314DE">
        <w:t>3</w:t>
      </w:r>
      <w:r w:rsidRPr="001F4134">
        <w:t>/</w:t>
      </w:r>
      <w:r>
        <w:t>2</w:t>
      </w:r>
      <w:r w:rsidR="008314DE">
        <w:t>4</w:t>
      </w:r>
      <w:r w:rsidRPr="00B31B0C">
        <w:t xml:space="preserve">“ a připravila návrh stanoviska na </w:t>
      </w:r>
      <w:r>
        <w:t>příští jednání</w:t>
      </w:r>
      <w:r w:rsidRPr="00B31B0C">
        <w:t xml:space="preserve"> AS FAST.</w:t>
      </w:r>
    </w:p>
    <w:p w14:paraId="7579DF91" w14:textId="29CF5CAC" w:rsidR="00070472" w:rsidRDefault="00076117" w:rsidP="008314DE">
      <w:pPr>
        <w:pStyle w:val="text"/>
      </w:pPr>
      <w:r w:rsidRPr="00FE70AC">
        <w:t>Usnesení bylo přijato jednomyslně; v okamžiku hlasování bylo přítomno 2</w:t>
      </w:r>
      <w:r w:rsidR="003518C2" w:rsidRPr="00FE70AC">
        <w:t xml:space="preserve">8 </w:t>
      </w:r>
      <w:r w:rsidRPr="00FE70AC">
        <w:t>členů AS FAST VUT (KAP: </w:t>
      </w:r>
      <w:r w:rsidR="003518C2" w:rsidRPr="00FE70AC">
        <w:t>23</w:t>
      </w:r>
      <w:r w:rsidRPr="00FE70AC">
        <w:t>, SK: </w:t>
      </w:r>
      <w:r w:rsidR="003518C2" w:rsidRPr="00FE70AC">
        <w:t>5</w:t>
      </w:r>
      <w:r w:rsidRPr="00FE70AC">
        <w:t>).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38965B5A" w14:textId="08566553" w:rsidR="00CE1122" w:rsidRPr="002E6ECD" w:rsidRDefault="00CE1122" w:rsidP="00CE1122">
      <w:pPr>
        <w:pStyle w:val="Nadpis1"/>
      </w:pPr>
      <w:r w:rsidRPr="002E6ECD">
        <w:t>Dodatek č. 1 ke</w:t>
      </w:r>
      <w:r>
        <w:t xml:space="preserve"> </w:t>
      </w:r>
      <w:r w:rsidRPr="00EB7F58">
        <w:rPr>
          <w:color w:val="212121"/>
          <w:shd w:val="clear" w:color="auto" w:fill="FFFFFF"/>
        </w:rPr>
        <w:t>směrnici 14/2023</w:t>
      </w:r>
      <w:r w:rsidRPr="002E6ECD">
        <w:t xml:space="preserve"> SD Pravidla přijímacího řízení a podmínky pro přijetí ke studiu do doktorských studijních programů s výukou v českém jazyce pro akademický rok 2024/25</w:t>
      </w:r>
    </w:p>
    <w:p w14:paraId="7B3B5EA3" w14:textId="7BED57E7" w:rsidR="00CE1122" w:rsidRPr="006A7DBB" w:rsidRDefault="00CE1122" w:rsidP="00763C33">
      <w:pPr>
        <w:pStyle w:val="Obsah1"/>
        <w:rPr>
          <w:noProof/>
        </w:rPr>
      </w:pPr>
      <w:r w:rsidRPr="002E6ECD">
        <w:lastRenderedPageBreak/>
        <w:t>Dne 13. 2. 2024 předložil</w:t>
      </w:r>
      <w:r w:rsidRPr="113DC68B">
        <w:t xml:space="preserve"> děkan FAST VUT návrh dokumentu s názvem </w:t>
      </w:r>
      <w:r>
        <w:t xml:space="preserve">Dodatek č. 1 </w:t>
      </w:r>
      <w:r w:rsidR="00FE70AC">
        <w:t xml:space="preserve">ke </w:t>
      </w:r>
      <w:r w:rsidR="00FE70AC" w:rsidRPr="00EB7F58">
        <w:rPr>
          <w:color w:val="212121"/>
          <w:szCs w:val="22"/>
        </w:rPr>
        <w:t>směrnici</w:t>
      </w:r>
      <w:r w:rsidR="00C40BD9">
        <w:rPr>
          <w:color w:val="212121"/>
          <w:szCs w:val="22"/>
        </w:rPr>
        <w:t xml:space="preserve"> </w:t>
      </w:r>
      <w:r w:rsidRPr="00EB7F58">
        <w:rPr>
          <w:color w:val="212121"/>
          <w:szCs w:val="22"/>
        </w:rPr>
        <w:t>14/2023</w:t>
      </w:r>
      <w:r w:rsidRPr="00EB7F58">
        <w:rPr>
          <w:szCs w:val="22"/>
        </w:rPr>
        <w:t xml:space="preserve"> </w:t>
      </w:r>
      <w:r w:rsidRPr="113DC68B">
        <w:t>SD </w:t>
      </w:r>
      <w:r w:rsidRPr="113DC68B">
        <w:rPr>
          <w:rStyle w:val="Zdraznn"/>
          <w:rFonts w:cs="Open Sans"/>
          <w:i w:val="0"/>
        </w:rPr>
        <w:t xml:space="preserve">Pravidla Přijímacího </w:t>
      </w:r>
      <w:r w:rsidRPr="113DC68B">
        <w:rPr>
          <w:rStyle w:val="Zdraznn"/>
          <w:rFonts w:cs="Open Sans"/>
          <w:i w:val="0"/>
          <w:szCs w:val="22"/>
        </w:rPr>
        <w:t xml:space="preserve">řízení a podmínky pro přijetí ke studiu </w:t>
      </w:r>
      <w:r w:rsidRPr="006A7DBB">
        <w:t>do doktorských</w:t>
      </w:r>
      <w:r>
        <w:t xml:space="preserve"> </w:t>
      </w:r>
      <w:r w:rsidRPr="006A7DBB">
        <w:t>studijních programů s</w:t>
      </w:r>
      <w:r>
        <w:t> </w:t>
      </w:r>
      <w:r w:rsidRPr="006A7DBB">
        <w:t>výukou v českém jazyce pro akademický rok 2024/25</w:t>
      </w:r>
      <w:r>
        <w:rPr>
          <w:noProof/>
        </w:rPr>
        <w:t>.</w:t>
      </w:r>
    </w:p>
    <w:p w14:paraId="562D1EAE" w14:textId="3B298758" w:rsidR="00CE1122" w:rsidRDefault="00CE1122" w:rsidP="00CE1122">
      <w:pPr>
        <w:pStyle w:val="text"/>
        <w:contextualSpacing/>
      </w:pPr>
      <w:r>
        <w:t xml:space="preserve">Usnesením AS 28.7 </w:t>
      </w:r>
      <w:r w:rsidRPr="00B31B0C">
        <w:t>AS FAST u</w:t>
      </w:r>
      <w:r>
        <w:t>ložil</w:t>
      </w:r>
      <w:r w:rsidRPr="00B31B0C">
        <w:t xml:space="preserve"> </w:t>
      </w:r>
      <w:proofErr w:type="spellStart"/>
      <w:r w:rsidRPr="00B31B0C">
        <w:t>PedK</w:t>
      </w:r>
      <w:proofErr w:type="spellEnd"/>
      <w:r w:rsidRPr="00B31B0C">
        <w:t xml:space="preserve"> AS FAST, aby projednala</w:t>
      </w:r>
      <w:r>
        <w:t xml:space="preserve"> návrh </w:t>
      </w:r>
      <w:r w:rsidRPr="001F4134">
        <w:t>předložen</w:t>
      </w:r>
      <w:r>
        <w:t>ého</w:t>
      </w:r>
      <w:r w:rsidRPr="001F4134">
        <w:t xml:space="preserve"> </w:t>
      </w:r>
      <w:r>
        <w:t xml:space="preserve">dokumentu </w:t>
      </w:r>
      <w:r w:rsidRPr="00B31B0C">
        <w:t>a připravila návrh stanoviska</w:t>
      </w:r>
      <w:r w:rsidRPr="001F4134">
        <w:t xml:space="preserve"> </w:t>
      </w:r>
      <w:r>
        <w:t>na příští jednání AS FAST.</w:t>
      </w:r>
    </w:p>
    <w:p w14:paraId="1BFECA10" w14:textId="77777777" w:rsidR="00CE1122" w:rsidRDefault="00CE1122" w:rsidP="00CE1122">
      <w:pPr>
        <w:pStyle w:val="text"/>
        <w:contextualSpacing/>
      </w:pPr>
      <w:proofErr w:type="spellStart"/>
      <w:r>
        <w:t>PedK</w:t>
      </w:r>
      <w:proofErr w:type="spellEnd"/>
      <w:r>
        <w:t xml:space="preserve"> AS FAST dokument projednala, zápis byl rozeslán všem členům AS FAST. Předseda AS FAST Ing. P. Beneš požádal o komentář k předloženému návrhu předsedu </w:t>
      </w:r>
      <w:proofErr w:type="spellStart"/>
      <w:r>
        <w:t>PedK</w:t>
      </w:r>
      <w:proofErr w:type="spellEnd"/>
      <w:r>
        <w:t xml:space="preserve"> doc. P. Schmida.</w:t>
      </w:r>
    </w:p>
    <w:p w14:paraId="189A7AEB" w14:textId="42A258EA" w:rsidR="00CE1122" w:rsidRDefault="00CE1122" w:rsidP="00763C33">
      <w:pPr>
        <w:pStyle w:val="Obsah1"/>
      </w:pPr>
      <w:r>
        <w:t xml:space="preserve">Doc. P. Schmid ve svém vystoupení uvedl, </w:t>
      </w:r>
      <w:r w:rsidR="00890A84">
        <w:t xml:space="preserve">že </w:t>
      </w:r>
      <w:r w:rsidR="003518C2">
        <w:t xml:space="preserve">komise projednala </w:t>
      </w:r>
      <w:r w:rsidR="00FE70AC">
        <w:t xml:space="preserve">dokument </w:t>
      </w:r>
      <w:r w:rsidR="003518C2">
        <w:t xml:space="preserve">za přítomnosti </w:t>
      </w:r>
      <w:r w:rsidR="00FE70AC">
        <w:t xml:space="preserve">prof. M. </w:t>
      </w:r>
      <w:r w:rsidR="003518C2">
        <w:t xml:space="preserve">Bajera. Změna spočívá v postavení vedoucího </w:t>
      </w:r>
      <w:r w:rsidR="007A0271">
        <w:t xml:space="preserve">ústavu </w:t>
      </w:r>
      <w:r w:rsidR="00FE70AC">
        <w:t>v průběhu přijímacího řízení, kdy vedoucí ústavu nově spolurozhoduje o přijetí</w:t>
      </w:r>
      <w:r w:rsidR="007A0271">
        <w:t xml:space="preserve">. Komise doporučuje AS </w:t>
      </w:r>
      <w:r w:rsidR="00FE70AC">
        <w:t xml:space="preserve">FAST </w:t>
      </w:r>
      <w:r w:rsidR="007A0271">
        <w:t>dodatek schválit.</w:t>
      </w:r>
    </w:p>
    <w:p w14:paraId="370226AE" w14:textId="2D0E9926" w:rsidR="00FE70AC" w:rsidRPr="00FE70AC" w:rsidRDefault="00FE70AC" w:rsidP="00FE70AC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FE70AC">
        <w:rPr>
          <w:rFonts w:ascii="Open Sans" w:hAnsi="Open Sans" w:cs="Open Sans"/>
          <w:sz w:val="22"/>
          <w:szCs w:val="22"/>
        </w:rPr>
        <w:t>P</w:t>
      </w:r>
      <w:r w:rsidR="00081517">
        <w:rPr>
          <w:rFonts w:ascii="Open Sans" w:hAnsi="Open Sans" w:cs="Open Sans"/>
          <w:sz w:val="22"/>
          <w:szCs w:val="22"/>
        </w:rPr>
        <w:t>ed</w:t>
      </w:r>
      <w:r w:rsidRPr="00FE70AC">
        <w:rPr>
          <w:rFonts w:ascii="Open Sans" w:hAnsi="Open Sans" w:cs="Open Sans"/>
          <w:sz w:val="22"/>
          <w:szCs w:val="22"/>
        </w:rPr>
        <w:t>K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r w:rsidR="00081517">
        <w:rPr>
          <w:rFonts w:ascii="Open Sans" w:hAnsi="Open Sans" w:cs="Open Sans"/>
          <w:sz w:val="22"/>
          <w:szCs w:val="22"/>
        </w:rPr>
        <w:t xml:space="preserve">AS FAST </w:t>
      </w:r>
      <w:r>
        <w:rPr>
          <w:rFonts w:ascii="Open Sans" w:hAnsi="Open Sans" w:cs="Open Sans"/>
          <w:sz w:val="22"/>
          <w:szCs w:val="22"/>
        </w:rPr>
        <w:t>rovněž projednala návrh Výroční zprávy AS FAST za rok 2023 a po zapracování připomínek ji doporučuje ke schválení.</w:t>
      </w:r>
    </w:p>
    <w:p w14:paraId="6A0BC061" w14:textId="374B2FF9" w:rsidR="00CE1122" w:rsidRDefault="00CE1122" w:rsidP="00CE1122">
      <w:pPr>
        <w:pStyle w:val="Usnesen"/>
      </w:pPr>
      <w:r>
        <w:t>Usnesení AS 29.</w:t>
      </w:r>
      <w:r w:rsidR="00C40BD9">
        <w:t>9</w:t>
      </w:r>
      <w:r>
        <w:t>:</w:t>
      </w:r>
    </w:p>
    <w:p w14:paraId="5FE025D9" w14:textId="11A0E9C6" w:rsidR="00CE1122" w:rsidRPr="00F33E5B" w:rsidRDefault="00CE1122" w:rsidP="00CE1122">
      <w:pPr>
        <w:pStyle w:val="UsnesenTEXT"/>
      </w:pPr>
      <w:r w:rsidRPr="00A83824">
        <w:t xml:space="preserve">AS FAST VUT </w:t>
      </w:r>
      <w:r>
        <w:t xml:space="preserve">schvaluje </w:t>
      </w:r>
      <w:r w:rsidRPr="00A83824">
        <w:t xml:space="preserve">dokument s názvem </w:t>
      </w:r>
      <w:r>
        <w:t>Dodatek č. 1 ke</w:t>
      </w:r>
      <w:r w:rsidRPr="00991386">
        <w:rPr>
          <w:color w:val="212121"/>
          <w:shd w:val="clear" w:color="auto" w:fill="FFFFFF"/>
        </w:rPr>
        <w:t xml:space="preserve"> </w:t>
      </w:r>
      <w:r w:rsidRPr="00991386">
        <w:rPr>
          <w:color w:val="244061" w:themeColor="accent1" w:themeShade="80"/>
          <w:shd w:val="clear" w:color="auto" w:fill="FFFFFF"/>
        </w:rPr>
        <w:t xml:space="preserve">směrnici 14/2023 </w:t>
      </w:r>
      <w:r w:rsidRPr="00A83824">
        <w:t xml:space="preserve">SD Pravidla přijímacího řízení a podmínky pro přijetí ke studiu </w:t>
      </w:r>
      <w:r w:rsidRPr="006A7DBB">
        <w:rPr>
          <w:noProof/>
        </w:rPr>
        <w:t>do doktorských</w:t>
      </w:r>
      <w:r>
        <w:rPr>
          <w:noProof/>
        </w:rPr>
        <w:t xml:space="preserve"> </w:t>
      </w:r>
      <w:r w:rsidRPr="006A7DBB">
        <w:rPr>
          <w:noProof/>
        </w:rPr>
        <w:t>studijních  programů s výukou v českém jazyce pro akademický rok 2024/25</w:t>
      </w:r>
      <w:r>
        <w:rPr>
          <w:noProof/>
        </w:rPr>
        <w:t>.</w:t>
      </w:r>
      <w:r w:rsidR="007E3501">
        <w:rPr>
          <w:noProof/>
        </w:rPr>
        <w:t xml:space="preserve"> </w:t>
      </w:r>
      <w:r w:rsidR="007E3501" w:rsidRPr="00D66B7B">
        <w:t>Dokument je</w:t>
      </w:r>
      <w:r w:rsidR="007E3501" w:rsidRPr="003E2B60">
        <w:t xml:space="preserve"> přílohou č. </w:t>
      </w:r>
      <w:r w:rsidR="007E3501">
        <w:t>2</w:t>
      </w:r>
      <w:r w:rsidR="007E3501" w:rsidRPr="003E2B60">
        <w:t xml:space="preserve"> tohoto zápisu.</w:t>
      </w:r>
    </w:p>
    <w:p w14:paraId="320F8407" w14:textId="77B645C7" w:rsidR="00B6203D" w:rsidRPr="00F86D91" w:rsidRDefault="008E3F41" w:rsidP="009F7785">
      <w:pPr>
        <w:pStyle w:val="text"/>
      </w:pPr>
      <w:r w:rsidRPr="00081517">
        <w:t xml:space="preserve">Usnesení bylo přijato jednomyslně; v okamžiku hlasování bylo přítomno </w:t>
      </w:r>
      <w:r w:rsidR="007A0271" w:rsidRPr="00081517">
        <w:t>28</w:t>
      </w:r>
      <w:r w:rsidRPr="00081517">
        <w:t xml:space="preserve"> členů senátu (KAP: </w:t>
      </w:r>
      <w:r w:rsidR="0021709D" w:rsidRPr="00081517">
        <w:t>2</w:t>
      </w:r>
      <w:r w:rsidR="007A0271" w:rsidRPr="00081517">
        <w:t>3</w:t>
      </w:r>
      <w:r w:rsidRPr="00081517">
        <w:t xml:space="preserve">, SK </w:t>
      </w:r>
      <w:r w:rsidR="007A0271" w:rsidRPr="00081517">
        <w:t>5</w:t>
      </w:r>
      <w:r w:rsidRPr="00081517">
        <w:t>).</w:t>
      </w:r>
    </w:p>
    <w:p w14:paraId="6696B93C" w14:textId="6280DA99" w:rsidR="00B6203D" w:rsidRPr="002E6ECD" w:rsidRDefault="00B6203D" w:rsidP="00B6203D">
      <w:pPr>
        <w:pStyle w:val="Nadpis1"/>
      </w:pPr>
      <w:r w:rsidRPr="002E6ECD">
        <w:t>Dodatek č. 1 k Pravidlům rozdělování finančních prostředků na FAST VUT v</w:t>
      </w:r>
      <w:r w:rsidR="00696EC6" w:rsidRPr="002E6ECD">
        <w:t> </w:t>
      </w:r>
      <w:r w:rsidRPr="002E6ECD">
        <w:t>Brn</w:t>
      </w:r>
      <w:r w:rsidR="00696EC6" w:rsidRPr="002E6ECD">
        <w:t>ě pro rok 2024 (PRFP 2024)</w:t>
      </w:r>
    </w:p>
    <w:p w14:paraId="577E7CBA" w14:textId="77777777" w:rsidR="00CE1122" w:rsidRDefault="00696EC6" w:rsidP="00696EC6">
      <w:pPr>
        <w:pStyle w:val="text"/>
      </w:pPr>
      <w:r w:rsidRPr="002E6ECD"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předložil</w:t>
      </w:r>
      <w:r w:rsidRPr="00536670">
        <w:t xml:space="preserve"> </w:t>
      </w:r>
      <w:r w:rsidRPr="002E6ECD">
        <w:t>dne 13. 2. 2024 senátu</w:t>
      </w:r>
      <w:r w:rsidRPr="00536670">
        <w:t xml:space="preserve"> k projednání a schválení návrh dokumentu s názvem </w:t>
      </w:r>
      <w:r>
        <w:t xml:space="preserve">Dodatek č. 1 k </w:t>
      </w:r>
      <w:r w:rsidRPr="00536670">
        <w:rPr>
          <w:color w:val="000000"/>
        </w:rPr>
        <w:t>Pravidl</w:t>
      </w:r>
      <w:r>
        <w:rPr>
          <w:color w:val="000000"/>
        </w:rPr>
        <w:t>ům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</w:p>
    <w:p w14:paraId="2A83D7C5" w14:textId="7129D9D1" w:rsidR="00CE1122" w:rsidRDefault="00CE1122" w:rsidP="00CE1122">
      <w:pPr>
        <w:pStyle w:val="text"/>
        <w:contextualSpacing/>
      </w:pPr>
      <w:r>
        <w:t xml:space="preserve">Usnesením AS 28.4 </w:t>
      </w:r>
      <w:r w:rsidRPr="00B31B0C">
        <w:t>AS FAST u</w:t>
      </w:r>
      <w:r>
        <w:t>ložil</w:t>
      </w:r>
      <w:r w:rsidRPr="00B31B0C">
        <w:t xml:space="preserve"> </w:t>
      </w:r>
      <w:r>
        <w:t>E</w:t>
      </w:r>
      <w:r w:rsidRPr="00B31B0C">
        <w:t>K AS FAST, aby projednala</w:t>
      </w:r>
      <w:r>
        <w:t xml:space="preserve"> návrh </w:t>
      </w:r>
      <w:r w:rsidRPr="001F4134">
        <w:t>předložen</w:t>
      </w:r>
      <w:r>
        <w:t>ého</w:t>
      </w:r>
      <w:r w:rsidRPr="001F4134">
        <w:t xml:space="preserve"> </w:t>
      </w:r>
      <w:r>
        <w:t xml:space="preserve">dokumentu </w:t>
      </w:r>
      <w:r w:rsidRPr="00B31B0C">
        <w:t>a připravila návrh stanoviska</w:t>
      </w:r>
      <w:r w:rsidRPr="001F4134">
        <w:t xml:space="preserve"> </w:t>
      </w:r>
      <w:r>
        <w:t>na příští jednání AS FAST.</w:t>
      </w:r>
    </w:p>
    <w:p w14:paraId="057C8AB5" w14:textId="77777777" w:rsidR="007D27B2" w:rsidRDefault="007D27B2" w:rsidP="00CE1122">
      <w:pPr>
        <w:pStyle w:val="text"/>
        <w:contextualSpacing/>
      </w:pPr>
    </w:p>
    <w:p w14:paraId="1EF95F22" w14:textId="6B931AEB" w:rsidR="00CE1122" w:rsidRDefault="00CE1122" w:rsidP="00CE1122">
      <w:pPr>
        <w:pStyle w:val="text"/>
        <w:contextualSpacing/>
      </w:pPr>
      <w:r>
        <w:t xml:space="preserve">EK AS FAST dokument projednala, zápis byl rozeslán všem členům AS FAST. Předseda AS FAST Ing. P. Beneš požádal o komentář k předloženému návrhu předsedkyni EK prof. J. </w:t>
      </w:r>
      <w:proofErr w:type="spellStart"/>
      <w:r>
        <w:t>Korytárovou</w:t>
      </w:r>
      <w:proofErr w:type="spellEnd"/>
      <w:r>
        <w:t>.</w:t>
      </w:r>
    </w:p>
    <w:p w14:paraId="5FC36887" w14:textId="6939D5BB" w:rsidR="00CE1122" w:rsidRDefault="007E3501" w:rsidP="00763C33">
      <w:pPr>
        <w:pStyle w:val="Obsah1"/>
      </w:pPr>
      <w:r>
        <w:t xml:space="preserve">Prof. J. </w:t>
      </w:r>
      <w:proofErr w:type="spellStart"/>
      <w:r>
        <w:t>Korytárová</w:t>
      </w:r>
      <w:proofErr w:type="spellEnd"/>
      <w:r w:rsidR="00CE1122">
        <w:t xml:space="preserve"> ve svém vystoupení uvedl</w:t>
      </w:r>
      <w:r>
        <w:t>a</w:t>
      </w:r>
      <w:r w:rsidR="00CE1122">
        <w:t>,</w:t>
      </w:r>
      <w:r w:rsidR="00C01CC1">
        <w:t xml:space="preserve"> že </w:t>
      </w:r>
      <w:r w:rsidR="00316B20">
        <w:t>EK souhlasí a dokum</w:t>
      </w:r>
      <w:r w:rsidR="00081517">
        <w:t>e</w:t>
      </w:r>
      <w:r w:rsidR="00316B20">
        <w:t>nt doporučuje</w:t>
      </w:r>
      <w:r w:rsidR="007D27B2">
        <w:t xml:space="preserve"> </w:t>
      </w:r>
      <w:r w:rsidR="00316B20">
        <w:t>schválit.</w:t>
      </w:r>
    </w:p>
    <w:p w14:paraId="5DE04694" w14:textId="65A9AF76" w:rsidR="00696EC6" w:rsidRDefault="00696EC6" w:rsidP="00696EC6">
      <w:pPr>
        <w:pStyle w:val="Usnesen"/>
      </w:pPr>
      <w:r>
        <w:t>Usnesení AS 2</w:t>
      </w:r>
      <w:r w:rsidR="007E3501">
        <w:t>9</w:t>
      </w:r>
      <w:r>
        <w:t>.</w:t>
      </w:r>
      <w:r w:rsidR="00C40BD9">
        <w:t>10</w:t>
      </w:r>
      <w:r>
        <w:t>:</w:t>
      </w:r>
    </w:p>
    <w:p w14:paraId="00008FE9" w14:textId="1EE3C017" w:rsidR="00696EC6" w:rsidRPr="00536670" w:rsidRDefault="00696EC6" w:rsidP="00696EC6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</w:t>
      </w:r>
      <w:r w:rsidR="007E3501">
        <w:rPr>
          <w:color w:val="1F497D" w:themeColor="text2"/>
        </w:rPr>
        <w:t xml:space="preserve">schvaluje </w:t>
      </w:r>
      <w:r w:rsidRPr="00536670">
        <w:rPr>
          <w:color w:val="1F497D" w:themeColor="text2"/>
        </w:rPr>
        <w:t xml:space="preserve">dokument s názvem </w:t>
      </w:r>
      <w:r>
        <w:rPr>
          <w:color w:val="1F497D" w:themeColor="text2"/>
        </w:rPr>
        <w:t xml:space="preserve">Dodatek č. 1 k </w:t>
      </w:r>
      <w:r w:rsidRPr="00536670">
        <w:rPr>
          <w:color w:val="1F497D" w:themeColor="text2"/>
        </w:rPr>
        <w:t>Pravidl</w:t>
      </w:r>
      <w:r>
        <w:rPr>
          <w:color w:val="1F497D" w:themeColor="text2"/>
        </w:rPr>
        <w:t>ům</w:t>
      </w:r>
      <w:r w:rsidRPr="00536670">
        <w:rPr>
          <w:color w:val="1F497D" w:themeColor="text2"/>
        </w:rPr>
        <w:t xml:space="preserve"> rozdělování finančních prostředků na FAST VUT v Brně pro rok 2024 (PRFP 2024).</w:t>
      </w:r>
      <w:r w:rsidR="007E3501">
        <w:rPr>
          <w:color w:val="1F497D" w:themeColor="text2"/>
        </w:rPr>
        <w:t xml:space="preserve"> </w:t>
      </w:r>
      <w:r w:rsidR="007E3501" w:rsidRPr="00D66B7B">
        <w:t>Dokument je</w:t>
      </w:r>
      <w:r w:rsidR="007E3501" w:rsidRPr="003E2B60">
        <w:t xml:space="preserve"> přílohou č. </w:t>
      </w:r>
      <w:r w:rsidR="007E3501">
        <w:t>3</w:t>
      </w:r>
      <w:r w:rsidR="007E3501" w:rsidRPr="003E2B60">
        <w:t xml:space="preserve"> tohoto zápisu.</w:t>
      </w:r>
    </w:p>
    <w:p w14:paraId="1CA36558" w14:textId="269FDD0E" w:rsidR="00EB7F58" w:rsidRPr="00F86D91" w:rsidRDefault="00696EC6" w:rsidP="00696EC6">
      <w:pPr>
        <w:pStyle w:val="text"/>
      </w:pPr>
      <w:r w:rsidRPr="00081517">
        <w:t xml:space="preserve">Usnesení bylo přijato jednomyslně; v okamžiku hlasování bylo přítomno </w:t>
      </w:r>
      <w:r w:rsidR="00316B20" w:rsidRPr="00081517">
        <w:t>28</w:t>
      </w:r>
      <w:r w:rsidRPr="00081517">
        <w:t xml:space="preserve"> členů senátu (KAP: </w:t>
      </w:r>
      <w:r w:rsidR="00316B20" w:rsidRPr="00081517">
        <w:t>23</w:t>
      </w:r>
      <w:r w:rsidRPr="00081517">
        <w:t xml:space="preserve">, SK: </w:t>
      </w:r>
      <w:r w:rsidR="00316B20" w:rsidRPr="00081517">
        <w:t>5</w:t>
      </w:r>
      <w:r w:rsidRPr="00081517">
        <w:t>).</w:t>
      </w:r>
    </w:p>
    <w:p w14:paraId="546289FC" w14:textId="6C4493AE" w:rsidR="00696EC6" w:rsidRDefault="00EB7F58" w:rsidP="006E6D3D">
      <w:pPr>
        <w:pStyle w:val="Nadpis1"/>
        <w:rPr>
          <w:color w:val="000000"/>
        </w:rPr>
      </w:pPr>
      <w:r w:rsidRPr="00991386">
        <w:lastRenderedPageBreak/>
        <w:t>Do</w:t>
      </w:r>
      <w:r w:rsidRPr="00991386">
        <w:rPr>
          <w:color w:val="212121"/>
          <w:shd w:val="clear" w:color="auto" w:fill="FFFFFF"/>
        </w:rPr>
        <w:t>date</w:t>
      </w:r>
      <w:r w:rsidRPr="00EB7F58">
        <w:rPr>
          <w:color w:val="212121"/>
          <w:shd w:val="clear" w:color="auto" w:fill="FFFFFF"/>
        </w:rPr>
        <w:t xml:space="preserve">k č. 1 k Příloze č. 3 </w:t>
      </w:r>
      <w:r w:rsidRPr="00EB7F58">
        <w:rPr>
          <w:color w:val="000000"/>
        </w:rPr>
        <w:t>Pravidel rozdělování finančních prostředků na FAST VUT</w:t>
      </w:r>
      <w:r w:rsidR="00991386">
        <w:rPr>
          <w:color w:val="000000"/>
        </w:rPr>
        <w:t xml:space="preserve"> </w:t>
      </w:r>
      <w:r w:rsidR="00991386" w:rsidRPr="00EB7F58">
        <w:rPr>
          <w:color w:val="000000"/>
        </w:rPr>
        <w:t>v Brně pro rok 2024 (PRFP 2024)</w:t>
      </w:r>
    </w:p>
    <w:p w14:paraId="69FDF108" w14:textId="77777777" w:rsidR="007E3501" w:rsidRDefault="00991386" w:rsidP="00991386">
      <w:pPr>
        <w:pStyle w:val="text"/>
      </w:pPr>
      <w:r w:rsidRPr="002E6ECD"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předložil</w:t>
      </w:r>
      <w:r w:rsidRPr="00536670">
        <w:t xml:space="preserve"> </w:t>
      </w:r>
      <w:r w:rsidRPr="002E6ECD">
        <w:t>dne 13. 2. 2024 senátu</w:t>
      </w:r>
      <w:r w:rsidRPr="00536670">
        <w:t xml:space="preserve"> k projednání a schválení návrh dokumentu s názvem </w:t>
      </w:r>
      <w:r>
        <w:t xml:space="preserve">Dodatek č. 1 k Příloze č. 3 </w:t>
      </w:r>
      <w:r w:rsidRPr="00536670">
        <w:rPr>
          <w:color w:val="000000"/>
        </w:rPr>
        <w:t>Pravid</w:t>
      </w:r>
      <w:r>
        <w:rPr>
          <w:color w:val="000000"/>
        </w:rPr>
        <w:t>el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</w:p>
    <w:p w14:paraId="4E14A8A8" w14:textId="4F691710" w:rsidR="007E3501" w:rsidRDefault="007E3501" w:rsidP="007E3501">
      <w:pPr>
        <w:pStyle w:val="text"/>
        <w:contextualSpacing/>
      </w:pPr>
      <w:r>
        <w:t xml:space="preserve">Usnesením AS 28.5 </w:t>
      </w:r>
      <w:r w:rsidRPr="00B31B0C">
        <w:t>AS FAST u</w:t>
      </w:r>
      <w:r>
        <w:t>ložil</w:t>
      </w:r>
      <w:r w:rsidRPr="00B31B0C">
        <w:t xml:space="preserve"> </w:t>
      </w:r>
      <w:r>
        <w:t>E</w:t>
      </w:r>
      <w:r w:rsidRPr="00B31B0C">
        <w:t>K AS FAST, aby projednala</w:t>
      </w:r>
      <w:r>
        <w:t xml:space="preserve"> návrh </w:t>
      </w:r>
      <w:r w:rsidRPr="001F4134">
        <w:t>předložen</w:t>
      </w:r>
      <w:r>
        <w:t>ého</w:t>
      </w:r>
      <w:r w:rsidRPr="001F4134">
        <w:t xml:space="preserve"> </w:t>
      </w:r>
      <w:r>
        <w:t xml:space="preserve">dokumentu </w:t>
      </w:r>
      <w:r w:rsidRPr="00B31B0C">
        <w:t>a připravila návrh stanoviska</w:t>
      </w:r>
      <w:r w:rsidRPr="001F4134">
        <w:t xml:space="preserve"> </w:t>
      </w:r>
      <w:r>
        <w:t>na příští jednání AS FAST.</w:t>
      </w:r>
    </w:p>
    <w:p w14:paraId="1844AD36" w14:textId="77777777" w:rsidR="007D27B2" w:rsidRDefault="007D27B2" w:rsidP="007E3501">
      <w:pPr>
        <w:pStyle w:val="text"/>
        <w:contextualSpacing/>
      </w:pPr>
    </w:p>
    <w:p w14:paraId="09970C54" w14:textId="15E1F36F" w:rsidR="007E3501" w:rsidRDefault="007E3501" w:rsidP="007E3501">
      <w:pPr>
        <w:pStyle w:val="text"/>
        <w:contextualSpacing/>
      </w:pPr>
      <w:r>
        <w:t xml:space="preserve">EK AS FAST dokument projednala, zápis byl rozeslán všem členům AS FAST. Předseda AS FAST Ing. P. Beneš požádal o komentář k předloženému návrhu předsedkyni EK prof. J. </w:t>
      </w:r>
      <w:proofErr w:type="spellStart"/>
      <w:r>
        <w:t>Korytárovou</w:t>
      </w:r>
      <w:proofErr w:type="spellEnd"/>
      <w:r>
        <w:t>.</w:t>
      </w:r>
    </w:p>
    <w:p w14:paraId="02C09716" w14:textId="20103252" w:rsidR="007E3501" w:rsidRDefault="007E3501" w:rsidP="00763C33">
      <w:pPr>
        <w:pStyle w:val="Obsah1"/>
      </w:pPr>
      <w:r>
        <w:t xml:space="preserve">Prof. J. </w:t>
      </w:r>
      <w:proofErr w:type="spellStart"/>
      <w:r>
        <w:t>Korytárová</w:t>
      </w:r>
      <w:proofErr w:type="spellEnd"/>
      <w:r>
        <w:t xml:space="preserve"> ve svém vystoupení uvedla, </w:t>
      </w:r>
      <w:r w:rsidR="00C01CC1">
        <w:t xml:space="preserve">že </w:t>
      </w:r>
      <w:r w:rsidR="00316B20">
        <w:t>EK doporučuje</w:t>
      </w:r>
      <w:r w:rsidR="0040045C">
        <w:t xml:space="preserve"> předložený dokument schválit</w:t>
      </w:r>
      <w:r w:rsidR="00316B20">
        <w:t>.</w:t>
      </w:r>
    </w:p>
    <w:p w14:paraId="19D59C4E" w14:textId="77777777" w:rsidR="00C01CC1" w:rsidRDefault="00C01CC1" w:rsidP="00081517">
      <w:pPr>
        <w:rPr>
          <w:rFonts w:ascii="Open Sans" w:hAnsi="Open Sans" w:cs="Open Sans"/>
          <w:sz w:val="22"/>
          <w:szCs w:val="22"/>
        </w:rPr>
      </w:pPr>
    </w:p>
    <w:p w14:paraId="043AC5DC" w14:textId="28673128" w:rsidR="00081517" w:rsidRPr="00081517" w:rsidRDefault="00081517" w:rsidP="00081517">
      <w:pPr>
        <w:rPr>
          <w:rFonts w:ascii="Open Sans" w:hAnsi="Open Sans" w:cs="Open Sans"/>
          <w:sz w:val="22"/>
          <w:szCs w:val="22"/>
        </w:rPr>
      </w:pPr>
      <w:r w:rsidRPr="00081517">
        <w:rPr>
          <w:rFonts w:ascii="Open Sans" w:hAnsi="Open Sans" w:cs="Open Sans"/>
          <w:sz w:val="22"/>
          <w:szCs w:val="22"/>
        </w:rPr>
        <w:t xml:space="preserve">Diskuse: </w:t>
      </w:r>
    </w:p>
    <w:p w14:paraId="5756C4D3" w14:textId="36C9A513" w:rsidR="00942B95" w:rsidRDefault="00942B95" w:rsidP="00942B95"/>
    <w:p w14:paraId="70CE9C3F" w14:textId="574738E4" w:rsidR="00942B95" w:rsidRPr="009E0AFA" w:rsidRDefault="009E0AFA" w:rsidP="0006754D">
      <w:pPr>
        <w:jc w:val="both"/>
        <w:rPr>
          <w:rFonts w:ascii="Open Sans" w:hAnsi="Open Sans" w:cs="Open Sans"/>
          <w:sz w:val="22"/>
          <w:szCs w:val="22"/>
        </w:rPr>
      </w:pPr>
      <w:r w:rsidRPr="009E0AFA">
        <w:rPr>
          <w:rFonts w:ascii="Open Sans" w:hAnsi="Open Sans" w:cs="Open Sans"/>
          <w:sz w:val="22"/>
          <w:szCs w:val="22"/>
        </w:rPr>
        <w:t xml:space="preserve">Prof. M. </w:t>
      </w:r>
      <w:r w:rsidR="00942B95" w:rsidRPr="009E0AFA">
        <w:rPr>
          <w:rFonts w:ascii="Open Sans" w:hAnsi="Open Sans" w:cs="Open Sans"/>
          <w:sz w:val="22"/>
          <w:szCs w:val="22"/>
        </w:rPr>
        <w:t xml:space="preserve">Bajer: </w:t>
      </w:r>
      <w:r w:rsidRPr="009E0AFA">
        <w:rPr>
          <w:rFonts w:ascii="Open Sans" w:hAnsi="Open Sans" w:cs="Open Sans"/>
          <w:sz w:val="22"/>
          <w:szCs w:val="22"/>
        </w:rPr>
        <w:t>V</w:t>
      </w:r>
      <w:r w:rsidR="00942B95" w:rsidRPr="009E0AFA">
        <w:rPr>
          <w:rFonts w:ascii="Open Sans" w:hAnsi="Open Sans" w:cs="Open Sans"/>
          <w:sz w:val="22"/>
          <w:szCs w:val="22"/>
        </w:rPr>
        <w:t xml:space="preserve">ysvětloval </w:t>
      </w:r>
      <w:r w:rsidRPr="009E0AFA">
        <w:rPr>
          <w:rFonts w:ascii="Open Sans" w:hAnsi="Open Sans" w:cs="Open Sans"/>
          <w:sz w:val="22"/>
          <w:szCs w:val="22"/>
        </w:rPr>
        <w:t xml:space="preserve">výši </w:t>
      </w:r>
      <w:r w:rsidR="00226732" w:rsidRPr="009E0AFA">
        <w:rPr>
          <w:rFonts w:ascii="Open Sans" w:hAnsi="Open Sans" w:cs="Open Sans"/>
          <w:sz w:val="22"/>
          <w:szCs w:val="22"/>
        </w:rPr>
        <w:t>částk</w:t>
      </w:r>
      <w:r w:rsidRPr="009E0AFA">
        <w:rPr>
          <w:rFonts w:ascii="Open Sans" w:hAnsi="Open Sans" w:cs="Open Sans"/>
          <w:sz w:val="22"/>
          <w:szCs w:val="22"/>
        </w:rPr>
        <w:t>y</w:t>
      </w:r>
      <w:r w:rsidR="00226732" w:rsidRPr="009E0AFA">
        <w:rPr>
          <w:rFonts w:ascii="Open Sans" w:hAnsi="Open Sans" w:cs="Open Sans"/>
          <w:sz w:val="22"/>
          <w:szCs w:val="22"/>
        </w:rPr>
        <w:t>, kter</w:t>
      </w:r>
      <w:r w:rsidR="00C01CC1">
        <w:rPr>
          <w:rFonts w:ascii="Open Sans" w:hAnsi="Open Sans" w:cs="Open Sans"/>
          <w:sz w:val="22"/>
          <w:szCs w:val="22"/>
        </w:rPr>
        <w:t xml:space="preserve">ou </w:t>
      </w:r>
      <w:r w:rsidRPr="009E0AFA">
        <w:rPr>
          <w:rFonts w:ascii="Open Sans" w:hAnsi="Open Sans" w:cs="Open Sans"/>
          <w:sz w:val="22"/>
          <w:szCs w:val="22"/>
        </w:rPr>
        <w:t>strhává</w:t>
      </w:r>
      <w:r w:rsidR="00226732" w:rsidRPr="009E0AFA">
        <w:rPr>
          <w:rFonts w:ascii="Open Sans" w:hAnsi="Open Sans" w:cs="Open Sans"/>
          <w:sz w:val="22"/>
          <w:szCs w:val="22"/>
        </w:rPr>
        <w:t xml:space="preserve"> </w:t>
      </w:r>
      <w:r w:rsidRPr="009E0AFA">
        <w:rPr>
          <w:rFonts w:ascii="Open Sans" w:hAnsi="Open Sans" w:cs="Open Sans"/>
          <w:sz w:val="22"/>
          <w:szCs w:val="22"/>
        </w:rPr>
        <w:t>RE</w:t>
      </w:r>
      <w:r w:rsidR="00226732" w:rsidRPr="009E0AFA">
        <w:rPr>
          <w:rFonts w:ascii="Open Sans" w:hAnsi="Open Sans" w:cs="Open Sans"/>
          <w:sz w:val="22"/>
          <w:szCs w:val="22"/>
        </w:rPr>
        <w:t xml:space="preserve"> </w:t>
      </w:r>
      <w:r w:rsidRPr="009E0AFA">
        <w:rPr>
          <w:rFonts w:ascii="Open Sans" w:hAnsi="Open Sans" w:cs="Open Sans"/>
          <w:sz w:val="22"/>
          <w:szCs w:val="22"/>
        </w:rPr>
        <w:t>z každé aktivity fakulty a dále vysvětlil cesty finančních toků prostředků z fakulty na ústavy.</w:t>
      </w:r>
      <w:r>
        <w:rPr>
          <w:rFonts w:ascii="Open Sans" w:hAnsi="Open Sans" w:cs="Open Sans"/>
          <w:sz w:val="22"/>
          <w:szCs w:val="22"/>
        </w:rPr>
        <w:t xml:space="preserve"> Otázka režií bude muset být na rok 2025 řešena</w:t>
      </w:r>
      <w:r w:rsidR="00D70628">
        <w:rPr>
          <w:rFonts w:ascii="Open Sans" w:hAnsi="Open Sans" w:cs="Open Sans"/>
          <w:sz w:val="22"/>
          <w:szCs w:val="22"/>
        </w:rPr>
        <w:t xml:space="preserve"> v</w:t>
      </w:r>
      <w:r w:rsidR="00C01CC1">
        <w:rPr>
          <w:rFonts w:ascii="Open Sans" w:hAnsi="Open Sans" w:cs="Open Sans"/>
          <w:sz w:val="22"/>
          <w:szCs w:val="22"/>
        </w:rPr>
        <w:t>četn</w:t>
      </w:r>
      <w:r w:rsidR="00D70628">
        <w:rPr>
          <w:rFonts w:ascii="Open Sans" w:hAnsi="Open Sans" w:cs="Open Sans"/>
          <w:sz w:val="22"/>
          <w:szCs w:val="22"/>
        </w:rPr>
        <w:t>ě koeficientů stabilizace.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2F9CCE32" w14:textId="5E8CDF1C" w:rsidR="00E048E9" w:rsidRPr="0006754D" w:rsidRDefault="009E0AFA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 xml:space="preserve">Doc. </w:t>
      </w:r>
      <w:r w:rsidR="0006754D" w:rsidRPr="0006754D">
        <w:rPr>
          <w:rFonts w:ascii="Open Sans" w:hAnsi="Open Sans" w:cs="Open Sans"/>
          <w:sz w:val="22"/>
          <w:szCs w:val="22"/>
        </w:rPr>
        <w:t xml:space="preserve">O. </w:t>
      </w:r>
      <w:r w:rsidR="002B20D6" w:rsidRPr="0006754D">
        <w:rPr>
          <w:rFonts w:ascii="Open Sans" w:hAnsi="Open Sans" w:cs="Open Sans"/>
          <w:sz w:val="22"/>
          <w:szCs w:val="22"/>
        </w:rPr>
        <w:t xml:space="preserve">Plášek: </w:t>
      </w:r>
      <w:r w:rsidR="0006754D" w:rsidRPr="0006754D">
        <w:rPr>
          <w:rFonts w:ascii="Open Sans" w:hAnsi="Open Sans" w:cs="Open Sans"/>
          <w:sz w:val="22"/>
          <w:szCs w:val="22"/>
        </w:rPr>
        <w:t>U zakázek</w:t>
      </w:r>
      <w:r w:rsidR="002B20D6" w:rsidRPr="0006754D">
        <w:rPr>
          <w:rFonts w:ascii="Open Sans" w:hAnsi="Open Sans" w:cs="Open Sans"/>
          <w:sz w:val="22"/>
          <w:szCs w:val="22"/>
        </w:rPr>
        <w:t xml:space="preserve"> </w:t>
      </w:r>
      <w:r w:rsidR="0006754D" w:rsidRPr="0006754D">
        <w:rPr>
          <w:rFonts w:ascii="Open Sans" w:hAnsi="Open Sans" w:cs="Open Sans"/>
          <w:sz w:val="22"/>
          <w:szCs w:val="22"/>
        </w:rPr>
        <w:t xml:space="preserve">uzavřených </w:t>
      </w:r>
      <w:r w:rsidR="002B20D6" w:rsidRPr="0006754D">
        <w:rPr>
          <w:rFonts w:ascii="Open Sans" w:hAnsi="Open Sans" w:cs="Open Sans"/>
          <w:sz w:val="22"/>
          <w:szCs w:val="22"/>
        </w:rPr>
        <w:t>před 28. 2.</w:t>
      </w:r>
      <w:r w:rsidR="0006754D" w:rsidRPr="0006754D">
        <w:rPr>
          <w:rFonts w:ascii="Open Sans" w:hAnsi="Open Sans" w:cs="Open Sans"/>
          <w:sz w:val="22"/>
          <w:szCs w:val="22"/>
        </w:rPr>
        <w:t xml:space="preserve"> 2024</w:t>
      </w:r>
      <w:r w:rsidR="00C01CC1">
        <w:rPr>
          <w:rFonts w:ascii="Open Sans" w:hAnsi="Open Sans" w:cs="Open Sans"/>
          <w:sz w:val="22"/>
          <w:szCs w:val="22"/>
        </w:rPr>
        <w:t xml:space="preserve"> jsem</w:t>
      </w:r>
      <w:r w:rsidR="002B20D6" w:rsidRPr="0006754D">
        <w:rPr>
          <w:rFonts w:ascii="Open Sans" w:hAnsi="Open Sans" w:cs="Open Sans"/>
          <w:sz w:val="22"/>
          <w:szCs w:val="22"/>
        </w:rPr>
        <w:t xml:space="preserve"> jako vedoucí </w:t>
      </w:r>
      <w:r w:rsidR="00C01CC1">
        <w:rPr>
          <w:rFonts w:ascii="Open Sans" w:hAnsi="Open Sans" w:cs="Open Sans"/>
          <w:sz w:val="22"/>
          <w:szCs w:val="22"/>
        </w:rPr>
        <w:t>ústavu</w:t>
      </w:r>
      <w:r w:rsidR="002B20D6" w:rsidRPr="0006754D">
        <w:rPr>
          <w:rFonts w:ascii="Open Sans" w:hAnsi="Open Sans" w:cs="Open Sans"/>
          <w:sz w:val="22"/>
          <w:szCs w:val="22"/>
        </w:rPr>
        <w:t xml:space="preserve"> nedosta</w:t>
      </w:r>
      <w:r w:rsidR="0006754D" w:rsidRPr="0006754D">
        <w:rPr>
          <w:rFonts w:ascii="Open Sans" w:hAnsi="Open Sans" w:cs="Open Sans"/>
          <w:sz w:val="22"/>
          <w:szCs w:val="22"/>
        </w:rPr>
        <w:t>l</w:t>
      </w:r>
      <w:r w:rsidR="002B20D6" w:rsidRPr="0006754D">
        <w:rPr>
          <w:rFonts w:ascii="Open Sans" w:hAnsi="Open Sans" w:cs="Open Sans"/>
          <w:sz w:val="22"/>
          <w:szCs w:val="22"/>
        </w:rPr>
        <w:t xml:space="preserve"> informaci o změně.</w:t>
      </w:r>
    </w:p>
    <w:p w14:paraId="0BCD814E" w14:textId="15F2D28A" w:rsidR="0006754D" w:rsidRPr="0006754D" w:rsidRDefault="0006754D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>Prof. M. Bajer: Upozorníme paní tajemnici.</w:t>
      </w:r>
    </w:p>
    <w:p w14:paraId="42C812C4" w14:textId="3711B2DC" w:rsidR="002B20D6" w:rsidRPr="0006754D" w:rsidRDefault="0006754D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 xml:space="preserve">Doc. D. </w:t>
      </w:r>
      <w:r w:rsidR="002B20D6" w:rsidRPr="0006754D">
        <w:rPr>
          <w:rFonts w:ascii="Open Sans" w:hAnsi="Open Sans" w:cs="Open Sans"/>
          <w:sz w:val="22"/>
          <w:szCs w:val="22"/>
        </w:rPr>
        <w:t xml:space="preserve">Stehlík: </w:t>
      </w:r>
      <w:r w:rsidRPr="0006754D">
        <w:rPr>
          <w:rFonts w:ascii="Open Sans" w:hAnsi="Open Sans" w:cs="Open Sans"/>
          <w:sz w:val="22"/>
          <w:szCs w:val="22"/>
        </w:rPr>
        <w:t>M</w:t>
      </w:r>
      <w:r w:rsidR="002B20D6" w:rsidRPr="0006754D">
        <w:rPr>
          <w:rFonts w:ascii="Open Sans" w:hAnsi="Open Sans" w:cs="Open Sans"/>
          <w:sz w:val="22"/>
          <w:szCs w:val="22"/>
        </w:rPr>
        <w:t>yslí si vedení, že za měsíc jsme schopni schválit předložené dokumenty.</w:t>
      </w:r>
      <w:r w:rsidR="009A4E0C" w:rsidRPr="0006754D">
        <w:rPr>
          <w:rFonts w:ascii="Open Sans" w:hAnsi="Open Sans" w:cs="Open Sans"/>
          <w:sz w:val="22"/>
          <w:szCs w:val="22"/>
        </w:rPr>
        <w:t xml:space="preserve"> Proč se neřešil</w:t>
      </w:r>
      <w:r w:rsidR="00FA7983">
        <w:rPr>
          <w:rFonts w:ascii="Open Sans" w:hAnsi="Open Sans" w:cs="Open Sans"/>
          <w:sz w:val="22"/>
          <w:szCs w:val="22"/>
        </w:rPr>
        <w:t>a</w:t>
      </w:r>
      <w:r w:rsidR="009A4E0C" w:rsidRPr="0006754D">
        <w:rPr>
          <w:rFonts w:ascii="Open Sans" w:hAnsi="Open Sans" w:cs="Open Sans"/>
          <w:sz w:val="22"/>
          <w:szCs w:val="22"/>
        </w:rPr>
        <w:t xml:space="preserve"> sit</w:t>
      </w:r>
      <w:r w:rsidRPr="0006754D">
        <w:rPr>
          <w:rFonts w:ascii="Open Sans" w:hAnsi="Open Sans" w:cs="Open Sans"/>
          <w:sz w:val="22"/>
          <w:szCs w:val="22"/>
        </w:rPr>
        <w:t>ua</w:t>
      </w:r>
      <w:r w:rsidR="009A4E0C" w:rsidRPr="0006754D">
        <w:rPr>
          <w:rFonts w:ascii="Open Sans" w:hAnsi="Open Sans" w:cs="Open Sans"/>
          <w:sz w:val="22"/>
          <w:szCs w:val="22"/>
        </w:rPr>
        <w:t>ce dřív.</w:t>
      </w:r>
    </w:p>
    <w:p w14:paraId="2E1B6991" w14:textId="0A0361B2" w:rsidR="002B20D6" w:rsidRPr="0006754D" w:rsidRDefault="0006754D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 xml:space="preserve">Prof. M. </w:t>
      </w:r>
      <w:r w:rsidR="002B20D6" w:rsidRPr="0006754D">
        <w:rPr>
          <w:rFonts w:ascii="Open Sans" w:hAnsi="Open Sans" w:cs="Open Sans"/>
          <w:sz w:val="22"/>
          <w:szCs w:val="22"/>
        </w:rPr>
        <w:t xml:space="preserve">Bajer: </w:t>
      </w:r>
      <w:r w:rsidRPr="0006754D">
        <w:rPr>
          <w:rFonts w:ascii="Open Sans" w:hAnsi="Open Sans" w:cs="Open Sans"/>
          <w:sz w:val="22"/>
          <w:szCs w:val="22"/>
        </w:rPr>
        <w:t>N</w:t>
      </w:r>
      <w:r w:rsidR="002B20D6" w:rsidRPr="0006754D">
        <w:rPr>
          <w:rFonts w:ascii="Open Sans" w:hAnsi="Open Sans" w:cs="Open Sans"/>
          <w:sz w:val="22"/>
          <w:szCs w:val="22"/>
        </w:rPr>
        <w:t xml:space="preserve">yní se bavíme o PRFP a režiích, pan děkan </w:t>
      </w:r>
      <w:r>
        <w:rPr>
          <w:rFonts w:ascii="Open Sans" w:hAnsi="Open Sans" w:cs="Open Sans"/>
          <w:sz w:val="22"/>
          <w:szCs w:val="22"/>
        </w:rPr>
        <w:t xml:space="preserve">a paní tajemnice </w:t>
      </w:r>
      <w:r w:rsidR="002B20D6" w:rsidRPr="0006754D">
        <w:rPr>
          <w:rFonts w:ascii="Open Sans" w:hAnsi="Open Sans" w:cs="Open Sans"/>
          <w:sz w:val="22"/>
          <w:szCs w:val="22"/>
        </w:rPr>
        <w:t xml:space="preserve">zde už </w:t>
      </w:r>
      <w:r w:rsidR="004E65B8">
        <w:rPr>
          <w:rFonts w:ascii="Open Sans" w:hAnsi="Open Sans" w:cs="Open Sans"/>
          <w:sz w:val="22"/>
          <w:szCs w:val="22"/>
        </w:rPr>
        <w:t>nejsou</w:t>
      </w:r>
      <w:r w:rsidR="002B20D6" w:rsidRPr="0006754D">
        <w:rPr>
          <w:rFonts w:ascii="Open Sans" w:hAnsi="Open Sans" w:cs="Open Sans"/>
          <w:sz w:val="22"/>
          <w:szCs w:val="22"/>
        </w:rPr>
        <w:t xml:space="preserve">. </w:t>
      </w:r>
    </w:p>
    <w:p w14:paraId="5E4E8883" w14:textId="504EACA3" w:rsidR="002B20D6" w:rsidRPr="0006754D" w:rsidRDefault="0006754D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="002B20D6" w:rsidRPr="0006754D">
        <w:rPr>
          <w:rFonts w:ascii="Open Sans" w:hAnsi="Open Sans" w:cs="Open Sans"/>
          <w:sz w:val="22"/>
          <w:szCs w:val="22"/>
        </w:rPr>
        <w:t>Jandora</w:t>
      </w:r>
      <w:proofErr w:type="spellEnd"/>
      <w:r w:rsidR="002B20D6" w:rsidRPr="0006754D">
        <w:rPr>
          <w:rFonts w:ascii="Open Sans" w:hAnsi="Open Sans" w:cs="Open Sans"/>
          <w:sz w:val="22"/>
          <w:szCs w:val="22"/>
        </w:rPr>
        <w:t xml:space="preserve">: </w:t>
      </w:r>
      <w:r w:rsidRPr="0006754D">
        <w:rPr>
          <w:rFonts w:ascii="Open Sans" w:hAnsi="Open Sans" w:cs="Open Sans"/>
          <w:sz w:val="22"/>
          <w:szCs w:val="22"/>
        </w:rPr>
        <w:t>P</w:t>
      </w:r>
      <w:r w:rsidR="002B20D6" w:rsidRPr="0006754D">
        <w:rPr>
          <w:rFonts w:ascii="Open Sans" w:hAnsi="Open Sans" w:cs="Open Sans"/>
          <w:sz w:val="22"/>
          <w:szCs w:val="22"/>
        </w:rPr>
        <w:t xml:space="preserve">okud se změny neuskuteční, není situace zvládnutelná. Kdyby fakulta </w:t>
      </w:r>
      <w:r w:rsidR="002B20D6" w:rsidRPr="00EB72E7">
        <w:rPr>
          <w:rFonts w:ascii="Open Sans" w:hAnsi="Open Sans" w:cs="Open Sans"/>
          <w:sz w:val="22"/>
          <w:szCs w:val="22"/>
        </w:rPr>
        <w:t>dostal</w:t>
      </w:r>
      <w:r w:rsidRPr="00EB72E7">
        <w:rPr>
          <w:rFonts w:ascii="Open Sans" w:hAnsi="Open Sans" w:cs="Open Sans"/>
          <w:sz w:val="22"/>
          <w:szCs w:val="22"/>
        </w:rPr>
        <w:t>a</w:t>
      </w:r>
      <w:r w:rsidR="002B20D6" w:rsidRPr="00EB72E7">
        <w:rPr>
          <w:rFonts w:ascii="Open Sans" w:hAnsi="Open Sans" w:cs="Open Sans"/>
          <w:sz w:val="22"/>
          <w:szCs w:val="22"/>
        </w:rPr>
        <w:t xml:space="preserve"> od RE o 30</w:t>
      </w:r>
      <w:r w:rsidRPr="00EB72E7">
        <w:rPr>
          <w:rFonts w:ascii="Open Sans" w:hAnsi="Open Sans" w:cs="Open Sans"/>
          <w:sz w:val="22"/>
          <w:szCs w:val="22"/>
        </w:rPr>
        <w:t xml:space="preserve"> </w:t>
      </w:r>
      <w:r w:rsidR="002B20D6" w:rsidRPr="00EB72E7">
        <w:rPr>
          <w:rFonts w:ascii="Open Sans" w:hAnsi="Open Sans" w:cs="Open Sans"/>
          <w:sz w:val="22"/>
          <w:szCs w:val="22"/>
        </w:rPr>
        <w:t>% více</w:t>
      </w:r>
      <w:r w:rsidRPr="00EB72E7">
        <w:rPr>
          <w:rFonts w:ascii="Open Sans" w:hAnsi="Open Sans" w:cs="Open Sans"/>
          <w:sz w:val="22"/>
          <w:szCs w:val="22"/>
        </w:rPr>
        <w:t xml:space="preserve"> peněz</w:t>
      </w:r>
      <w:r w:rsidR="002B20D6" w:rsidRPr="00EB72E7">
        <w:rPr>
          <w:rFonts w:ascii="Open Sans" w:hAnsi="Open Sans" w:cs="Open Sans"/>
          <w:sz w:val="22"/>
          <w:szCs w:val="22"/>
        </w:rPr>
        <w:t>,</w:t>
      </w:r>
      <w:r w:rsidRPr="00EB72E7">
        <w:rPr>
          <w:rFonts w:ascii="Open Sans" w:hAnsi="Open Sans" w:cs="Open Sans"/>
          <w:sz w:val="22"/>
          <w:szCs w:val="22"/>
        </w:rPr>
        <w:t xml:space="preserve"> nemusíme</w:t>
      </w:r>
      <w:r w:rsidRPr="0006754D">
        <w:rPr>
          <w:rFonts w:ascii="Open Sans" w:hAnsi="Open Sans" w:cs="Open Sans"/>
          <w:sz w:val="22"/>
          <w:szCs w:val="22"/>
        </w:rPr>
        <w:t xml:space="preserve"> toto řešit, bohužel</w:t>
      </w:r>
      <w:r w:rsidR="002B20D6" w:rsidRPr="0006754D">
        <w:rPr>
          <w:rFonts w:ascii="Open Sans" w:hAnsi="Open Sans" w:cs="Open Sans"/>
          <w:sz w:val="22"/>
          <w:szCs w:val="22"/>
        </w:rPr>
        <w:t xml:space="preserve"> </w:t>
      </w:r>
      <w:r w:rsidR="00C01CC1">
        <w:rPr>
          <w:rFonts w:ascii="Open Sans" w:hAnsi="Open Sans" w:cs="Open Sans"/>
          <w:sz w:val="22"/>
          <w:szCs w:val="22"/>
        </w:rPr>
        <w:t>tomu tak není</w:t>
      </w:r>
      <w:r w:rsidR="002B20D6" w:rsidRPr="0006754D">
        <w:rPr>
          <w:rFonts w:ascii="Open Sans" w:hAnsi="Open Sans" w:cs="Open Sans"/>
          <w:sz w:val="22"/>
          <w:szCs w:val="22"/>
        </w:rPr>
        <w:t>.</w:t>
      </w:r>
      <w:r w:rsidR="009A4E0C" w:rsidRPr="0006754D">
        <w:rPr>
          <w:rFonts w:ascii="Open Sans" w:hAnsi="Open Sans" w:cs="Open Sans"/>
          <w:sz w:val="22"/>
          <w:szCs w:val="22"/>
        </w:rPr>
        <w:t xml:space="preserve"> </w:t>
      </w:r>
    </w:p>
    <w:p w14:paraId="05D6855A" w14:textId="1B2F33F3" w:rsidR="009A4E0C" w:rsidRPr="0006754D" w:rsidRDefault="0006754D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 xml:space="preserve">Ing. B. </w:t>
      </w:r>
      <w:proofErr w:type="spellStart"/>
      <w:r w:rsidRPr="0006754D">
        <w:rPr>
          <w:rFonts w:ascii="Open Sans" w:hAnsi="Open Sans" w:cs="Open Sans"/>
          <w:sz w:val="22"/>
          <w:szCs w:val="22"/>
        </w:rPr>
        <w:t>Biely</w:t>
      </w:r>
      <w:proofErr w:type="spellEnd"/>
      <w:r w:rsidR="009A4E0C" w:rsidRPr="0006754D">
        <w:rPr>
          <w:rFonts w:ascii="Open Sans" w:hAnsi="Open Sans" w:cs="Open Sans"/>
          <w:sz w:val="22"/>
          <w:szCs w:val="22"/>
        </w:rPr>
        <w:t xml:space="preserve">: </w:t>
      </w:r>
      <w:r w:rsidRPr="0006754D">
        <w:rPr>
          <w:rFonts w:ascii="Open Sans" w:hAnsi="Open Sans" w:cs="Open Sans"/>
          <w:sz w:val="22"/>
          <w:szCs w:val="22"/>
        </w:rPr>
        <w:t>P</w:t>
      </w:r>
      <w:r w:rsidR="009A4E0C" w:rsidRPr="0006754D">
        <w:rPr>
          <w:rFonts w:ascii="Open Sans" w:hAnsi="Open Sans" w:cs="Open Sans"/>
          <w:sz w:val="22"/>
          <w:szCs w:val="22"/>
        </w:rPr>
        <w:t xml:space="preserve">roč </w:t>
      </w:r>
      <w:r w:rsidRPr="0006754D">
        <w:rPr>
          <w:rFonts w:ascii="Open Sans" w:hAnsi="Open Sans" w:cs="Open Sans"/>
          <w:sz w:val="22"/>
          <w:szCs w:val="22"/>
        </w:rPr>
        <w:t xml:space="preserve">paní </w:t>
      </w:r>
      <w:r w:rsidR="009A4E0C" w:rsidRPr="0006754D">
        <w:rPr>
          <w:rFonts w:ascii="Open Sans" w:hAnsi="Open Sans" w:cs="Open Sans"/>
          <w:sz w:val="22"/>
          <w:szCs w:val="22"/>
        </w:rPr>
        <w:t>tajemnice nepřijde zpátky na jednání, AS má větší prioritu než FOO.</w:t>
      </w:r>
    </w:p>
    <w:p w14:paraId="009D4930" w14:textId="3EC7A515" w:rsidR="009A4E0C" w:rsidRPr="0006754D" w:rsidRDefault="0006754D" w:rsidP="0006754D">
      <w:pPr>
        <w:jc w:val="both"/>
        <w:rPr>
          <w:rFonts w:ascii="Open Sans" w:hAnsi="Open Sans" w:cs="Open Sans"/>
          <w:sz w:val="22"/>
          <w:szCs w:val="22"/>
        </w:rPr>
      </w:pPr>
      <w:r w:rsidRPr="0006754D">
        <w:rPr>
          <w:rFonts w:ascii="Open Sans" w:hAnsi="Open Sans" w:cs="Open Sans"/>
          <w:sz w:val="22"/>
          <w:szCs w:val="22"/>
        </w:rPr>
        <w:t xml:space="preserve">Prof. J. </w:t>
      </w:r>
      <w:proofErr w:type="spellStart"/>
      <w:r w:rsidR="009A4E0C" w:rsidRPr="0006754D">
        <w:rPr>
          <w:rFonts w:ascii="Open Sans" w:hAnsi="Open Sans" w:cs="Open Sans"/>
          <w:sz w:val="22"/>
          <w:szCs w:val="22"/>
        </w:rPr>
        <w:t>Korytárová</w:t>
      </w:r>
      <w:proofErr w:type="spellEnd"/>
      <w:r w:rsidR="009A4E0C" w:rsidRPr="0006754D">
        <w:rPr>
          <w:rFonts w:ascii="Open Sans" w:hAnsi="Open Sans" w:cs="Open Sans"/>
          <w:sz w:val="22"/>
          <w:szCs w:val="22"/>
        </w:rPr>
        <w:t xml:space="preserve">: Doporučuji schválit tento </w:t>
      </w:r>
      <w:r w:rsidRPr="0006754D">
        <w:rPr>
          <w:rFonts w:ascii="Open Sans" w:hAnsi="Open Sans" w:cs="Open Sans"/>
          <w:sz w:val="22"/>
          <w:szCs w:val="22"/>
        </w:rPr>
        <w:t>dodatek</w:t>
      </w:r>
      <w:r w:rsidR="009A4E0C" w:rsidRPr="0006754D">
        <w:rPr>
          <w:rFonts w:ascii="Open Sans" w:hAnsi="Open Sans" w:cs="Open Sans"/>
          <w:sz w:val="22"/>
          <w:szCs w:val="22"/>
        </w:rPr>
        <w:t xml:space="preserve"> a znovu </w:t>
      </w:r>
      <w:r w:rsidRPr="0006754D">
        <w:rPr>
          <w:rFonts w:ascii="Open Sans" w:hAnsi="Open Sans" w:cs="Open Sans"/>
          <w:sz w:val="22"/>
          <w:szCs w:val="22"/>
        </w:rPr>
        <w:t xml:space="preserve">problematiku otevřít </w:t>
      </w:r>
      <w:r w:rsidR="009A4E0C" w:rsidRPr="0006754D">
        <w:rPr>
          <w:rFonts w:ascii="Open Sans" w:hAnsi="Open Sans" w:cs="Open Sans"/>
          <w:sz w:val="22"/>
          <w:szCs w:val="22"/>
        </w:rPr>
        <w:t xml:space="preserve">na poradě </w:t>
      </w:r>
      <w:r w:rsidRPr="0006754D">
        <w:rPr>
          <w:rFonts w:ascii="Open Sans" w:hAnsi="Open Sans" w:cs="Open Sans"/>
          <w:sz w:val="22"/>
          <w:szCs w:val="22"/>
        </w:rPr>
        <w:t>vedoucích.</w:t>
      </w:r>
    </w:p>
    <w:p w14:paraId="7C3C8317" w14:textId="26E83FE9" w:rsidR="008314DE" w:rsidRDefault="008314DE" w:rsidP="008314DE">
      <w:pPr>
        <w:pStyle w:val="Usnesen"/>
      </w:pPr>
      <w:r>
        <w:t>Usnesení AS 29.1</w:t>
      </w:r>
      <w:r w:rsidR="00C40BD9">
        <w:t>1</w:t>
      </w:r>
      <w:r>
        <w:t>:</w:t>
      </w:r>
    </w:p>
    <w:p w14:paraId="63185AE7" w14:textId="2CC73CED" w:rsidR="00991386" w:rsidRPr="00536670" w:rsidRDefault="00991386" w:rsidP="00991386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</w:t>
      </w:r>
      <w:r w:rsidR="008314DE">
        <w:rPr>
          <w:color w:val="1F497D" w:themeColor="text2"/>
        </w:rPr>
        <w:t>schvaluje</w:t>
      </w:r>
      <w:r w:rsidRPr="00536670">
        <w:rPr>
          <w:color w:val="1F497D" w:themeColor="text2"/>
        </w:rPr>
        <w:t xml:space="preserve"> dokument s názvem </w:t>
      </w:r>
      <w:r>
        <w:rPr>
          <w:color w:val="1F497D" w:themeColor="text2"/>
        </w:rPr>
        <w:t xml:space="preserve">Dodatek č. 1 k Příloze č. 3 </w:t>
      </w:r>
      <w:r w:rsidRPr="00536670">
        <w:rPr>
          <w:color w:val="1F497D" w:themeColor="text2"/>
        </w:rPr>
        <w:t>Pravid</w:t>
      </w:r>
      <w:r>
        <w:rPr>
          <w:color w:val="1F497D" w:themeColor="text2"/>
        </w:rPr>
        <w:t>el</w:t>
      </w:r>
      <w:r w:rsidRPr="00536670">
        <w:rPr>
          <w:color w:val="1F497D" w:themeColor="text2"/>
        </w:rPr>
        <w:t xml:space="preserve"> rozdělování finančních prostředků na FAST VUT v Brně pro rok 2024 PRFP 2024.</w:t>
      </w:r>
      <w:r w:rsidR="007E3501">
        <w:rPr>
          <w:color w:val="1F497D" w:themeColor="text2"/>
        </w:rPr>
        <w:t xml:space="preserve"> </w:t>
      </w:r>
      <w:r w:rsidR="007E3501" w:rsidRPr="00D66B7B">
        <w:t>Dokument je</w:t>
      </w:r>
      <w:r w:rsidR="007E3501" w:rsidRPr="003E2B60">
        <w:t xml:space="preserve"> přílohou č. </w:t>
      </w:r>
      <w:r w:rsidR="007E3501">
        <w:t>4</w:t>
      </w:r>
      <w:r w:rsidR="007E3501" w:rsidRPr="003E2B60">
        <w:t xml:space="preserve"> tohoto zápisu.</w:t>
      </w:r>
    </w:p>
    <w:p w14:paraId="489C7383" w14:textId="5BE6F2EF" w:rsidR="00991386" w:rsidRPr="00D46B4B" w:rsidRDefault="00991386" w:rsidP="00F86D91">
      <w:pPr>
        <w:pStyle w:val="text"/>
      </w:pPr>
      <w:r w:rsidRPr="00D46B4B">
        <w:t xml:space="preserve">Usnesení bylo přijato jednomyslně; v okamžiku hlasování bylo přítomno </w:t>
      </w:r>
      <w:r w:rsidR="00F73E51" w:rsidRPr="00D46B4B">
        <w:t>2</w:t>
      </w:r>
      <w:r w:rsidR="00226732" w:rsidRPr="00D46B4B">
        <w:t>5</w:t>
      </w:r>
      <w:r w:rsidRPr="00D46B4B">
        <w:t xml:space="preserve"> členů senátu (KAP: 2</w:t>
      </w:r>
      <w:r w:rsidR="0040045C" w:rsidRPr="00D46B4B">
        <w:t>1</w:t>
      </w:r>
      <w:r w:rsidRPr="00D46B4B">
        <w:t xml:space="preserve">, SK: </w:t>
      </w:r>
      <w:r w:rsidR="00226732" w:rsidRPr="00D46B4B">
        <w:t>4</w:t>
      </w:r>
      <w:r w:rsidRPr="00D46B4B">
        <w:t>.</w:t>
      </w:r>
    </w:p>
    <w:p w14:paraId="6EE7A92E" w14:textId="547C9189" w:rsidR="00991386" w:rsidRPr="00991386" w:rsidRDefault="00991386" w:rsidP="00991386">
      <w:pPr>
        <w:pStyle w:val="Nadpis1"/>
      </w:pPr>
      <w:r w:rsidRPr="00991386">
        <w:t>Příloha 1 (návrh koeficientů) k Pravidlům rozdělování finančních prostředků na FAST VUT v Brně pro rok 2024 (PRFP 2024)</w:t>
      </w:r>
    </w:p>
    <w:p w14:paraId="25E38106" w14:textId="77777777" w:rsidR="00793FD3" w:rsidRDefault="00991386" w:rsidP="00991386">
      <w:pPr>
        <w:pStyle w:val="text"/>
      </w:pPr>
      <w:r w:rsidRPr="00991386">
        <w:t xml:space="preserve">Děkan FAST prof. R. </w:t>
      </w:r>
      <w:proofErr w:type="spellStart"/>
      <w:r w:rsidRPr="00991386">
        <w:t>Drochytka</w:t>
      </w:r>
      <w:proofErr w:type="spellEnd"/>
      <w:r w:rsidRPr="00991386">
        <w:t xml:space="preserve"> předložil dne 13. 2. 2024 senátu k projednání a schválení návrh dokumentu s názvem Příloha 1 (návrh koeficientů) k </w:t>
      </w:r>
      <w:r w:rsidRPr="00991386">
        <w:rPr>
          <w:color w:val="000000"/>
        </w:rPr>
        <w:t>Pravidlům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</w:p>
    <w:p w14:paraId="23D99980" w14:textId="4F470695" w:rsidR="00793FD3" w:rsidRDefault="00793FD3" w:rsidP="00793FD3">
      <w:pPr>
        <w:pStyle w:val="text"/>
        <w:contextualSpacing/>
      </w:pPr>
      <w:r>
        <w:lastRenderedPageBreak/>
        <w:t xml:space="preserve">Usnesením AS 28.6 </w:t>
      </w:r>
      <w:r w:rsidRPr="00B31B0C">
        <w:t>AS FAST u</w:t>
      </w:r>
      <w:r>
        <w:t>ložil</w:t>
      </w:r>
      <w:r w:rsidRPr="00B31B0C">
        <w:t xml:space="preserve"> </w:t>
      </w:r>
      <w:r>
        <w:t>E</w:t>
      </w:r>
      <w:r w:rsidRPr="00B31B0C">
        <w:t>K AS FAST, aby projednala</w:t>
      </w:r>
      <w:r>
        <w:t xml:space="preserve"> návrh </w:t>
      </w:r>
      <w:r w:rsidRPr="001F4134">
        <w:t>předložen</w:t>
      </w:r>
      <w:r>
        <w:t>ého</w:t>
      </w:r>
      <w:r w:rsidRPr="001F4134">
        <w:t xml:space="preserve"> </w:t>
      </w:r>
      <w:r>
        <w:t>dokumentu.</w:t>
      </w:r>
    </w:p>
    <w:p w14:paraId="6DE28090" w14:textId="77777777" w:rsidR="00793FD3" w:rsidRDefault="00793FD3" w:rsidP="00793FD3">
      <w:pPr>
        <w:pStyle w:val="text"/>
        <w:contextualSpacing/>
      </w:pPr>
      <w:r>
        <w:t xml:space="preserve">EK AS FAST dokument projednala, zápis byl rozeslán všem členům AS FAST. Předseda AS FAST Ing. P. Beneš požádal o komentář k předloženému návrhu předsedkyni EK prof. J. </w:t>
      </w:r>
      <w:proofErr w:type="spellStart"/>
      <w:r>
        <w:t>Korytárovou</w:t>
      </w:r>
      <w:proofErr w:type="spellEnd"/>
      <w:r>
        <w:t>.</w:t>
      </w:r>
    </w:p>
    <w:p w14:paraId="5863048F" w14:textId="59D08378" w:rsidR="00793FD3" w:rsidRDefault="00793FD3" w:rsidP="00793FD3">
      <w:pPr>
        <w:pStyle w:val="text"/>
      </w:pPr>
      <w:r>
        <w:t xml:space="preserve">Prof. J. </w:t>
      </w:r>
      <w:proofErr w:type="spellStart"/>
      <w:r>
        <w:t>Korytárová</w:t>
      </w:r>
      <w:proofErr w:type="spellEnd"/>
      <w:r>
        <w:t xml:space="preserve"> ve svém vystoupení uvedla</w:t>
      </w:r>
      <w:r w:rsidR="00C25C70">
        <w:t xml:space="preserve">, že diskuse byla hojná, </w:t>
      </w:r>
      <w:r w:rsidR="001059AA">
        <w:t>zasedání EK se zúčastnila</w:t>
      </w:r>
      <w:r w:rsidR="00C25C70">
        <w:t xml:space="preserve"> </w:t>
      </w:r>
      <w:r w:rsidR="001059AA">
        <w:t xml:space="preserve">i </w:t>
      </w:r>
      <w:r w:rsidR="00C25C70">
        <w:t xml:space="preserve">tajemnice </w:t>
      </w:r>
      <w:r w:rsidR="001059AA">
        <w:t>Ing. J. Hodná</w:t>
      </w:r>
      <w:r w:rsidR="00C25C70">
        <w:t xml:space="preserve">. Diskutovalo se o jednotlivých položkách a koeficientech. </w:t>
      </w:r>
    </w:p>
    <w:p w14:paraId="33D46584" w14:textId="757D7566" w:rsidR="00793FD3" w:rsidRDefault="008314DE" w:rsidP="00793FD3">
      <w:pPr>
        <w:pStyle w:val="text"/>
      </w:pPr>
      <w:r>
        <w:t>Ekonomická komise doporučuje AS FAST, aby souhlasil s využitím předložených koeficientů Přílohy 1 PRFP 2024 pro provizorní tvorbu rozpočtu a doporučuje AS FAST, aby finální hodnoty koeficientů řádně projednal po jejich znovu</w:t>
      </w:r>
      <w:r w:rsidR="001B57BC">
        <w:t xml:space="preserve"> </w:t>
      </w:r>
      <w:r>
        <w:t xml:space="preserve">předložení managementem fakulty v době, kdy bude schválen rozpočet VUT, tím bude známa výše „Příspěvku na vzdělávání“ a „Dotace na institucionální podporu“ pro FAST a bude moci být managementem předložen </w:t>
      </w:r>
      <w:r w:rsidR="00C01CC1">
        <w:t>n</w:t>
      </w:r>
      <w:r>
        <w:t>ávrh rozpočtu FAST na rok 2024 z reálných čísel.</w:t>
      </w:r>
    </w:p>
    <w:p w14:paraId="34F9FA8A" w14:textId="1DD6822F" w:rsidR="001059AA" w:rsidRDefault="001059AA" w:rsidP="00793FD3">
      <w:pPr>
        <w:pStyle w:val="text"/>
      </w:pPr>
      <w:r>
        <w:t>Diskuse:</w:t>
      </w:r>
    </w:p>
    <w:p w14:paraId="76BFCCB6" w14:textId="005E936B" w:rsidR="00DF1FFE" w:rsidRDefault="00C503E8" w:rsidP="004D50C8">
      <w:pPr>
        <w:pStyle w:val="text"/>
        <w:spacing w:before="0" w:after="0"/>
      </w:pPr>
      <w:r>
        <w:t xml:space="preserve">Prof. M. </w:t>
      </w:r>
      <w:r w:rsidR="00DF1FFE">
        <w:t xml:space="preserve">Bajer: </w:t>
      </w:r>
      <w:r>
        <w:t>T</w:t>
      </w:r>
      <w:r w:rsidR="00DF1FFE">
        <w:t>o</w:t>
      </w:r>
      <w:r>
        <w:t>,</w:t>
      </w:r>
      <w:r w:rsidR="00DF1FFE">
        <w:t xml:space="preserve"> co EK navrhla</w:t>
      </w:r>
      <w:r w:rsidR="001C069E">
        <w:t>,</w:t>
      </w:r>
      <w:r w:rsidR="00DF1FFE">
        <w:t xml:space="preserve"> je rozumné. Nyní potřebujeme</w:t>
      </w:r>
      <w:r>
        <w:t>, aby</w:t>
      </w:r>
      <w:r w:rsidR="00C01CC1">
        <w:t>chom mohli provádět modelování rozpočtu, p</w:t>
      </w:r>
      <w:r>
        <w:t>oté</w:t>
      </w:r>
      <w:r w:rsidR="00326EF4">
        <w:t xml:space="preserve"> co přijdou reálné peníze, </w:t>
      </w:r>
      <w:r>
        <w:t>uvidíme,</w:t>
      </w:r>
      <w:r w:rsidR="00326EF4">
        <w:t xml:space="preserve"> jak to bude vycházet. </w:t>
      </w:r>
    </w:p>
    <w:p w14:paraId="54233F9E" w14:textId="5216947E" w:rsidR="00326EF4" w:rsidRDefault="00C503E8" w:rsidP="004D50C8">
      <w:pPr>
        <w:pStyle w:val="text"/>
        <w:spacing w:before="0" w:after="0"/>
      </w:pPr>
      <w:r>
        <w:t xml:space="preserve">Doc. L. </w:t>
      </w:r>
      <w:r w:rsidR="00326EF4">
        <w:t xml:space="preserve">Klusáček: </w:t>
      </w:r>
      <w:r>
        <w:t>P</w:t>
      </w:r>
      <w:r w:rsidR="00326EF4">
        <w:t xml:space="preserve">ovažuji za nutné říct, že některé ústavy snižují úvazky </w:t>
      </w:r>
      <w:r w:rsidR="009E633F">
        <w:t>o</w:t>
      </w:r>
      <w:r w:rsidR="00326EF4">
        <w:t xml:space="preserve"> 10 až 20 %. </w:t>
      </w:r>
      <w:r>
        <w:t xml:space="preserve">Většina ústavů nebude vyplácet osobní ohodnocení. </w:t>
      </w:r>
      <w:r w:rsidR="00326EF4">
        <w:t>Čekal bych, že i děkanát bude ponížen</w:t>
      </w:r>
      <w:r>
        <w:t xml:space="preserve"> </w:t>
      </w:r>
      <w:r w:rsidR="004D50C8">
        <w:t xml:space="preserve">v </w:t>
      </w:r>
      <w:r>
        <w:t xml:space="preserve">počtu pracovníků, stejně jako </w:t>
      </w:r>
      <w:r w:rsidR="004D50C8">
        <w:t>akademičtí pracovníci</w:t>
      </w:r>
      <w:r>
        <w:t>.</w:t>
      </w:r>
      <w:r w:rsidR="00326EF4">
        <w:t xml:space="preserve"> </w:t>
      </w:r>
      <w:r w:rsidR="004D50C8">
        <w:t xml:space="preserve">Objem finančních nákladů na fakultu je uváděn ve výši 30 %. </w:t>
      </w:r>
    </w:p>
    <w:p w14:paraId="1BE981B2" w14:textId="1C5D7156" w:rsidR="00B406DF" w:rsidRDefault="00C503E8" w:rsidP="004D50C8">
      <w:pPr>
        <w:pStyle w:val="text"/>
        <w:spacing w:before="0" w:after="0"/>
      </w:pPr>
      <w:r>
        <w:t xml:space="preserve">Prof. M. </w:t>
      </w:r>
      <w:r w:rsidR="00B406DF">
        <w:t xml:space="preserve">Bajer: </w:t>
      </w:r>
      <w:r w:rsidR="004D50C8">
        <w:t>M</w:t>
      </w:r>
      <w:r w:rsidR="00B406DF">
        <w:t>zdy na děkanátu jsou jen zlomek z objemu na náklady.</w:t>
      </w:r>
    </w:p>
    <w:p w14:paraId="18543921" w14:textId="474B969E" w:rsidR="00B406DF" w:rsidRDefault="00C503E8" w:rsidP="004D50C8">
      <w:pPr>
        <w:pStyle w:val="text"/>
        <w:spacing w:before="0" w:after="0"/>
      </w:pPr>
      <w:r>
        <w:t xml:space="preserve">Prof. J. </w:t>
      </w:r>
      <w:proofErr w:type="spellStart"/>
      <w:r w:rsidR="00B406DF">
        <w:t>Jandora</w:t>
      </w:r>
      <w:proofErr w:type="spellEnd"/>
      <w:r w:rsidR="00B406DF">
        <w:t xml:space="preserve">: </w:t>
      </w:r>
      <w:r w:rsidR="004D50C8">
        <w:t>V současné době při nárůstu administrativy není možné</w:t>
      </w:r>
      <w:r w:rsidR="00B406DF">
        <w:t xml:space="preserve"> snižovat počet referentek na STO.</w:t>
      </w:r>
    </w:p>
    <w:p w14:paraId="51E88FB5" w14:textId="66649F3B" w:rsidR="00B406DF" w:rsidRDefault="00C503E8" w:rsidP="004D50C8">
      <w:pPr>
        <w:pStyle w:val="text"/>
        <w:spacing w:before="0" w:after="0"/>
      </w:pPr>
      <w:r>
        <w:t xml:space="preserve">Prof. M. </w:t>
      </w:r>
      <w:r w:rsidR="00B406DF">
        <w:t xml:space="preserve">Bajer: </w:t>
      </w:r>
      <w:r w:rsidR="004D50C8">
        <w:t>B</w:t>
      </w:r>
      <w:r w:rsidR="00B406DF">
        <w:t xml:space="preserve">ěhem </w:t>
      </w:r>
      <w:r w:rsidR="004D50C8">
        <w:t>posledních čtyř let</w:t>
      </w:r>
      <w:r w:rsidR="00B406DF">
        <w:t xml:space="preserve"> se snížil </w:t>
      </w:r>
      <w:r w:rsidR="004D50C8">
        <w:t xml:space="preserve">počet pracovníků na STO </w:t>
      </w:r>
      <w:r w:rsidR="00B406DF">
        <w:t xml:space="preserve">o </w:t>
      </w:r>
      <w:r w:rsidR="004D50C8">
        <w:t>dvě.</w:t>
      </w:r>
      <w:r w:rsidR="00C56A9B">
        <w:t xml:space="preserve"> </w:t>
      </w:r>
    </w:p>
    <w:p w14:paraId="35AF05C5" w14:textId="1D669333" w:rsidR="00991386" w:rsidRDefault="00991386" w:rsidP="00991386">
      <w:pPr>
        <w:pStyle w:val="Usnesen"/>
      </w:pPr>
      <w:r>
        <w:t>Usnesení AS 2</w:t>
      </w:r>
      <w:r w:rsidR="00793FD3">
        <w:t>9</w:t>
      </w:r>
      <w:r>
        <w:t>.</w:t>
      </w:r>
      <w:r w:rsidR="007204A3">
        <w:t>1</w:t>
      </w:r>
      <w:r w:rsidR="00C40BD9">
        <w:t>2</w:t>
      </w:r>
      <w:r>
        <w:t>:</w:t>
      </w:r>
    </w:p>
    <w:p w14:paraId="167D3820" w14:textId="77489567" w:rsidR="00991386" w:rsidRPr="007204A3" w:rsidRDefault="00991386" w:rsidP="00991386">
      <w:pPr>
        <w:pStyle w:val="UsnesenTEXT"/>
        <w:rPr>
          <w:color w:val="002060"/>
        </w:rPr>
      </w:pPr>
      <w:r w:rsidRPr="007204A3">
        <w:rPr>
          <w:color w:val="002060"/>
        </w:rPr>
        <w:t xml:space="preserve">AS FAST VUT </w:t>
      </w:r>
      <w:r w:rsidR="008314DE" w:rsidRPr="007204A3">
        <w:rPr>
          <w:color w:val="002060"/>
        </w:rPr>
        <w:t>souhlasí s využitím předložených koeficientů</w:t>
      </w:r>
      <w:r w:rsidRPr="007204A3">
        <w:rPr>
          <w:color w:val="002060"/>
        </w:rPr>
        <w:t xml:space="preserve"> Příloh</w:t>
      </w:r>
      <w:r w:rsidR="007204A3" w:rsidRPr="007204A3">
        <w:rPr>
          <w:color w:val="002060"/>
        </w:rPr>
        <w:t>y</w:t>
      </w:r>
      <w:r w:rsidRPr="007204A3">
        <w:rPr>
          <w:color w:val="002060"/>
        </w:rPr>
        <w:t xml:space="preserve"> 1 (návrh koeficientů</w:t>
      </w:r>
      <w:r w:rsidR="007204A3" w:rsidRPr="007204A3">
        <w:rPr>
          <w:color w:val="002060"/>
        </w:rPr>
        <w:t>)</w:t>
      </w:r>
      <w:r w:rsidRPr="007204A3">
        <w:rPr>
          <w:color w:val="002060"/>
        </w:rPr>
        <w:t xml:space="preserve"> k Pravidlům rozdělování finančních prostředků na FAST VUT v Brně pro rok 2024 (PRFP 2024) </w:t>
      </w:r>
      <w:r w:rsidR="007204A3" w:rsidRPr="007204A3">
        <w:rPr>
          <w:color w:val="002060"/>
        </w:rPr>
        <w:t>pro provizorní tvorbu rozpočtu</w:t>
      </w:r>
      <w:r w:rsidR="00C40BD9">
        <w:rPr>
          <w:color w:val="002060"/>
        </w:rPr>
        <w:t xml:space="preserve"> FAST VUT</w:t>
      </w:r>
      <w:r w:rsidR="007204A3" w:rsidRPr="007204A3">
        <w:rPr>
          <w:color w:val="002060"/>
        </w:rPr>
        <w:t>. AS FAST VUT bude finální hodnoty koeficientů znovu projednávat po jejich předložení v době, kdy bude schválen rozpočet VUT v Brně pro rok 2024</w:t>
      </w:r>
      <w:r w:rsidRPr="007204A3">
        <w:rPr>
          <w:color w:val="002060"/>
        </w:rPr>
        <w:t>.</w:t>
      </w:r>
    </w:p>
    <w:p w14:paraId="0905096B" w14:textId="4602A526" w:rsidR="00EB7F58" w:rsidRPr="00F86D91" w:rsidRDefault="00991386" w:rsidP="00696EC6">
      <w:pPr>
        <w:pStyle w:val="text"/>
      </w:pPr>
      <w:r w:rsidRPr="00781CB6">
        <w:t xml:space="preserve">Usnesení bylo přijato jednomyslně; v okamžiku hlasování bylo přítomno </w:t>
      </w:r>
      <w:r w:rsidR="001C2CE8" w:rsidRPr="00781CB6">
        <w:t>2</w:t>
      </w:r>
      <w:r w:rsidR="00A44983" w:rsidRPr="00781CB6">
        <w:t>4</w:t>
      </w:r>
      <w:r w:rsidRPr="00781CB6">
        <w:t xml:space="preserve"> členů senátu (KAP: 2</w:t>
      </w:r>
      <w:r w:rsidR="00A44983" w:rsidRPr="00781CB6">
        <w:t>0</w:t>
      </w:r>
      <w:r w:rsidRPr="00781CB6">
        <w:t xml:space="preserve">, SK: </w:t>
      </w:r>
      <w:r w:rsidR="001C2CE8" w:rsidRPr="00781CB6">
        <w:t>4</w:t>
      </w:r>
      <w:r w:rsidRPr="00781CB6">
        <w:t>).</w:t>
      </w:r>
    </w:p>
    <w:p w14:paraId="50847557" w14:textId="2DF0305A" w:rsidR="008E3F41" w:rsidRPr="008E3F41" w:rsidRDefault="00DE5B0D" w:rsidP="000C69E2">
      <w:pPr>
        <w:pStyle w:val="Dalastnci"/>
        <w:numPr>
          <w:ilvl w:val="0"/>
          <w:numId w:val="0"/>
        </w:numPr>
        <w:rPr>
          <w:b/>
        </w:rPr>
      </w:pPr>
      <w:r>
        <w:rPr>
          <w:b/>
        </w:rPr>
        <w:t>1</w:t>
      </w:r>
      <w:r w:rsidR="007204A3">
        <w:rPr>
          <w:b/>
        </w:rPr>
        <w:t>4</w:t>
      </w:r>
      <w:r w:rsidR="00786D64">
        <w:rPr>
          <w:b/>
        </w:rPr>
        <w:t xml:space="preserve">. </w:t>
      </w:r>
      <w:r w:rsidR="008E3F41" w:rsidRPr="008E3F41">
        <w:rPr>
          <w:b/>
        </w:rPr>
        <w:t xml:space="preserve"> </w:t>
      </w:r>
      <w:r w:rsidR="008E3F41">
        <w:t xml:space="preserve"> </w:t>
      </w:r>
      <w:r w:rsidR="008E3F41" w:rsidRPr="008E3F41">
        <w:rPr>
          <w:b/>
        </w:rPr>
        <w:t>V</w:t>
      </w:r>
      <w:bookmarkStart w:id="50" w:name="_Toc124931681"/>
      <w:r w:rsidR="008E3F41" w:rsidRPr="008E3F41">
        <w:rPr>
          <w:b/>
        </w:rPr>
        <w:t>ýroční zpráva o činnosti AS FAST v roce 202</w:t>
      </w:r>
      <w:bookmarkEnd w:id="50"/>
      <w:r w:rsidR="008E3F41" w:rsidRPr="008E3F41">
        <w:rPr>
          <w:b/>
        </w:rPr>
        <w:t>3</w:t>
      </w:r>
    </w:p>
    <w:p w14:paraId="34FFA3DD" w14:textId="238720D8" w:rsidR="00D50F3A" w:rsidRDefault="009F4528" w:rsidP="009F4528">
      <w:pPr>
        <w:pStyle w:val="text"/>
      </w:pPr>
      <w:r>
        <w:t>Usnesením AS 2</w:t>
      </w:r>
      <w:r w:rsidR="00793FD3">
        <w:t>8</w:t>
      </w:r>
      <w:r>
        <w:t>.</w:t>
      </w:r>
      <w:r w:rsidR="00793FD3">
        <w:t>7</w:t>
      </w:r>
      <w:r>
        <w:t xml:space="preserve"> AS FAST VUT uložil </w:t>
      </w:r>
      <w:r w:rsidR="00793FD3">
        <w:t xml:space="preserve">všem členům AS, aby se seznámili s návrhem znění Výroční zprávy </w:t>
      </w:r>
      <w:r w:rsidR="00D50F3A">
        <w:t>o činnosti AS FAST VUT v roce 2023 a prostřednictvím pracovních komisí uplatnili svoje připomínky. Předsedům pracovních komisí AS zároveň u</w:t>
      </w:r>
      <w:r w:rsidR="007204A3">
        <w:t>ložil</w:t>
      </w:r>
      <w:r w:rsidR="00D50F3A">
        <w:t>, aby do 4. 3. 2024 připravili a zaslali předsedovi AS FAST VUT obdržené připomínky a případné náměty na doplnění.</w:t>
      </w:r>
    </w:p>
    <w:p w14:paraId="4F8BE885" w14:textId="29B1B6E9" w:rsidR="00D50F3A" w:rsidRPr="00E8033F" w:rsidRDefault="00D50F3A" w:rsidP="0027404A">
      <w:pPr>
        <w:pStyle w:val="text"/>
      </w:pPr>
      <w:r w:rsidRPr="00E17A9D">
        <w:t>Předseda AS FAST VUT obdržel připomínky a náměty na doplnění Výroční zprávy o činnosti AS FAST VUT v roce 202</w:t>
      </w:r>
      <w:r>
        <w:t>3</w:t>
      </w:r>
      <w:r w:rsidRPr="00E17A9D">
        <w:t xml:space="preserve"> od jednotlivých pracovních komisí</w:t>
      </w:r>
      <w:r w:rsidR="007204A3">
        <w:t xml:space="preserve"> (zejména od komise legislativní)</w:t>
      </w:r>
      <w:r w:rsidRPr="00E17A9D">
        <w:t>, př</w:t>
      </w:r>
      <w:r>
        <w:t xml:space="preserve">ipomínky byly zapracovány do textu. </w:t>
      </w:r>
      <w:r w:rsidRPr="00E8033F">
        <w:t>Doplněné znění dokumentu bylo členům AS rozesláno dne 1</w:t>
      </w:r>
      <w:r w:rsidR="00E8033F" w:rsidRPr="00E8033F">
        <w:t>2</w:t>
      </w:r>
      <w:r w:rsidRPr="00E8033F">
        <w:t>. 3. 2024</w:t>
      </w:r>
      <w:r w:rsidR="00FA49E5">
        <w:t>.</w:t>
      </w:r>
    </w:p>
    <w:p w14:paraId="4564145A" w14:textId="6CAC72D5" w:rsidR="00D50F3A" w:rsidRPr="00E17A9D" w:rsidRDefault="00D50F3A" w:rsidP="00D50F3A">
      <w:pPr>
        <w:pStyle w:val="Usnesen"/>
      </w:pPr>
      <w:r w:rsidRPr="00E8033F">
        <w:lastRenderedPageBreak/>
        <w:t>Usnesení AS 29.</w:t>
      </w:r>
      <w:r w:rsidR="007204A3" w:rsidRPr="00E8033F">
        <w:t>1</w:t>
      </w:r>
      <w:r w:rsidR="00E8033F">
        <w:t>3</w:t>
      </w:r>
      <w:r w:rsidRPr="00E8033F">
        <w:t>:</w:t>
      </w:r>
    </w:p>
    <w:p w14:paraId="2B6D98F6" w14:textId="6A8E5706" w:rsidR="00D50F3A" w:rsidRPr="00E17A9D" w:rsidRDefault="00D50F3A" w:rsidP="00D50F3A">
      <w:pPr>
        <w:pStyle w:val="UsnesenTEXT"/>
      </w:pPr>
      <w:r w:rsidRPr="00E17A9D">
        <w:t>AS FAST VUT schvaluje Výroční zprávu o činnosti AS FAST VUT v roce 202</w:t>
      </w:r>
      <w:r>
        <w:t>3</w:t>
      </w:r>
      <w:r w:rsidRPr="00E17A9D">
        <w:t>.</w:t>
      </w:r>
      <w:r w:rsidR="00890A84">
        <w:t xml:space="preserve"> </w:t>
      </w:r>
      <w:r w:rsidRPr="00E17A9D">
        <w:t xml:space="preserve"> Její schválené znění je přílohou č. </w:t>
      </w:r>
      <w:r>
        <w:t>5</w:t>
      </w:r>
      <w:r w:rsidRPr="00E17A9D">
        <w:t xml:space="preserve"> tohoto zápisu. </w:t>
      </w:r>
    </w:p>
    <w:p w14:paraId="683B8C8D" w14:textId="6E8672FA" w:rsidR="00D50F3A" w:rsidRDefault="00D50F3A" w:rsidP="009F4528">
      <w:pPr>
        <w:pStyle w:val="text"/>
      </w:pPr>
      <w:r w:rsidRPr="00E17A9D">
        <w:t xml:space="preserve">Usnesení bylo </w:t>
      </w:r>
      <w:r w:rsidRPr="007D27B2">
        <w:t>přijato jednomyslně; v okamžiku hlasování bylo přítomno 2</w:t>
      </w:r>
      <w:r w:rsidR="00391858" w:rsidRPr="007D27B2">
        <w:t>4</w:t>
      </w:r>
      <w:r w:rsidRPr="007D27B2">
        <w:t xml:space="preserve"> členů AS FAST VUT (KAP: </w:t>
      </w:r>
      <w:r w:rsidR="00391858" w:rsidRPr="007D27B2">
        <w:t>20</w:t>
      </w:r>
      <w:r w:rsidRPr="007D27B2">
        <w:t>, SK: 4).</w:t>
      </w:r>
    </w:p>
    <w:p w14:paraId="5A00E91D" w14:textId="32877819" w:rsidR="0027404A" w:rsidRDefault="0027404A" w:rsidP="000B30E3">
      <w:pPr>
        <w:pStyle w:val="Nadpis1"/>
        <w:numPr>
          <w:ilvl w:val="0"/>
          <w:numId w:val="12"/>
        </w:numPr>
      </w:pPr>
      <w:r w:rsidRPr="00E8033F">
        <w:t>Informace</w:t>
      </w:r>
      <w:r>
        <w:t xml:space="preserve"> o přípravě</w:t>
      </w:r>
      <w:r w:rsidRPr="0027404A">
        <w:t xml:space="preserve"> doplňovacích voleb do SK AS FAST VUT a řádných voleb do AS VUT a AS FAST</w:t>
      </w:r>
    </w:p>
    <w:p w14:paraId="1217339F" w14:textId="6F907532" w:rsidR="0027404A" w:rsidRPr="0027404A" w:rsidRDefault="0027404A" w:rsidP="00FA49E5">
      <w:pPr>
        <w:jc w:val="both"/>
        <w:rPr>
          <w:rFonts w:ascii="Open Sans" w:hAnsi="Open Sans" w:cs="Open Sans"/>
          <w:sz w:val="22"/>
          <w:szCs w:val="22"/>
        </w:rPr>
      </w:pPr>
      <w:r w:rsidRPr="0027404A">
        <w:rPr>
          <w:rFonts w:ascii="Open Sans" w:hAnsi="Open Sans" w:cs="Open Sans"/>
          <w:sz w:val="22"/>
          <w:szCs w:val="22"/>
        </w:rPr>
        <w:t>Předseda senátu požádal o informace o přípravě doplňkových vo</w:t>
      </w:r>
      <w:r>
        <w:rPr>
          <w:rFonts w:ascii="Open Sans" w:hAnsi="Open Sans" w:cs="Open Sans"/>
          <w:sz w:val="22"/>
          <w:szCs w:val="22"/>
        </w:rPr>
        <w:t>l</w:t>
      </w:r>
      <w:r w:rsidRPr="0027404A">
        <w:rPr>
          <w:rFonts w:ascii="Open Sans" w:hAnsi="Open Sans" w:cs="Open Sans"/>
          <w:sz w:val="22"/>
          <w:szCs w:val="22"/>
        </w:rPr>
        <w:t xml:space="preserve">eb do SK AS FAST předsedu volební komise Bc. D. </w:t>
      </w:r>
      <w:proofErr w:type="spellStart"/>
      <w:r w:rsidRPr="0027404A">
        <w:rPr>
          <w:rFonts w:ascii="Open Sans" w:hAnsi="Open Sans" w:cs="Open Sans"/>
          <w:sz w:val="22"/>
          <w:szCs w:val="22"/>
        </w:rPr>
        <w:t>Sopouška</w:t>
      </w:r>
      <w:proofErr w:type="spellEnd"/>
      <w:r w:rsidRPr="0027404A">
        <w:rPr>
          <w:rFonts w:ascii="Open Sans" w:hAnsi="Open Sans" w:cs="Open Sans"/>
          <w:sz w:val="22"/>
          <w:szCs w:val="22"/>
        </w:rPr>
        <w:t>.</w:t>
      </w:r>
    </w:p>
    <w:p w14:paraId="558FA099" w14:textId="10562554" w:rsidR="0027404A" w:rsidRDefault="0027404A" w:rsidP="00FA49E5">
      <w:pPr>
        <w:jc w:val="both"/>
        <w:rPr>
          <w:rFonts w:ascii="Open Sans" w:hAnsi="Open Sans" w:cs="Open Sans"/>
          <w:sz w:val="22"/>
          <w:szCs w:val="22"/>
        </w:rPr>
      </w:pPr>
      <w:r w:rsidRPr="0027404A">
        <w:rPr>
          <w:rFonts w:ascii="Open Sans" w:hAnsi="Open Sans" w:cs="Open Sans"/>
          <w:sz w:val="22"/>
          <w:szCs w:val="22"/>
        </w:rPr>
        <w:t xml:space="preserve">Bc. D. </w:t>
      </w:r>
      <w:proofErr w:type="spellStart"/>
      <w:r w:rsidRPr="0027404A">
        <w:rPr>
          <w:rFonts w:ascii="Open Sans" w:hAnsi="Open Sans" w:cs="Open Sans"/>
          <w:sz w:val="22"/>
          <w:szCs w:val="22"/>
        </w:rPr>
        <w:t>Sopoušek</w:t>
      </w:r>
      <w:proofErr w:type="spellEnd"/>
      <w:r w:rsidRPr="0027404A">
        <w:rPr>
          <w:rFonts w:ascii="Open Sans" w:hAnsi="Open Sans" w:cs="Open Sans"/>
          <w:sz w:val="22"/>
          <w:szCs w:val="22"/>
        </w:rPr>
        <w:t xml:space="preserve"> ve svém vystoupení sdělil</w:t>
      </w:r>
      <w:r w:rsidR="006D0DCF">
        <w:rPr>
          <w:rFonts w:ascii="Open Sans" w:hAnsi="Open Sans" w:cs="Open Sans"/>
          <w:sz w:val="22"/>
          <w:szCs w:val="22"/>
        </w:rPr>
        <w:t xml:space="preserve">, že </w:t>
      </w:r>
      <w:r w:rsidR="007D27B2">
        <w:rPr>
          <w:rFonts w:ascii="Open Sans" w:hAnsi="Open Sans" w:cs="Open Sans"/>
          <w:sz w:val="22"/>
          <w:szCs w:val="22"/>
        </w:rPr>
        <w:t xml:space="preserve">doplňovací </w:t>
      </w:r>
      <w:r w:rsidR="006D0DCF">
        <w:rPr>
          <w:rFonts w:ascii="Open Sans" w:hAnsi="Open Sans" w:cs="Open Sans"/>
          <w:sz w:val="22"/>
          <w:szCs w:val="22"/>
        </w:rPr>
        <w:t>volby probíhají</w:t>
      </w:r>
      <w:r w:rsidR="007D27B2">
        <w:rPr>
          <w:rFonts w:ascii="Open Sans" w:hAnsi="Open Sans" w:cs="Open Sans"/>
          <w:sz w:val="22"/>
          <w:szCs w:val="22"/>
        </w:rPr>
        <w:t xml:space="preserve">. </w:t>
      </w:r>
      <w:r w:rsidR="006D0DCF">
        <w:rPr>
          <w:rFonts w:ascii="Open Sans" w:hAnsi="Open Sans" w:cs="Open Sans"/>
          <w:sz w:val="22"/>
          <w:szCs w:val="22"/>
        </w:rPr>
        <w:t>V </w:t>
      </w:r>
      <w:r w:rsidR="007D27B2">
        <w:rPr>
          <w:rFonts w:ascii="Open Sans" w:hAnsi="Open Sans" w:cs="Open Sans"/>
          <w:sz w:val="22"/>
          <w:szCs w:val="22"/>
        </w:rPr>
        <w:t>i</w:t>
      </w:r>
      <w:r w:rsidR="006D0DCF">
        <w:rPr>
          <w:rFonts w:ascii="Open Sans" w:hAnsi="Open Sans" w:cs="Open Sans"/>
          <w:sz w:val="22"/>
          <w:szCs w:val="22"/>
        </w:rPr>
        <w:t xml:space="preserve">ntranetu i </w:t>
      </w:r>
      <w:proofErr w:type="spellStart"/>
      <w:r w:rsidR="006D0DCF">
        <w:rPr>
          <w:rFonts w:ascii="Open Sans" w:hAnsi="Open Sans" w:cs="Open Sans"/>
          <w:sz w:val="22"/>
          <w:szCs w:val="22"/>
        </w:rPr>
        <w:t>Intraportálu</w:t>
      </w:r>
      <w:proofErr w:type="spellEnd"/>
      <w:r w:rsidR="006D0DCF">
        <w:rPr>
          <w:rFonts w:ascii="Open Sans" w:hAnsi="Open Sans" w:cs="Open Sans"/>
          <w:sz w:val="22"/>
          <w:szCs w:val="22"/>
        </w:rPr>
        <w:t xml:space="preserve"> VUT </w:t>
      </w:r>
      <w:r w:rsidR="007D27B2">
        <w:rPr>
          <w:rFonts w:ascii="Open Sans" w:hAnsi="Open Sans" w:cs="Open Sans"/>
          <w:sz w:val="22"/>
          <w:szCs w:val="22"/>
        </w:rPr>
        <w:t xml:space="preserve">jsou vloženy </w:t>
      </w:r>
      <w:r w:rsidR="006D0DCF">
        <w:rPr>
          <w:rFonts w:ascii="Open Sans" w:hAnsi="Open Sans" w:cs="Open Sans"/>
          <w:sz w:val="22"/>
          <w:szCs w:val="22"/>
        </w:rPr>
        <w:t xml:space="preserve">informace. </w:t>
      </w:r>
      <w:r w:rsidR="007D27B2">
        <w:rPr>
          <w:rFonts w:ascii="Open Sans" w:hAnsi="Open Sans" w:cs="Open Sans"/>
          <w:sz w:val="22"/>
          <w:szCs w:val="22"/>
        </w:rPr>
        <w:t>SKAS spolupracuje s Ing. M.</w:t>
      </w:r>
      <w:r w:rsidR="006D0DCF">
        <w:rPr>
          <w:rFonts w:ascii="Open Sans" w:hAnsi="Open Sans" w:cs="Open Sans"/>
          <w:sz w:val="22"/>
          <w:szCs w:val="22"/>
        </w:rPr>
        <w:t> Menšíkem.</w:t>
      </w:r>
    </w:p>
    <w:p w14:paraId="7D274024" w14:textId="65D4A0EF" w:rsidR="0027404A" w:rsidRDefault="0027404A" w:rsidP="0027404A">
      <w:pPr>
        <w:rPr>
          <w:rFonts w:ascii="Open Sans" w:hAnsi="Open Sans" w:cs="Open Sans"/>
          <w:sz w:val="22"/>
          <w:szCs w:val="22"/>
        </w:rPr>
      </w:pPr>
    </w:p>
    <w:p w14:paraId="6C51B246" w14:textId="470862F9" w:rsidR="0027404A" w:rsidRPr="0027404A" w:rsidRDefault="0027404A" w:rsidP="0027404A">
      <w:pPr>
        <w:rPr>
          <w:rFonts w:ascii="Open Sans" w:hAnsi="Open Sans" w:cs="Open Sans"/>
          <w:sz w:val="22"/>
          <w:szCs w:val="22"/>
        </w:rPr>
      </w:pPr>
      <w:r w:rsidRPr="0027404A">
        <w:rPr>
          <w:rFonts w:ascii="Open Sans" w:hAnsi="Open Sans" w:cs="Open Sans"/>
          <w:sz w:val="22"/>
          <w:szCs w:val="22"/>
        </w:rPr>
        <w:t xml:space="preserve">Předseda senátu požádal o informace o </w:t>
      </w:r>
      <w:r>
        <w:rPr>
          <w:rFonts w:ascii="Open Sans" w:hAnsi="Open Sans" w:cs="Open Sans"/>
          <w:sz w:val="22"/>
          <w:szCs w:val="22"/>
        </w:rPr>
        <w:t>přípravě řádných voleb do AS VUT a AS FAST</w:t>
      </w:r>
      <w:r w:rsidRPr="0027404A">
        <w:rPr>
          <w:rFonts w:ascii="Open Sans" w:hAnsi="Open Sans" w:cs="Open Sans"/>
          <w:sz w:val="22"/>
          <w:szCs w:val="22"/>
        </w:rPr>
        <w:t xml:space="preserve"> předsedu volební </w:t>
      </w:r>
      <w:r>
        <w:rPr>
          <w:rFonts w:ascii="Open Sans" w:hAnsi="Open Sans" w:cs="Open Sans"/>
          <w:sz w:val="22"/>
          <w:szCs w:val="22"/>
        </w:rPr>
        <w:t>VUT v Brně prof. J. Valu</w:t>
      </w:r>
      <w:r w:rsidR="006D0DCF">
        <w:rPr>
          <w:rFonts w:ascii="Open Sans" w:hAnsi="Open Sans" w:cs="Open Sans"/>
          <w:sz w:val="22"/>
          <w:szCs w:val="22"/>
        </w:rPr>
        <w:t>.</w:t>
      </w:r>
    </w:p>
    <w:p w14:paraId="73C55AC9" w14:textId="5DD88A11" w:rsidR="006D0DCF" w:rsidRDefault="001C069E" w:rsidP="0027404A">
      <w:pPr>
        <w:rPr>
          <w:rFonts w:ascii="Open Sans" w:hAnsi="Open Sans" w:cs="Open Sans"/>
          <w:sz w:val="22"/>
          <w:szCs w:val="22"/>
        </w:rPr>
      </w:pPr>
      <w:r w:rsidRPr="001C069E">
        <w:rPr>
          <w:rFonts w:ascii="Open Sans" w:hAnsi="Open Sans" w:cs="Open Sans"/>
          <w:sz w:val="22"/>
          <w:szCs w:val="22"/>
        </w:rPr>
        <w:t>Prof. J. Vala ve svém vystoupení sdělil, že na FAST začínají volby dříve než na jiných fakultách z důvodu dvoukolového systému voleb. Informace byly rozeslány. Pro letošní volby byly použity aktualizované pokyny z minulých voleb. Volby začnou prvním kolem 1. 4. 2024.</w:t>
      </w:r>
    </w:p>
    <w:p w14:paraId="20158594" w14:textId="24F0D047" w:rsidR="006D0DCF" w:rsidRDefault="000B30E3" w:rsidP="00FA49E5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N. </w:t>
      </w:r>
      <w:r w:rsidR="006D0DCF">
        <w:rPr>
          <w:rFonts w:ascii="Open Sans" w:hAnsi="Open Sans" w:cs="Open Sans"/>
          <w:sz w:val="22"/>
          <w:szCs w:val="22"/>
        </w:rPr>
        <w:t xml:space="preserve">Žižková: </w:t>
      </w:r>
      <w:r>
        <w:rPr>
          <w:rFonts w:ascii="Open Sans" w:hAnsi="Open Sans" w:cs="Open Sans"/>
          <w:sz w:val="22"/>
          <w:szCs w:val="22"/>
        </w:rPr>
        <w:t xml:space="preserve">Byla vyslovena kritika </w:t>
      </w:r>
      <w:proofErr w:type="spellStart"/>
      <w:r>
        <w:rPr>
          <w:rFonts w:ascii="Open Sans" w:hAnsi="Open Sans" w:cs="Open Sans"/>
          <w:sz w:val="22"/>
          <w:szCs w:val="22"/>
        </w:rPr>
        <w:t>CVISu</w:t>
      </w:r>
      <w:proofErr w:type="spellEnd"/>
      <w:r>
        <w:rPr>
          <w:rFonts w:ascii="Open Sans" w:hAnsi="Open Sans" w:cs="Open Sans"/>
          <w:sz w:val="22"/>
          <w:szCs w:val="22"/>
        </w:rPr>
        <w:t xml:space="preserve"> za to, že není schopen volby </w:t>
      </w:r>
      <w:r w:rsidR="009E633F">
        <w:rPr>
          <w:rFonts w:ascii="Open Sans" w:hAnsi="Open Sans" w:cs="Open Sans"/>
          <w:sz w:val="22"/>
          <w:szCs w:val="22"/>
        </w:rPr>
        <w:t>připravit v IS VUT</w:t>
      </w:r>
      <w:r>
        <w:rPr>
          <w:rFonts w:ascii="Open Sans" w:hAnsi="Open Sans" w:cs="Open Sans"/>
          <w:sz w:val="22"/>
          <w:szCs w:val="22"/>
        </w:rPr>
        <w:t xml:space="preserve"> a je nutno oslovit Ing. M. Menšíka</w:t>
      </w:r>
      <w:r w:rsidR="009E633F">
        <w:rPr>
          <w:rFonts w:ascii="Open Sans" w:hAnsi="Open Sans" w:cs="Open Sans"/>
          <w:sz w:val="22"/>
          <w:szCs w:val="22"/>
        </w:rPr>
        <w:t xml:space="preserve"> a oživovat intranet FAST</w:t>
      </w:r>
      <w:r>
        <w:rPr>
          <w:rFonts w:ascii="Open Sans" w:hAnsi="Open Sans" w:cs="Open Sans"/>
          <w:sz w:val="22"/>
          <w:szCs w:val="22"/>
        </w:rPr>
        <w:t xml:space="preserve">. Ke kritice </w:t>
      </w:r>
      <w:proofErr w:type="spellStart"/>
      <w:r w:rsidR="00890A84">
        <w:rPr>
          <w:rFonts w:ascii="Open Sans" w:hAnsi="Open Sans" w:cs="Open Sans"/>
          <w:sz w:val="22"/>
          <w:szCs w:val="22"/>
        </w:rPr>
        <w:t>C</w:t>
      </w:r>
      <w:r>
        <w:rPr>
          <w:rFonts w:ascii="Open Sans" w:hAnsi="Open Sans" w:cs="Open Sans"/>
          <w:sz w:val="22"/>
          <w:szCs w:val="22"/>
        </w:rPr>
        <w:t>VISu</w:t>
      </w:r>
      <w:proofErr w:type="spellEnd"/>
      <w:r>
        <w:rPr>
          <w:rFonts w:ascii="Open Sans" w:hAnsi="Open Sans" w:cs="Open Sans"/>
          <w:sz w:val="22"/>
          <w:szCs w:val="22"/>
        </w:rPr>
        <w:t xml:space="preserve"> se připojili i prof. J. Vala a Ing. P. Beneš.</w:t>
      </w:r>
    </w:p>
    <w:p w14:paraId="097EA15C" w14:textId="44730FDA" w:rsidR="0027404A" w:rsidRPr="000B30E3" w:rsidRDefault="00435774" w:rsidP="000B30E3">
      <w:pPr>
        <w:pStyle w:val="UsnesenTEXT"/>
      </w:pPr>
      <w:r w:rsidRPr="00CF2FB4">
        <w:t xml:space="preserve">AS vzal na vědomí informace </w:t>
      </w:r>
      <w:r>
        <w:t>o přípravě voleb</w:t>
      </w:r>
      <w:r w:rsidRPr="00CF2FB4">
        <w:t>.</w:t>
      </w:r>
    </w:p>
    <w:p w14:paraId="03A06C38" w14:textId="204E9357" w:rsidR="00AD7374" w:rsidRDefault="00927107" w:rsidP="00D50F3A">
      <w:pPr>
        <w:pStyle w:val="text"/>
        <w:spacing w:before="240" w:after="240"/>
        <w:rPr>
          <w:b/>
        </w:rPr>
      </w:pPr>
      <w:r>
        <w:rPr>
          <w:b/>
          <w:bCs/>
        </w:rPr>
        <w:t>1</w:t>
      </w:r>
      <w:r w:rsidR="00435774">
        <w:rPr>
          <w:b/>
          <w:bCs/>
        </w:rPr>
        <w:t>6</w:t>
      </w:r>
      <w:r w:rsidR="002216E6">
        <w:rPr>
          <w:b/>
          <w:bCs/>
        </w:rPr>
        <w:t xml:space="preserve">. </w:t>
      </w:r>
      <w:r w:rsidR="00D50F3A">
        <w:rPr>
          <w:b/>
          <w:bCs/>
        </w:rPr>
        <w:t xml:space="preserve"> I</w:t>
      </w:r>
      <w:bookmarkStart w:id="51" w:name="_Toc127717488"/>
      <w:bookmarkStart w:id="52" w:name="_Toc135204743"/>
      <w:bookmarkStart w:id="53" w:name="_Toc135204762"/>
      <w:r w:rsidR="00AD7374" w:rsidRPr="00AD7374">
        <w:rPr>
          <w:b/>
        </w:rPr>
        <w:t>nformace z AS VUT</w:t>
      </w:r>
      <w:bookmarkEnd w:id="51"/>
      <w:bookmarkEnd w:id="52"/>
      <w:bookmarkEnd w:id="53"/>
    </w:p>
    <w:p w14:paraId="50E9FDAC" w14:textId="77777777" w:rsidR="00AD5D20" w:rsidRDefault="00AD5D20" w:rsidP="00AD5D20">
      <w:pPr>
        <w:pStyle w:val="text"/>
      </w:pPr>
      <w:r>
        <w:t>O činnosti AS VUT informovali prof. J. Vala a Ing. P. Beneš.</w:t>
      </w:r>
    </w:p>
    <w:p w14:paraId="2BAF35FC" w14:textId="7BFD801C" w:rsidR="00AD5D20" w:rsidRDefault="00AD5D20" w:rsidP="00AD5D20">
      <w:pPr>
        <w:pStyle w:val="text"/>
        <w:rPr>
          <w:color w:val="000000"/>
        </w:rPr>
      </w:pPr>
      <w:r w:rsidRPr="00AD5D20">
        <w:rPr>
          <w:color w:val="000000"/>
        </w:rPr>
        <w:t xml:space="preserve">Zasedání AS VUT se konalo </w:t>
      </w:r>
      <w:r w:rsidR="00D50F3A">
        <w:rPr>
          <w:color w:val="000000"/>
        </w:rPr>
        <w:t>27</w:t>
      </w:r>
      <w:r w:rsidRPr="00AD5D20">
        <w:rPr>
          <w:color w:val="000000"/>
        </w:rPr>
        <w:t xml:space="preserve">. </w:t>
      </w:r>
      <w:r w:rsidR="00D50F3A">
        <w:rPr>
          <w:color w:val="000000"/>
        </w:rPr>
        <w:t>2</w:t>
      </w:r>
      <w:r w:rsidRPr="00AD5D20">
        <w:rPr>
          <w:color w:val="000000"/>
        </w:rPr>
        <w:t>. 2024.</w:t>
      </w:r>
    </w:p>
    <w:p w14:paraId="638896AD" w14:textId="46460671" w:rsidR="00A039F5" w:rsidRPr="00A039F5" w:rsidRDefault="000B30E3" w:rsidP="00A039F5">
      <w:pPr>
        <w:pStyle w:val="text"/>
        <w:rPr>
          <w:color w:val="000000"/>
        </w:rPr>
      </w:pPr>
      <w:r>
        <w:rPr>
          <w:color w:val="000000"/>
        </w:rPr>
        <w:t>Na tomto zasedání AS VUT:</w:t>
      </w:r>
    </w:p>
    <w:p w14:paraId="21495DDA" w14:textId="6202E5DC" w:rsidR="00A039F5" w:rsidRPr="00A039F5" w:rsidRDefault="0037483D" w:rsidP="000B30E3">
      <w:pPr>
        <w:pStyle w:val="text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J</w:t>
      </w:r>
      <w:r w:rsidR="00A039F5" w:rsidRPr="00A039F5">
        <w:rPr>
          <w:color w:val="000000"/>
        </w:rPr>
        <w:t>men</w:t>
      </w:r>
      <w:r>
        <w:rPr>
          <w:color w:val="000000"/>
        </w:rPr>
        <w:t>oval</w:t>
      </w:r>
      <w:r w:rsidR="00A039F5" w:rsidRPr="00A039F5">
        <w:rPr>
          <w:color w:val="000000"/>
        </w:rPr>
        <w:t xml:space="preserve"> prof. Ing. Jiřího Valu, CSc. předsedou Volební komise VUT pro volby do AS VUT </w:t>
      </w:r>
    </w:p>
    <w:p w14:paraId="4DF97A54" w14:textId="0E1D81D8" w:rsidR="00A039F5" w:rsidRPr="00A039F5" w:rsidRDefault="009E633F" w:rsidP="000B30E3">
      <w:pPr>
        <w:pStyle w:val="text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Jmenoval </w:t>
      </w:r>
      <w:r w:rsidR="00A039F5" w:rsidRPr="00A039F5">
        <w:rPr>
          <w:color w:val="000000"/>
        </w:rPr>
        <w:t xml:space="preserve">Volební komisi VUT pro volby do AS VUT pro funkční období červen 2024–červen 2027 ve složení: </w:t>
      </w:r>
    </w:p>
    <w:p w14:paraId="76D6C6B3" w14:textId="77777777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Akademický senát VUT – prof. Ing. Jiří Vala, CSc., předseda komise</w:t>
      </w:r>
    </w:p>
    <w:p w14:paraId="2891A73B" w14:textId="66463DA9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Fakulta stavební – doc. Ing. Nikol Žižková, Ph.D.</w:t>
      </w:r>
      <w:r w:rsidR="000B30E3">
        <w:rPr>
          <w:color w:val="000000"/>
        </w:rPr>
        <w:t>,</w:t>
      </w:r>
    </w:p>
    <w:p w14:paraId="76C952FA" w14:textId="2FB8746E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 xml:space="preserve">Fakulta strojního inženýrství – Ing. Pavel </w:t>
      </w:r>
      <w:proofErr w:type="spellStart"/>
      <w:r w:rsidRPr="00A039F5">
        <w:rPr>
          <w:color w:val="000000"/>
        </w:rPr>
        <w:t>Ramík</w:t>
      </w:r>
      <w:proofErr w:type="spellEnd"/>
      <w:r w:rsidR="000B30E3">
        <w:rPr>
          <w:color w:val="000000"/>
        </w:rPr>
        <w:t>,</w:t>
      </w:r>
    </w:p>
    <w:p w14:paraId="24814B24" w14:textId="52577959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Fakulta elektrotechniky a komunikačních technologií – Ing. Daniel Janík</w:t>
      </w:r>
      <w:r w:rsidR="000B30E3">
        <w:rPr>
          <w:color w:val="000000"/>
        </w:rPr>
        <w:t>,</w:t>
      </w:r>
    </w:p>
    <w:p w14:paraId="0F2C638C" w14:textId="00D73FED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Fakulta informačních technologií – doc. Ing. Ondřej Ryšavý, Ph.D.</w:t>
      </w:r>
      <w:r w:rsidR="000B30E3">
        <w:rPr>
          <w:color w:val="000000"/>
        </w:rPr>
        <w:t>,</w:t>
      </w:r>
      <w:r w:rsidRPr="00A039F5">
        <w:rPr>
          <w:color w:val="000000"/>
        </w:rPr>
        <w:t xml:space="preserve"> </w:t>
      </w:r>
    </w:p>
    <w:p w14:paraId="34F39F91" w14:textId="5CBC0C7C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Fakulta architektury – Ing. arch. Kateřina Dokoupilová Pazderková, Ph.D.</w:t>
      </w:r>
      <w:r w:rsidR="000B30E3">
        <w:rPr>
          <w:color w:val="000000"/>
        </w:rPr>
        <w:t>,</w:t>
      </w:r>
      <w:r w:rsidRPr="00A039F5">
        <w:rPr>
          <w:color w:val="000000"/>
        </w:rPr>
        <w:t xml:space="preserve"> </w:t>
      </w:r>
    </w:p>
    <w:p w14:paraId="013D4FE0" w14:textId="3537E364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Fakulta podnikatelská – Ing. Karel Doubravský, Ph.D.</w:t>
      </w:r>
      <w:r w:rsidR="000B30E3">
        <w:rPr>
          <w:color w:val="000000"/>
        </w:rPr>
        <w:t>,</w:t>
      </w:r>
    </w:p>
    <w:p w14:paraId="282E01D1" w14:textId="3C1B3950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Fakulta chemická – Ing. Jaromír Pořízka, Ph.D.</w:t>
      </w:r>
      <w:r w:rsidR="000B30E3">
        <w:rPr>
          <w:color w:val="000000"/>
        </w:rPr>
        <w:t>,</w:t>
      </w:r>
    </w:p>
    <w:p w14:paraId="41738084" w14:textId="58204B52" w:rsidR="000B30E3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 xml:space="preserve">Fakulta výtvarných umění – doc. MgA. Jan Šrámek, Ph.D. </w:t>
      </w:r>
    </w:p>
    <w:p w14:paraId="797ECB70" w14:textId="7EC45A76" w:rsidR="00A039F5" w:rsidRPr="00A039F5" w:rsidRDefault="0037483D" w:rsidP="000B30E3">
      <w:pPr>
        <w:pStyle w:val="text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Jmenoval</w:t>
      </w:r>
      <w:r w:rsidR="00A039F5" w:rsidRPr="00A039F5">
        <w:rPr>
          <w:color w:val="000000"/>
        </w:rPr>
        <w:t xml:space="preserve"> Volební komisi pro volby zástupců VŠ ústavů a dalších součástí do AS VUT pro funkční období červen 2024–červen 2027 ve složení:</w:t>
      </w:r>
    </w:p>
    <w:p w14:paraId="104F892B" w14:textId="7BAF9779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lastRenderedPageBreak/>
        <w:t>Ústav soudního inženýrství – Ing. Albert Bradáč, Ph.D.</w:t>
      </w:r>
      <w:r w:rsidR="000B30E3">
        <w:rPr>
          <w:color w:val="000000"/>
        </w:rPr>
        <w:t>,</w:t>
      </w:r>
      <w:r w:rsidRPr="00A039F5">
        <w:rPr>
          <w:color w:val="000000"/>
        </w:rPr>
        <w:t xml:space="preserve"> předseda komise</w:t>
      </w:r>
    </w:p>
    <w:p w14:paraId="564DE54D" w14:textId="19838D7D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CEITEC – Ing. Katarína Rovenská</w:t>
      </w:r>
      <w:r w:rsidR="000B30E3">
        <w:rPr>
          <w:color w:val="000000"/>
        </w:rPr>
        <w:t>,</w:t>
      </w:r>
    </w:p>
    <w:p w14:paraId="05629B09" w14:textId="66D7B033" w:rsidR="00A039F5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>Centrum sportovních aktivit – PaedDr. Marta Muchová</w:t>
      </w:r>
      <w:r w:rsidR="000B30E3">
        <w:rPr>
          <w:color w:val="000000"/>
        </w:rPr>
        <w:t>,</w:t>
      </w:r>
    </w:p>
    <w:p w14:paraId="2C270CAE" w14:textId="711E32B8" w:rsidR="000B30E3" w:rsidRPr="00A039F5" w:rsidRDefault="00A039F5" w:rsidP="000B30E3">
      <w:pPr>
        <w:pStyle w:val="text"/>
        <w:spacing w:before="0" w:after="0"/>
        <w:rPr>
          <w:color w:val="000000"/>
        </w:rPr>
      </w:pPr>
      <w:r w:rsidRPr="00A039F5">
        <w:rPr>
          <w:color w:val="000000"/>
        </w:rPr>
        <w:t xml:space="preserve">Institut celoživotního vzdělávání – </w:t>
      </w:r>
      <w:proofErr w:type="spellStart"/>
      <w:r w:rsidRPr="00A039F5">
        <w:rPr>
          <w:color w:val="000000"/>
        </w:rPr>
        <w:t>ThMgr</w:t>
      </w:r>
      <w:proofErr w:type="spellEnd"/>
      <w:r w:rsidRPr="00A039F5">
        <w:rPr>
          <w:color w:val="000000"/>
        </w:rPr>
        <w:t xml:space="preserve">. Milan </w:t>
      </w:r>
      <w:proofErr w:type="spellStart"/>
      <w:r w:rsidRPr="00A039F5">
        <w:rPr>
          <w:color w:val="000000"/>
        </w:rPr>
        <w:t>Klapetek</w:t>
      </w:r>
      <w:proofErr w:type="spellEnd"/>
      <w:r w:rsidR="0037483D">
        <w:rPr>
          <w:color w:val="000000"/>
        </w:rPr>
        <w:t>.</w:t>
      </w:r>
    </w:p>
    <w:p w14:paraId="432C9D1F" w14:textId="72F41B28" w:rsidR="00A039F5" w:rsidRPr="00A039F5" w:rsidRDefault="0037483D" w:rsidP="000B30E3">
      <w:pPr>
        <w:pStyle w:val="text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Schválil</w:t>
      </w:r>
      <w:r w:rsidR="00A039F5" w:rsidRPr="00A039F5">
        <w:rPr>
          <w:color w:val="000000"/>
        </w:rPr>
        <w:t xml:space="preserve"> Organizační pokyny pro přípravu a průběh voleb zástupců vysokoškolských ústavů a dalších součástí VUT v Brně do Akademického senátu VUT v Brně pro funkční období červen 2024–červen 2027.</w:t>
      </w:r>
    </w:p>
    <w:p w14:paraId="5611786F" w14:textId="5D45261E" w:rsidR="00A039F5" w:rsidRPr="00A039F5" w:rsidRDefault="0037483D" w:rsidP="000B30E3">
      <w:pPr>
        <w:pStyle w:val="text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S</w:t>
      </w:r>
      <w:r w:rsidR="00A039F5" w:rsidRPr="00A039F5">
        <w:rPr>
          <w:color w:val="000000"/>
        </w:rPr>
        <w:t>chv</w:t>
      </w:r>
      <w:r>
        <w:rPr>
          <w:color w:val="000000"/>
        </w:rPr>
        <w:t>álil</w:t>
      </w:r>
      <w:r w:rsidR="00A039F5" w:rsidRPr="00A039F5">
        <w:rPr>
          <w:color w:val="000000"/>
        </w:rPr>
        <w:t xml:space="preserve"> Volební řád Akademického senátu Fakulty chemické VUT. </w:t>
      </w:r>
    </w:p>
    <w:p w14:paraId="03BA810A" w14:textId="4F32F21F" w:rsidR="00A039F5" w:rsidRPr="00A039F5" w:rsidRDefault="00A039F5" w:rsidP="000B30E3">
      <w:pPr>
        <w:pStyle w:val="text"/>
        <w:numPr>
          <w:ilvl w:val="0"/>
          <w:numId w:val="16"/>
        </w:numPr>
        <w:rPr>
          <w:color w:val="000000"/>
        </w:rPr>
      </w:pPr>
      <w:r w:rsidRPr="00A039F5">
        <w:rPr>
          <w:color w:val="000000"/>
        </w:rPr>
        <w:t>Akademický senát VUT vyslov</w:t>
      </w:r>
      <w:r w:rsidR="0037483D">
        <w:rPr>
          <w:color w:val="000000"/>
        </w:rPr>
        <w:t>il</w:t>
      </w:r>
      <w:r w:rsidRPr="00A039F5">
        <w:rPr>
          <w:color w:val="000000"/>
        </w:rPr>
        <w:t xml:space="preserve"> rektorovi VUT předchozí souhlas ke jmenování Dr. Otakara Fojta, MBE členem Vědecké rady VUT. </w:t>
      </w:r>
    </w:p>
    <w:p w14:paraId="13268798" w14:textId="4978EE63" w:rsidR="00A039F5" w:rsidRPr="00A039F5" w:rsidRDefault="00A039F5" w:rsidP="000B30E3">
      <w:pPr>
        <w:pStyle w:val="text"/>
        <w:numPr>
          <w:ilvl w:val="0"/>
          <w:numId w:val="16"/>
        </w:numPr>
        <w:rPr>
          <w:color w:val="000000"/>
        </w:rPr>
      </w:pPr>
      <w:r w:rsidRPr="00A039F5">
        <w:rPr>
          <w:color w:val="000000"/>
        </w:rPr>
        <w:t>Akademický senát VUT vyslov</w:t>
      </w:r>
      <w:r w:rsidR="0037483D">
        <w:rPr>
          <w:color w:val="000000"/>
        </w:rPr>
        <w:t>il</w:t>
      </w:r>
      <w:r w:rsidRPr="00A039F5">
        <w:rPr>
          <w:color w:val="000000"/>
        </w:rPr>
        <w:t xml:space="preserve"> rektorovi VUT předchozí souhlas ke jmenování prof. RNDr. Jaromíra </w:t>
      </w:r>
      <w:proofErr w:type="spellStart"/>
      <w:r w:rsidRPr="00A039F5">
        <w:rPr>
          <w:color w:val="000000"/>
        </w:rPr>
        <w:t>Leichmanna</w:t>
      </w:r>
      <w:proofErr w:type="spellEnd"/>
      <w:r w:rsidRPr="00A039F5">
        <w:rPr>
          <w:color w:val="000000"/>
        </w:rPr>
        <w:t xml:space="preserve">, Dr. </w:t>
      </w:r>
      <w:proofErr w:type="spellStart"/>
      <w:r w:rsidRPr="00A039F5">
        <w:rPr>
          <w:color w:val="000000"/>
        </w:rPr>
        <w:t>rer</w:t>
      </w:r>
      <w:proofErr w:type="spellEnd"/>
      <w:r w:rsidRPr="00A039F5">
        <w:rPr>
          <w:color w:val="000000"/>
        </w:rPr>
        <w:t xml:space="preserve">. </w:t>
      </w:r>
      <w:proofErr w:type="spellStart"/>
      <w:r w:rsidRPr="00A039F5">
        <w:rPr>
          <w:color w:val="000000"/>
        </w:rPr>
        <w:t>nat</w:t>
      </w:r>
      <w:proofErr w:type="spellEnd"/>
      <w:r w:rsidRPr="00A039F5">
        <w:rPr>
          <w:color w:val="000000"/>
        </w:rPr>
        <w:t xml:space="preserve">. členem Rady pro vnitřní hodnocení VUT. </w:t>
      </w:r>
    </w:p>
    <w:p w14:paraId="48574D1D" w14:textId="410E4955" w:rsidR="00A039F5" w:rsidRPr="000B30E3" w:rsidRDefault="00A039F5" w:rsidP="000B30E3">
      <w:pPr>
        <w:pStyle w:val="text"/>
        <w:numPr>
          <w:ilvl w:val="0"/>
          <w:numId w:val="16"/>
        </w:numPr>
        <w:rPr>
          <w:color w:val="000000"/>
        </w:rPr>
      </w:pPr>
      <w:r w:rsidRPr="00A039F5">
        <w:rPr>
          <w:color w:val="000000"/>
        </w:rPr>
        <w:t>Akademický senát VUT schv</w:t>
      </w:r>
      <w:r w:rsidR="00531476">
        <w:rPr>
          <w:color w:val="000000"/>
        </w:rPr>
        <w:t>álil</w:t>
      </w:r>
      <w:r w:rsidRPr="00A039F5">
        <w:rPr>
          <w:color w:val="000000"/>
        </w:rPr>
        <w:t xml:space="preserve"> Rozhodnutí rektora – Poplatek za úkony spojené s přijímacím </w:t>
      </w:r>
      <w:r w:rsidRPr="000B30E3">
        <w:rPr>
          <w:color w:val="000000"/>
        </w:rPr>
        <w:t xml:space="preserve">řízením pro akademický rok 2025 až 2026. </w:t>
      </w:r>
    </w:p>
    <w:p w14:paraId="38F57DCE" w14:textId="6729485F" w:rsidR="00A039F5" w:rsidRPr="00A039F5" w:rsidRDefault="00A039F5" w:rsidP="000B30E3">
      <w:pPr>
        <w:pStyle w:val="text"/>
        <w:numPr>
          <w:ilvl w:val="0"/>
          <w:numId w:val="16"/>
        </w:numPr>
        <w:rPr>
          <w:color w:val="000000"/>
        </w:rPr>
      </w:pPr>
      <w:r w:rsidRPr="00A039F5">
        <w:rPr>
          <w:color w:val="000000"/>
        </w:rPr>
        <w:t xml:space="preserve">Akademický senát VUT nominuje doc. Dr. Ing. Dušana Koláře do funkce člena Výboru pro řízení kybernetické bezpečnosti. </w:t>
      </w:r>
    </w:p>
    <w:p w14:paraId="4073A11D" w14:textId="67450F42" w:rsidR="00ED3CB4" w:rsidRPr="00F86D91" w:rsidRDefault="00A039F5" w:rsidP="00F86D91">
      <w:pPr>
        <w:pStyle w:val="text"/>
        <w:numPr>
          <w:ilvl w:val="0"/>
          <w:numId w:val="16"/>
        </w:numPr>
        <w:rPr>
          <w:color w:val="000000"/>
        </w:rPr>
      </w:pPr>
      <w:r w:rsidRPr="00A039F5">
        <w:rPr>
          <w:color w:val="000000"/>
        </w:rPr>
        <w:t>Akademický senát VUT schv</w:t>
      </w:r>
      <w:r w:rsidR="00531476">
        <w:rPr>
          <w:color w:val="000000"/>
        </w:rPr>
        <w:t>álil</w:t>
      </w:r>
      <w:r w:rsidRPr="00A039F5">
        <w:rPr>
          <w:color w:val="000000"/>
        </w:rPr>
        <w:t xml:space="preserve"> konání výjezdního zasedání AS ve dnech </w:t>
      </w:r>
      <w:r w:rsidR="00531476">
        <w:rPr>
          <w:color w:val="000000"/>
        </w:rPr>
        <w:t>9</w:t>
      </w:r>
      <w:r w:rsidRPr="00A039F5">
        <w:rPr>
          <w:color w:val="000000"/>
        </w:rPr>
        <w:t>. 9.–1</w:t>
      </w:r>
      <w:r w:rsidR="00531476">
        <w:rPr>
          <w:color w:val="000000"/>
        </w:rPr>
        <w:t>1</w:t>
      </w:r>
      <w:r w:rsidRPr="00A039F5">
        <w:rPr>
          <w:color w:val="000000"/>
        </w:rPr>
        <w:t>. 9. 2024 v hotelu Premium Znojmo.</w:t>
      </w:r>
    </w:p>
    <w:p w14:paraId="4596CB3F" w14:textId="08056DC0" w:rsidR="00531476" w:rsidRPr="001C069E" w:rsidRDefault="00531476" w:rsidP="00A039F5">
      <w:pPr>
        <w:pStyle w:val="text"/>
        <w:rPr>
          <w:color w:val="000000"/>
        </w:rPr>
      </w:pPr>
      <w:r w:rsidRPr="001C069E">
        <w:rPr>
          <w:color w:val="000000"/>
        </w:rPr>
        <w:t>Informace z jednání EK AS VUT</w:t>
      </w:r>
      <w:r w:rsidR="00630314" w:rsidRPr="001C069E">
        <w:rPr>
          <w:color w:val="000000"/>
        </w:rPr>
        <w:t xml:space="preserve"> přednesl prof. Vala, který se </w:t>
      </w:r>
      <w:r w:rsidR="000B30E3" w:rsidRPr="001C069E">
        <w:rPr>
          <w:color w:val="000000"/>
        </w:rPr>
        <w:t>jednání zúčastnil</w:t>
      </w:r>
      <w:r w:rsidR="00630314" w:rsidRPr="001C069E">
        <w:rPr>
          <w:color w:val="000000"/>
        </w:rPr>
        <w:t>.</w:t>
      </w:r>
    </w:p>
    <w:p w14:paraId="48EB9DB8" w14:textId="186EC992" w:rsidR="00531476" w:rsidRDefault="00231986" w:rsidP="00F86D91">
      <w:pPr>
        <w:shd w:val="clear" w:color="auto" w:fill="FFFFFF"/>
        <w:jc w:val="both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231986"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 xml:space="preserve">Dosud poslední zasedání EK AS VUT se uskutečnilo </w:t>
      </w:r>
      <w:r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>5</w:t>
      </w:r>
      <w:r w:rsidRPr="00231986"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>. března 2024. V rámci připravovaných Pravidel sestavení rozpočtu VUT v Brně pro kalendářní rok 2024 byl diskutován zejména čl. 13 </w:t>
      </w:r>
      <w:r w:rsidRPr="00231986">
        <w:rPr>
          <w:rFonts w:ascii="Open Sans" w:hAnsi="Open Sans" w:cs="Open Sans"/>
          <w:i/>
          <w:iCs/>
          <w:color w:val="242424"/>
          <w:sz w:val="22"/>
          <w:szCs w:val="22"/>
          <w:bdr w:val="none" w:sz="0" w:space="0" w:color="auto" w:frame="1"/>
        </w:rPr>
        <w:t>Přínos hospodářského střediska na institucionální podpoře</w:t>
      </w:r>
      <w:r w:rsidRPr="00231986"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>, odst. 2, poněvadž v jeho nově navrženém znění mohou být koeficienty výkonů pracovníků silně závislé i na malých změnách v počtu a kategorii vědeckých článků v časopisech a konferenčních sbornících a registrovaných patentů. Pozornost byla věnována rovněž čl. 17 </w:t>
      </w:r>
      <w:r w:rsidRPr="00231986">
        <w:rPr>
          <w:rFonts w:ascii="Open Sans" w:hAnsi="Open Sans" w:cs="Open Sans"/>
          <w:i/>
          <w:iCs/>
          <w:color w:val="242424"/>
          <w:sz w:val="22"/>
          <w:szCs w:val="22"/>
          <w:bdr w:val="none" w:sz="0" w:space="0" w:color="auto" w:frame="1"/>
        </w:rPr>
        <w:t>Přidělené normativní zdroje</w:t>
      </w:r>
      <w:r w:rsidRPr="00231986"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>, odst. 2, podle jehož znění (nezměněného od roku 2023) má být případný propad normativních zdrojů o více než 10 % oproti předchozímu rozpočtovému roku kompenzován z centralizovaného fondu provozních prostředků, přičemž výše kompenzace bude stanovena individuálně, podléhá schválení rektorem a následnému projednání v AS VUT. Návrh předsedy EK</w:t>
      </w:r>
      <w:r w:rsidR="00BE6ACB"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>,</w:t>
      </w:r>
      <w:r w:rsidRPr="00231986">
        <w:rPr>
          <w:rFonts w:ascii="Open Sans" w:hAnsi="Open Sans" w:cs="Open Sans"/>
          <w:color w:val="242424"/>
          <w:sz w:val="22"/>
          <w:szCs w:val="22"/>
          <w:bdr w:val="none" w:sz="0" w:space="0" w:color="auto" w:frame="1"/>
        </w:rPr>
        <w:t xml:space="preserve"> RNDr. P. Popely, aby tato kompenzace byla řešena v rámci projednávání rozpočtu pro rok 2024, takže by podléhala schválení AS VUT, nezískal těsně v EK dostatečnou podporu, zejména kvůli obavě z rozporu se zmíněným čl. 17, odst. 2.</w:t>
      </w:r>
      <w:r w:rsidRPr="0023198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D379C6F" w14:textId="77777777" w:rsidR="00F86D91" w:rsidRPr="00F86D91" w:rsidRDefault="00F86D91" w:rsidP="00F86D91">
      <w:pPr>
        <w:shd w:val="clear" w:color="auto" w:fill="FFFFFF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79D17D6D" w14:textId="4E7D4478" w:rsidR="001B544A" w:rsidRPr="00FF0639" w:rsidRDefault="00AD7374" w:rsidP="001B544A">
      <w:pPr>
        <w:pStyle w:val="UsnesenTEXT"/>
        <w:spacing w:before="0" w:after="0"/>
      </w:pPr>
      <w:bookmarkStart w:id="54" w:name="_Hlk157154274"/>
      <w:r w:rsidRPr="00FF0639">
        <w:t>AS FAST vzal na vědomí informace z jednání AS VUT.</w:t>
      </w:r>
    </w:p>
    <w:bookmarkEnd w:id="54"/>
    <w:p w14:paraId="36B887DC" w14:textId="77777777" w:rsidR="001B544A" w:rsidRDefault="001B544A" w:rsidP="001B544A">
      <w:pPr>
        <w:pStyle w:val="UsnesenTEXT"/>
        <w:spacing w:before="0" w:after="0"/>
      </w:pPr>
    </w:p>
    <w:p w14:paraId="78024B52" w14:textId="5567C6A7" w:rsidR="00AD7374" w:rsidRPr="00044A1E" w:rsidRDefault="00AD7374" w:rsidP="001B544A">
      <w:pPr>
        <w:pStyle w:val="text"/>
        <w:spacing w:before="0" w:after="0"/>
        <w:rPr>
          <w:b/>
        </w:rPr>
      </w:pPr>
      <w:r w:rsidRPr="00044A1E">
        <w:rPr>
          <w:b/>
        </w:rPr>
        <w:t>1</w:t>
      </w:r>
      <w:r w:rsidR="00435774">
        <w:rPr>
          <w:b/>
        </w:rPr>
        <w:t>7</w:t>
      </w:r>
      <w:r w:rsidRPr="00044A1E">
        <w:rPr>
          <w:b/>
        </w:rPr>
        <w:t>. I</w:t>
      </w:r>
      <w:bookmarkStart w:id="55" w:name="_Toc127717489"/>
      <w:bookmarkStart w:id="56" w:name="_Toc138161551"/>
      <w:bookmarkStart w:id="57" w:name="_Toc140065002"/>
      <w:r w:rsidRPr="00044A1E">
        <w:rPr>
          <w:b/>
        </w:rPr>
        <w:t>nformace z RVŠ</w:t>
      </w:r>
      <w:bookmarkEnd w:id="55"/>
      <w:bookmarkEnd w:id="56"/>
      <w:bookmarkEnd w:id="57"/>
    </w:p>
    <w:p w14:paraId="531011C9" w14:textId="77777777" w:rsidR="00BE6ACB" w:rsidRDefault="00AD7374" w:rsidP="00890F0D">
      <w:pPr>
        <w:pStyle w:val="text"/>
      </w:pPr>
      <w:r w:rsidRPr="004E0E3D">
        <w:t xml:space="preserve">Informace </w:t>
      </w:r>
      <w:r w:rsidR="00890F0D">
        <w:t xml:space="preserve">podala </w:t>
      </w:r>
      <w:r w:rsidRPr="004E0E3D">
        <w:t>prof. J. </w:t>
      </w:r>
      <w:proofErr w:type="spellStart"/>
      <w:r w:rsidRPr="004E0E3D">
        <w:t>Korytárová</w:t>
      </w:r>
      <w:proofErr w:type="spellEnd"/>
      <w:r w:rsidR="00BE6ACB">
        <w:t>.</w:t>
      </w:r>
    </w:p>
    <w:p w14:paraId="08BE7C29" w14:textId="1508F170" w:rsidR="004E0E3D" w:rsidRPr="004E0E3D" w:rsidRDefault="00BE6ACB" w:rsidP="00AD7374">
      <w:pPr>
        <w:pStyle w:val="text"/>
      </w:pPr>
      <w:r w:rsidRPr="00BE6ACB">
        <w:t>Dne 14. 3. 2023 bude jednání EK RVŠ – předložena Výroční zpráva o hospodaření RVŠ v roce 2023 a Plán hospodaření Agentury RVŠ na rok 2024.</w:t>
      </w:r>
      <w:r w:rsidR="00352A4D">
        <w:t xml:space="preserve"> </w:t>
      </w:r>
    </w:p>
    <w:p w14:paraId="4A5EBB62" w14:textId="372F9729" w:rsidR="00262422" w:rsidRDefault="00262422" w:rsidP="00262422">
      <w:pPr>
        <w:pStyle w:val="UsnesenTEXT"/>
        <w:spacing w:before="0" w:after="0"/>
      </w:pPr>
      <w:r>
        <w:t>AS FAST vzal na vědomí informace z jednání RVŠ.</w:t>
      </w:r>
    </w:p>
    <w:p w14:paraId="17372AE4" w14:textId="3A752E3E" w:rsidR="00AD7374" w:rsidRDefault="00AD7374" w:rsidP="00D27FF8">
      <w:pPr>
        <w:pStyle w:val="text"/>
      </w:pPr>
    </w:p>
    <w:p w14:paraId="1219E468" w14:textId="7E40D215" w:rsidR="00AD7374" w:rsidRDefault="00AD7374" w:rsidP="0074136D">
      <w:pPr>
        <w:pStyle w:val="text"/>
        <w:rPr>
          <w:b/>
        </w:rPr>
      </w:pPr>
      <w:r>
        <w:rPr>
          <w:b/>
        </w:rPr>
        <w:lastRenderedPageBreak/>
        <w:t>1</w:t>
      </w:r>
      <w:r w:rsidR="00435774">
        <w:rPr>
          <w:b/>
        </w:rPr>
        <w:t>8</w:t>
      </w:r>
      <w:r>
        <w:rPr>
          <w:b/>
        </w:rPr>
        <w:t xml:space="preserve">. </w:t>
      </w:r>
      <w:r w:rsidRPr="00AD7374">
        <w:rPr>
          <w:b/>
        </w:rPr>
        <w:t>Různé</w:t>
      </w:r>
    </w:p>
    <w:p w14:paraId="7C6A8E8F" w14:textId="77777777" w:rsidR="00784F49" w:rsidRDefault="00784F49" w:rsidP="00AD7374">
      <w:pPr>
        <w:pStyle w:val="text"/>
        <w:rPr>
          <w:bCs/>
        </w:rPr>
      </w:pPr>
      <w:r>
        <w:rPr>
          <w:bCs/>
        </w:rPr>
        <w:t xml:space="preserve">Diskuse: </w:t>
      </w:r>
    </w:p>
    <w:p w14:paraId="352E7760" w14:textId="202311B2" w:rsidR="00262422" w:rsidRDefault="00D42686" w:rsidP="00AD7374">
      <w:pPr>
        <w:pStyle w:val="text"/>
        <w:rPr>
          <w:bCs/>
        </w:rPr>
      </w:pPr>
      <w:r>
        <w:rPr>
          <w:bCs/>
        </w:rPr>
        <w:t>Návrhy na termíny komisí</w:t>
      </w:r>
      <w:r w:rsidR="00FA49E5">
        <w:rPr>
          <w:bCs/>
        </w:rPr>
        <w:t xml:space="preserve"> AS FAST</w:t>
      </w:r>
      <w:r>
        <w:rPr>
          <w:bCs/>
        </w:rPr>
        <w:t xml:space="preserve">: </w:t>
      </w:r>
    </w:p>
    <w:p w14:paraId="2851E7FB" w14:textId="2AE93793" w:rsidR="00D42686" w:rsidRDefault="00BC5ADA" w:rsidP="00C74584">
      <w:pPr>
        <w:pStyle w:val="text"/>
        <w:spacing w:before="0" w:after="0"/>
        <w:rPr>
          <w:bCs/>
        </w:rPr>
      </w:pPr>
      <w:r>
        <w:rPr>
          <w:bCs/>
        </w:rPr>
        <w:t xml:space="preserve">Doc. P. </w:t>
      </w:r>
      <w:proofErr w:type="spellStart"/>
      <w:r w:rsidR="00D42686">
        <w:rPr>
          <w:bCs/>
        </w:rPr>
        <w:t>Rovnaník</w:t>
      </w:r>
      <w:proofErr w:type="spellEnd"/>
      <w:r w:rsidR="00D42686">
        <w:rPr>
          <w:bCs/>
        </w:rPr>
        <w:t xml:space="preserve">: </w:t>
      </w:r>
      <w:r>
        <w:rPr>
          <w:bCs/>
        </w:rPr>
        <w:t>N</w:t>
      </w:r>
      <w:r w:rsidR="00D42686">
        <w:rPr>
          <w:bCs/>
        </w:rPr>
        <w:t xml:space="preserve">avrhuje nesvolávat VK </w:t>
      </w:r>
      <w:r>
        <w:rPr>
          <w:bCs/>
        </w:rPr>
        <w:t xml:space="preserve">AS FAST </w:t>
      </w:r>
      <w:r w:rsidR="00D42686">
        <w:rPr>
          <w:bCs/>
        </w:rPr>
        <w:t xml:space="preserve">a zúčastnit </w:t>
      </w:r>
      <w:r>
        <w:rPr>
          <w:bCs/>
        </w:rPr>
        <w:t xml:space="preserve">až </w:t>
      </w:r>
      <w:r w:rsidR="00D42686">
        <w:rPr>
          <w:bCs/>
        </w:rPr>
        <w:t>se společného zasedání</w:t>
      </w:r>
      <w:r w:rsidR="009E633F">
        <w:rPr>
          <w:bCs/>
        </w:rPr>
        <w:t xml:space="preserve"> pracovních komisí</w:t>
      </w:r>
      <w:r w:rsidR="00D42686">
        <w:rPr>
          <w:bCs/>
        </w:rPr>
        <w:t>.</w:t>
      </w:r>
    </w:p>
    <w:p w14:paraId="08DF8BFB" w14:textId="45DEF107" w:rsidR="00D42686" w:rsidRDefault="00BC5ADA" w:rsidP="00C74584">
      <w:pPr>
        <w:pStyle w:val="text"/>
        <w:spacing w:before="0" w:after="0"/>
        <w:rPr>
          <w:bCs/>
        </w:rPr>
      </w:pPr>
      <w:r>
        <w:rPr>
          <w:bCs/>
        </w:rPr>
        <w:t xml:space="preserve">Prof. J. </w:t>
      </w:r>
      <w:proofErr w:type="spellStart"/>
      <w:r w:rsidR="00D42686">
        <w:rPr>
          <w:bCs/>
        </w:rPr>
        <w:t>Korytárová</w:t>
      </w:r>
      <w:proofErr w:type="spellEnd"/>
      <w:r w:rsidR="00D42686">
        <w:rPr>
          <w:bCs/>
        </w:rPr>
        <w:t xml:space="preserve">: </w:t>
      </w:r>
      <w:r>
        <w:rPr>
          <w:bCs/>
        </w:rPr>
        <w:t>N</w:t>
      </w:r>
      <w:r w:rsidR="00D42686">
        <w:rPr>
          <w:bCs/>
        </w:rPr>
        <w:t xml:space="preserve">avrhuje </w:t>
      </w:r>
      <w:r>
        <w:rPr>
          <w:bCs/>
        </w:rPr>
        <w:t xml:space="preserve">svolat EK AS FAST dne </w:t>
      </w:r>
      <w:r w:rsidR="00D42686">
        <w:rPr>
          <w:bCs/>
        </w:rPr>
        <w:t xml:space="preserve">27. 3. </w:t>
      </w:r>
      <w:r w:rsidR="00A32F06">
        <w:rPr>
          <w:bCs/>
        </w:rPr>
        <w:t xml:space="preserve">2024 </w:t>
      </w:r>
      <w:r w:rsidR="00D42686">
        <w:rPr>
          <w:bCs/>
        </w:rPr>
        <w:t>ve 13.00</w:t>
      </w:r>
      <w:r>
        <w:rPr>
          <w:bCs/>
        </w:rPr>
        <w:t xml:space="preserve"> hod</w:t>
      </w:r>
      <w:r w:rsidR="00784F49">
        <w:rPr>
          <w:bCs/>
        </w:rPr>
        <w:t>.</w:t>
      </w:r>
    </w:p>
    <w:p w14:paraId="7DF4CFC9" w14:textId="704EB514" w:rsidR="00BC5ADA" w:rsidRDefault="00BC5ADA" w:rsidP="00C74584">
      <w:pPr>
        <w:pStyle w:val="text"/>
        <w:spacing w:before="0" w:after="0"/>
        <w:rPr>
          <w:bCs/>
        </w:rPr>
      </w:pPr>
      <w:r>
        <w:rPr>
          <w:bCs/>
        </w:rPr>
        <w:t>Prof. J. Vala: Na stejný den 27. 3. 2024 v 15.00 hod. svolat LK AS FAST</w:t>
      </w:r>
      <w:r w:rsidR="00C74584">
        <w:rPr>
          <w:bCs/>
        </w:rPr>
        <w:t>.</w:t>
      </w:r>
    </w:p>
    <w:p w14:paraId="79CBD17D" w14:textId="62436630" w:rsidR="00D42686" w:rsidRDefault="00BC5ADA" w:rsidP="00C74584">
      <w:pPr>
        <w:pStyle w:val="text"/>
        <w:spacing w:before="0" w:after="0"/>
        <w:rPr>
          <w:bCs/>
        </w:rPr>
      </w:pPr>
      <w:r>
        <w:rPr>
          <w:bCs/>
        </w:rPr>
        <w:t>Doc. P. Schmid</w:t>
      </w:r>
      <w:r w:rsidR="00D42686">
        <w:rPr>
          <w:bCs/>
        </w:rPr>
        <w:t xml:space="preserve">: </w:t>
      </w:r>
      <w:r>
        <w:rPr>
          <w:bCs/>
        </w:rPr>
        <w:t xml:space="preserve">Na jednání </w:t>
      </w:r>
      <w:proofErr w:type="spellStart"/>
      <w:r>
        <w:rPr>
          <w:bCs/>
        </w:rPr>
        <w:t>PedK</w:t>
      </w:r>
      <w:proofErr w:type="spellEnd"/>
      <w:r>
        <w:rPr>
          <w:bCs/>
        </w:rPr>
        <w:t xml:space="preserve"> AS FAST</w:t>
      </w:r>
      <w:r w:rsidR="00D42686">
        <w:rPr>
          <w:bCs/>
        </w:rPr>
        <w:t xml:space="preserve"> </w:t>
      </w:r>
      <w:r>
        <w:rPr>
          <w:bCs/>
        </w:rPr>
        <w:t xml:space="preserve">pozveme prof. M. Bajera a prof. J. </w:t>
      </w:r>
      <w:proofErr w:type="spellStart"/>
      <w:r>
        <w:rPr>
          <w:bCs/>
        </w:rPr>
        <w:t>Jandoru</w:t>
      </w:r>
      <w:proofErr w:type="spellEnd"/>
      <w:r>
        <w:rPr>
          <w:bCs/>
        </w:rPr>
        <w:t xml:space="preserve">. Komise se sejde </w:t>
      </w:r>
      <w:r w:rsidR="00D42686">
        <w:rPr>
          <w:bCs/>
        </w:rPr>
        <w:t xml:space="preserve">26. 3. </w:t>
      </w:r>
      <w:r w:rsidR="00A32F06">
        <w:rPr>
          <w:bCs/>
        </w:rPr>
        <w:t xml:space="preserve">2024 </w:t>
      </w:r>
      <w:r>
        <w:rPr>
          <w:bCs/>
        </w:rPr>
        <w:t xml:space="preserve">v </w:t>
      </w:r>
      <w:r w:rsidR="00D42686">
        <w:rPr>
          <w:bCs/>
        </w:rPr>
        <w:t>16.00</w:t>
      </w:r>
      <w:r w:rsidR="00025CCD">
        <w:rPr>
          <w:bCs/>
        </w:rPr>
        <w:t xml:space="preserve"> </w:t>
      </w:r>
      <w:r>
        <w:rPr>
          <w:bCs/>
        </w:rPr>
        <w:t xml:space="preserve">hod. v </w:t>
      </w:r>
      <w:r w:rsidR="00025CCD">
        <w:rPr>
          <w:bCs/>
        </w:rPr>
        <w:t>E222</w:t>
      </w:r>
      <w:r>
        <w:rPr>
          <w:bCs/>
        </w:rPr>
        <w:t>.</w:t>
      </w:r>
    </w:p>
    <w:p w14:paraId="650CE962" w14:textId="14D16AFE" w:rsidR="00BC5ADA" w:rsidRDefault="00BC5ADA" w:rsidP="00C74584">
      <w:pPr>
        <w:pStyle w:val="text"/>
        <w:spacing w:before="0" w:after="0"/>
        <w:rPr>
          <w:bCs/>
        </w:rPr>
      </w:pPr>
      <w:r>
        <w:rPr>
          <w:bCs/>
        </w:rPr>
        <w:t xml:space="preserve">Ing. B. </w:t>
      </w:r>
      <w:proofErr w:type="spellStart"/>
      <w:r>
        <w:rPr>
          <w:bCs/>
        </w:rPr>
        <w:t>B</w:t>
      </w:r>
      <w:r w:rsidR="00784F49">
        <w:rPr>
          <w:bCs/>
        </w:rPr>
        <w:t>i</w:t>
      </w:r>
      <w:r>
        <w:rPr>
          <w:bCs/>
        </w:rPr>
        <w:t>ely</w:t>
      </w:r>
      <w:proofErr w:type="spellEnd"/>
      <w:r>
        <w:rPr>
          <w:bCs/>
        </w:rPr>
        <w:t>: PK AS FAST se sejde 27.3. 2024 ve 17.00</w:t>
      </w:r>
      <w:r w:rsidR="00784F49">
        <w:rPr>
          <w:bCs/>
        </w:rPr>
        <w:t xml:space="preserve"> </w:t>
      </w:r>
      <w:r>
        <w:rPr>
          <w:bCs/>
        </w:rPr>
        <w:t>hod.</w:t>
      </w:r>
    </w:p>
    <w:p w14:paraId="693D82B7" w14:textId="457305B1" w:rsidR="00D42686" w:rsidRDefault="00BC5ADA" w:rsidP="00C74584">
      <w:pPr>
        <w:pStyle w:val="text"/>
        <w:spacing w:before="0" w:after="0"/>
        <w:rPr>
          <w:bCs/>
        </w:rPr>
      </w:pPr>
      <w:r>
        <w:rPr>
          <w:bCs/>
        </w:rPr>
        <w:t>Společné zasedání</w:t>
      </w:r>
      <w:r w:rsidR="00D42686">
        <w:rPr>
          <w:bCs/>
        </w:rPr>
        <w:t xml:space="preserve"> </w:t>
      </w:r>
      <w:r w:rsidR="009E633F">
        <w:rPr>
          <w:bCs/>
        </w:rPr>
        <w:t xml:space="preserve">pracovních komisí </w:t>
      </w:r>
      <w:r>
        <w:rPr>
          <w:bCs/>
        </w:rPr>
        <w:t xml:space="preserve">se uskuteční </w:t>
      </w:r>
      <w:r w:rsidR="00D42686">
        <w:rPr>
          <w:bCs/>
        </w:rPr>
        <w:t xml:space="preserve">3. 4. </w:t>
      </w:r>
      <w:r>
        <w:rPr>
          <w:bCs/>
        </w:rPr>
        <w:t>2024 v</w:t>
      </w:r>
      <w:r w:rsidR="00890A84">
        <w:rPr>
          <w:bCs/>
        </w:rPr>
        <w:t>e</w:t>
      </w:r>
      <w:r>
        <w:rPr>
          <w:bCs/>
        </w:rPr>
        <w:t xml:space="preserve"> </w:t>
      </w:r>
      <w:r w:rsidR="00D42686">
        <w:rPr>
          <w:bCs/>
        </w:rPr>
        <w:t>13.00</w:t>
      </w:r>
      <w:r>
        <w:rPr>
          <w:bCs/>
        </w:rPr>
        <w:t xml:space="preserve"> hod.</w:t>
      </w:r>
    </w:p>
    <w:p w14:paraId="0CD47742" w14:textId="09A6B089" w:rsidR="00410425" w:rsidRDefault="00BC5ADA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Řízením </w:t>
      </w:r>
      <w:r w:rsidR="009E633F">
        <w:rPr>
          <w:bCs/>
        </w:rPr>
        <w:t xml:space="preserve">společného </w:t>
      </w:r>
      <w:r>
        <w:rPr>
          <w:bCs/>
        </w:rPr>
        <w:t xml:space="preserve">jednání </w:t>
      </w:r>
      <w:r w:rsidR="009E633F">
        <w:rPr>
          <w:bCs/>
        </w:rPr>
        <w:t>pracovních</w:t>
      </w:r>
      <w:r w:rsidR="007554E4">
        <w:rPr>
          <w:bCs/>
        </w:rPr>
        <w:t xml:space="preserve"> komisí </w:t>
      </w:r>
      <w:r>
        <w:rPr>
          <w:bCs/>
        </w:rPr>
        <w:t xml:space="preserve">byl pověřen prof. J. </w:t>
      </w:r>
      <w:r w:rsidR="007554E4">
        <w:rPr>
          <w:bCs/>
        </w:rPr>
        <w:t xml:space="preserve"> Vala</w:t>
      </w:r>
      <w:r>
        <w:rPr>
          <w:bCs/>
        </w:rPr>
        <w:t>.</w:t>
      </w:r>
    </w:p>
    <w:p w14:paraId="7D832657" w14:textId="6591240B" w:rsidR="00410425" w:rsidRDefault="00C74584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Doc. L. </w:t>
      </w:r>
      <w:r w:rsidR="003D7F5D">
        <w:rPr>
          <w:bCs/>
        </w:rPr>
        <w:t xml:space="preserve">Klusáček: </w:t>
      </w:r>
      <w:r w:rsidR="00784F49">
        <w:rPr>
          <w:bCs/>
        </w:rPr>
        <w:t>N</w:t>
      </w:r>
      <w:r w:rsidR="003D7F5D">
        <w:rPr>
          <w:bCs/>
        </w:rPr>
        <w:t>a V</w:t>
      </w:r>
      <w:r w:rsidR="00FA3577">
        <w:rPr>
          <w:bCs/>
        </w:rPr>
        <w:t>Š</w:t>
      </w:r>
      <w:r w:rsidR="003D7F5D">
        <w:rPr>
          <w:bCs/>
        </w:rPr>
        <w:t>B-TU</w:t>
      </w:r>
      <w:r w:rsidR="00784F49">
        <w:rPr>
          <w:bCs/>
        </w:rPr>
        <w:t xml:space="preserve"> v Ostravě na Fakultě stavební došlo k </w:t>
      </w:r>
      <w:r w:rsidR="003D7F5D">
        <w:rPr>
          <w:bCs/>
        </w:rPr>
        <w:t xml:space="preserve">odvolání děkanky. </w:t>
      </w:r>
      <w:r w:rsidR="00784F49">
        <w:rPr>
          <w:bCs/>
        </w:rPr>
        <w:t>Chtěl by požádat Ing. P. Beneše, aby na KD sdělil vedení fakulty, že je nutné ř</w:t>
      </w:r>
      <w:r w:rsidR="003D7F5D">
        <w:rPr>
          <w:bCs/>
        </w:rPr>
        <w:t xml:space="preserve">íkat </w:t>
      </w:r>
      <w:r w:rsidR="00784F49">
        <w:rPr>
          <w:bCs/>
        </w:rPr>
        <w:t>lidem,</w:t>
      </w:r>
      <w:r w:rsidR="003D7F5D">
        <w:rPr>
          <w:bCs/>
        </w:rPr>
        <w:t xml:space="preserve"> odkud pocházejí peníze na fakultu.</w:t>
      </w:r>
      <w:r w:rsidR="00784F49">
        <w:rPr>
          <w:bCs/>
        </w:rPr>
        <w:t xml:space="preserve"> Vysvětlit jim, že peníze na mzdy nepřicházejí po</w:t>
      </w:r>
      <w:r w:rsidR="00FD5572">
        <w:rPr>
          <w:bCs/>
        </w:rPr>
        <w:t>u</w:t>
      </w:r>
      <w:r w:rsidR="00784F49">
        <w:rPr>
          <w:bCs/>
        </w:rPr>
        <w:t xml:space="preserve">ze za pedagogickou činnost, ale i za </w:t>
      </w:r>
      <w:proofErr w:type="spellStart"/>
      <w:r w:rsidR="00FD5572">
        <w:rPr>
          <w:bCs/>
        </w:rPr>
        <w:t>VaV</w:t>
      </w:r>
      <w:proofErr w:type="spellEnd"/>
      <w:r w:rsidR="00FD5572">
        <w:rPr>
          <w:bCs/>
        </w:rPr>
        <w:t>.</w:t>
      </w:r>
      <w:r w:rsidR="003D7F5D">
        <w:rPr>
          <w:bCs/>
        </w:rPr>
        <w:t xml:space="preserve"> </w:t>
      </w:r>
    </w:p>
    <w:p w14:paraId="0586D678" w14:textId="68AE1F3B" w:rsidR="00410425" w:rsidRDefault="00FD5572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Ing. P. </w:t>
      </w:r>
      <w:r w:rsidR="00D107A4">
        <w:rPr>
          <w:bCs/>
        </w:rPr>
        <w:t xml:space="preserve">Beneš: </w:t>
      </w:r>
      <w:r>
        <w:rPr>
          <w:bCs/>
        </w:rPr>
        <w:t>P</w:t>
      </w:r>
      <w:r w:rsidR="00D107A4">
        <w:rPr>
          <w:bCs/>
        </w:rPr>
        <w:t>ře</w:t>
      </w:r>
      <w:r w:rsidR="00890A84">
        <w:rPr>
          <w:bCs/>
        </w:rPr>
        <w:t>d</w:t>
      </w:r>
      <w:r w:rsidR="00D107A4">
        <w:rPr>
          <w:bCs/>
        </w:rPr>
        <w:t>nesu příští týden na KD.</w:t>
      </w:r>
      <w:r w:rsidR="00F335EA">
        <w:rPr>
          <w:bCs/>
        </w:rPr>
        <w:t xml:space="preserve"> Je nutno dát lidem na fakultě </w:t>
      </w:r>
      <w:r w:rsidR="00207AD5">
        <w:rPr>
          <w:bCs/>
        </w:rPr>
        <w:t>vizi,</w:t>
      </w:r>
      <w:r w:rsidR="00F335EA">
        <w:rPr>
          <w:bCs/>
        </w:rPr>
        <w:t xml:space="preserve"> aby zůstali.</w:t>
      </w:r>
    </w:p>
    <w:p w14:paraId="07618EEC" w14:textId="16C08C95" w:rsidR="00410425" w:rsidRDefault="00FD5572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Prof. Z. </w:t>
      </w:r>
      <w:proofErr w:type="spellStart"/>
      <w:r w:rsidR="00C301BE">
        <w:rPr>
          <w:bCs/>
        </w:rPr>
        <w:t>Keršner</w:t>
      </w:r>
      <w:proofErr w:type="spellEnd"/>
      <w:r w:rsidR="00C301BE">
        <w:rPr>
          <w:bCs/>
        </w:rPr>
        <w:t xml:space="preserve">: </w:t>
      </w:r>
      <w:r>
        <w:rPr>
          <w:bCs/>
        </w:rPr>
        <w:t>Jen v</w:t>
      </w:r>
      <w:r w:rsidR="00C301BE">
        <w:rPr>
          <w:bCs/>
        </w:rPr>
        <w:t xml:space="preserve">ize nestačí. Chybí více návrhů řešení. </w:t>
      </w:r>
      <w:r w:rsidR="00D70628">
        <w:rPr>
          <w:bCs/>
        </w:rPr>
        <w:t>Například p</w:t>
      </w:r>
      <w:r>
        <w:rPr>
          <w:bCs/>
        </w:rPr>
        <w:t>ronájmy budov, nebo prodej budov.</w:t>
      </w:r>
    </w:p>
    <w:p w14:paraId="5EBC37C2" w14:textId="5ACF355C" w:rsidR="00410425" w:rsidRDefault="00FD5572" w:rsidP="00410425">
      <w:pPr>
        <w:pStyle w:val="text"/>
        <w:spacing w:before="0" w:after="0"/>
        <w:rPr>
          <w:bCs/>
        </w:rPr>
      </w:pPr>
      <w:r>
        <w:rPr>
          <w:bCs/>
        </w:rPr>
        <w:t>Ing. E. Vítková: Co se dá ale v současné době dělat. Peníze p</w:t>
      </w:r>
      <w:r w:rsidR="009E633F">
        <w:rPr>
          <w:bCs/>
        </w:rPr>
        <w:t>r</w:t>
      </w:r>
      <w:r>
        <w:rPr>
          <w:bCs/>
        </w:rPr>
        <w:t>ostě na fakultě chybí.</w:t>
      </w:r>
    </w:p>
    <w:p w14:paraId="014A6D00" w14:textId="77777777" w:rsidR="00410425" w:rsidRDefault="00FD5572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Prof. J. </w:t>
      </w:r>
      <w:proofErr w:type="spellStart"/>
      <w:r w:rsidR="004063F4">
        <w:rPr>
          <w:bCs/>
        </w:rPr>
        <w:t>Korytárová</w:t>
      </w:r>
      <w:proofErr w:type="spellEnd"/>
      <w:r w:rsidR="004063F4">
        <w:rPr>
          <w:bCs/>
        </w:rPr>
        <w:t xml:space="preserve">: </w:t>
      </w:r>
      <w:r w:rsidR="005F0311">
        <w:rPr>
          <w:bCs/>
        </w:rPr>
        <w:t>N</w:t>
      </w:r>
      <w:r w:rsidR="004063F4">
        <w:rPr>
          <w:bCs/>
        </w:rPr>
        <w:t xml:space="preserve">ejsou </w:t>
      </w:r>
      <w:r w:rsidR="005F0311">
        <w:rPr>
          <w:bCs/>
        </w:rPr>
        <w:t xml:space="preserve">předloženy </w:t>
      </w:r>
      <w:r w:rsidR="004063F4">
        <w:rPr>
          <w:bCs/>
        </w:rPr>
        <w:t xml:space="preserve">podklady pro výpočet výkonů </w:t>
      </w:r>
      <w:r w:rsidR="005F0311">
        <w:rPr>
          <w:bCs/>
        </w:rPr>
        <w:t>ú</w:t>
      </w:r>
      <w:r w:rsidR="004063F4">
        <w:rPr>
          <w:bCs/>
        </w:rPr>
        <w:t>stavu</w:t>
      </w:r>
      <w:r w:rsidR="005F0311">
        <w:rPr>
          <w:bCs/>
        </w:rPr>
        <w:t>.</w:t>
      </w:r>
    </w:p>
    <w:p w14:paraId="7374CEA4" w14:textId="77777777" w:rsidR="00410425" w:rsidRDefault="005F0311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Doc. L. </w:t>
      </w:r>
      <w:r w:rsidR="00633981">
        <w:rPr>
          <w:bCs/>
        </w:rPr>
        <w:t xml:space="preserve">Klusáček: </w:t>
      </w:r>
      <w:r>
        <w:rPr>
          <w:bCs/>
        </w:rPr>
        <w:t>Není možné, aby děkan fakulty požádal ředitele</w:t>
      </w:r>
      <w:r w:rsidR="00633981">
        <w:rPr>
          <w:bCs/>
        </w:rPr>
        <w:t xml:space="preserve"> podniků </w:t>
      </w:r>
      <w:r>
        <w:rPr>
          <w:bCs/>
        </w:rPr>
        <w:t xml:space="preserve">o </w:t>
      </w:r>
      <w:r w:rsidR="00633981">
        <w:rPr>
          <w:bCs/>
        </w:rPr>
        <w:t>podpo</w:t>
      </w:r>
      <w:r>
        <w:rPr>
          <w:bCs/>
        </w:rPr>
        <w:t>ru</w:t>
      </w:r>
      <w:r w:rsidR="00633981">
        <w:rPr>
          <w:bCs/>
        </w:rPr>
        <w:t xml:space="preserve"> FAST</w:t>
      </w:r>
      <w:r>
        <w:rPr>
          <w:bCs/>
        </w:rPr>
        <w:t>? Další možnost uspořádat sezení bývalého rektora se současným rektorem.</w:t>
      </w:r>
    </w:p>
    <w:p w14:paraId="77F06BD1" w14:textId="77777777" w:rsidR="001C069E" w:rsidRDefault="005F0311" w:rsidP="001C069E">
      <w:pPr>
        <w:pStyle w:val="text"/>
        <w:spacing w:before="0" w:after="0"/>
        <w:rPr>
          <w:bCs/>
        </w:rPr>
      </w:pPr>
      <w:r>
        <w:rPr>
          <w:bCs/>
        </w:rPr>
        <w:t xml:space="preserve">Doc. P. </w:t>
      </w:r>
      <w:proofErr w:type="spellStart"/>
      <w:r w:rsidR="00633981">
        <w:rPr>
          <w:bCs/>
        </w:rPr>
        <w:t>Dýr</w:t>
      </w:r>
      <w:proofErr w:type="spellEnd"/>
      <w:r w:rsidR="00633981">
        <w:rPr>
          <w:bCs/>
        </w:rPr>
        <w:t xml:space="preserve">: </w:t>
      </w:r>
      <w:r>
        <w:rPr>
          <w:bCs/>
        </w:rPr>
        <w:t>D</w:t>
      </w:r>
      <w:r w:rsidR="00633981">
        <w:rPr>
          <w:bCs/>
        </w:rPr>
        <w:t>át do zápisu</w:t>
      </w:r>
      <w:r>
        <w:rPr>
          <w:bCs/>
        </w:rPr>
        <w:t xml:space="preserve"> tyto</w:t>
      </w:r>
      <w:r w:rsidR="00633981">
        <w:rPr>
          <w:bCs/>
        </w:rPr>
        <w:t xml:space="preserve"> náměty </w:t>
      </w:r>
      <w:r>
        <w:rPr>
          <w:bCs/>
        </w:rPr>
        <w:t xml:space="preserve">řešení pro </w:t>
      </w:r>
      <w:r w:rsidR="00633981">
        <w:rPr>
          <w:bCs/>
        </w:rPr>
        <w:t xml:space="preserve">vedení </w:t>
      </w:r>
      <w:r>
        <w:rPr>
          <w:bCs/>
        </w:rPr>
        <w:t>FAST.</w:t>
      </w:r>
    </w:p>
    <w:p w14:paraId="151E71AD" w14:textId="77777777" w:rsidR="001C069E" w:rsidRDefault="005F0311" w:rsidP="001C069E">
      <w:pPr>
        <w:pStyle w:val="text"/>
        <w:spacing w:before="0" w:after="0"/>
        <w:rPr>
          <w:bCs/>
        </w:rPr>
      </w:pPr>
      <w:r>
        <w:rPr>
          <w:bCs/>
        </w:rPr>
        <w:t xml:space="preserve">Prof. J. </w:t>
      </w:r>
      <w:r w:rsidR="00633981">
        <w:rPr>
          <w:bCs/>
        </w:rPr>
        <w:t xml:space="preserve">Vala: </w:t>
      </w:r>
      <w:r w:rsidR="001C069E" w:rsidRPr="001C069E">
        <w:rPr>
          <w:bCs/>
        </w:rPr>
        <w:t>Nyní předložené dokumenty není reálné předložit AS VUT a následně je projednat, tak aby byly schváleny do května. Dostali jsme na poslední chvíli materiál, který se bez dalších úprav nedá schválit ani v AS FAST. Na květnovém zasedání AS VUT budou projednávány dokumenty s vyšší prioritou, zejména rozpočet VUT.</w:t>
      </w:r>
    </w:p>
    <w:p w14:paraId="1526D612" w14:textId="0AB677CC" w:rsidR="001C069E" w:rsidRDefault="001C069E" w:rsidP="001C069E">
      <w:pPr>
        <w:pStyle w:val="text"/>
        <w:spacing w:before="0" w:after="0"/>
        <w:rPr>
          <w:bCs/>
        </w:rPr>
      </w:pPr>
      <w:r w:rsidRPr="001C069E">
        <w:rPr>
          <w:bCs/>
        </w:rPr>
        <w:t>Prof. J. Zach: Už se pronajímají některé objekty. Vedení by mohlo vypracovat návrhy, které</w:t>
      </w:r>
    </w:p>
    <w:p w14:paraId="0BC8678D" w14:textId="7096270A" w:rsidR="0082529C" w:rsidRDefault="00D95F63" w:rsidP="00410425">
      <w:pPr>
        <w:pStyle w:val="text"/>
        <w:spacing w:before="0" w:after="0"/>
        <w:rPr>
          <w:bCs/>
        </w:rPr>
      </w:pPr>
      <w:r>
        <w:rPr>
          <w:bCs/>
        </w:rPr>
        <w:t>ukáží, jak s</w:t>
      </w:r>
      <w:r w:rsidR="0082529C">
        <w:rPr>
          <w:bCs/>
        </w:rPr>
        <w:t>e projeví úspory. Příjmy z pronájmu nejsou východisko.</w:t>
      </w:r>
    </w:p>
    <w:p w14:paraId="1F0EDE52" w14:textId="662044D1" w:rsidR="0082529C" w:rsidRDefault="00D95F63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Prof. J </w:t>
      </w:r>
      <w:proofErr w:type="spellStart"/>
      <w:r>
        <w:rPr>
          <w:bCs/>
        </w:rPr>
        <w:t>Korytárová</w:t>
      </w:r>
      <w:proofErr w:type="spellEnd"/>
      <w:r>
        <w:rPr>
          <w:bCs/>
        </w:rPr>
        <w:t>:</w:t>
      </w:r>
      <w:r w:rsidR="0082529C">
        <w:rPr>
          <w:bCs/>
        </w:rPr>
        <w:t xml:space="preserve"> </w:t>
      </w:r>
      <w:r>
        <w:rPr>
          <w:bCs/>
        </w:rPr>
        <w:t>I</w:t>
      </w:r>
      <w:r w:rsidR="0082529C">
        <w:rPr>
          <w:bCs/>
        </w:rPr>
        <w:t>nformace o pronájmech jsou různ</w:t>
      </w:r>
      <w:r w:rsidR="00D70628">
        <w:rPr>
          <w:bCs/>
        </w:rPr>
        <w:t>é</w:t>
      </w:r>
      <w:r w:rsidR="0082529C">
        <w:rPr>
          <w:bCs/>
        </w:rPr>
        <w:t>.</w:t>
      </w:r>
    </w:p>
    <w:p w14:paraId="52FCBE5B" w14:textId="2FB9E386" w:rsidR="00271D61" w:rsidRDefault="002A372C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Doc. L. </w:t>
      </w:r>
      <w:proofErr w:type="spellStart"/>
      <w:r>
        <w:rPr>
          <w:bCs/>
        </w:rPr>
        <w:t>Miča</w:t>
      </w:r>
      <w:proofErr w:type="spellEnd"/>
      <w:r>
        <w:rPr>
          <w:bCs/>
        </w:rPr>
        <w:t>: J</w:t>
      </w:r>
      <w:r w:rsidR="00271D61">
        <w:rPr>
          <w:bCs/>
        </w:rPr>
        <w:t xml:space="preserve">ak mám lidem vysvětlit odebrání </w:t>
      </w:r>
      <w:r w:rsidR="009E633F">
        <w:rPr>
          <w:bCs/>
        </w:rPr>
        <w:t>osobního ohodnocení?</w:t>
      </w:r>
      <w:r w:rsidR="00271D61">
        <w:rPr>
          <w:bCs/>
        </w:rPr>
        <w:t xml:space="preserve"> </w:t>
      </w:r>
    </w:p>
    <w:p w14:paraId="6931C663" w14:textId="76EF9803" w:rsidR="00271D61" w:rsidRDefault="00952739" w:rsidP="00410425">
      <w:pPr>
        <w:pStyle w:val="text"/>
        <w:spacing w:before="0" w:after="0"/>
        <w:rPr>
          <w:bCs/>
        </w:rPr>
      </w:pPr>
      <w:r>
        <w:rPr>
          <w:bCs/>
        </w:rPr>
        <w:t>Doc. N. Žižková: Na poradě</w:t>
      </w:r>
      <w:r w:rsidR="00271D61">
        <w:rPr>
          <w:bCs/>
        </w:rPr>
        <w:t xml:space="preserve"> oboru se ptali</w:t>
      </w:r>
      <w:r w:rsidR="001C069E">
        <w:rPr>
          <w:bCs/>
        </w:rPr>
        <w:t>,</w:t>
      </w:r>
      <w:r w:rsidR="00271D61">
        <w:rPr>
          <w:bCs/>
        </w:rPr>
        <w:t xml:space="preserve"> jak na to snížení. Řekli jim</w:t>
      </w:r>
      <w:r w:rsidR="001C069E">
        <w:rPr>
          <w:bCs/>
        </w:rPr>
        <w:t>, že</w:t>
      </w:r>
      <w:r w:rsidR="00271D61">
        <w:rPr>
          <w:bCs/>
        </w:rPr>
        <w:t xml:space="preserve"> podle </w:t>
      </w:r>
      <w:r w:rsidR="00D70628">
        <w:rPr>
          <w:bCs/>
        </w:rPr>
        <w:t>S</w:t>
      </w:r>
      <w:r w:rsidR="00271D61">
        <w:rPr>
          <w:bCs/>
        </w:rPr>
        <w:t>HAP.</w:t>
      </w:r>
    </w:p>
    <w:p w14:paraId="593039CD" w14:textId="145A3A24" w:rsidR="009C4225" w:rsidRDefault="00952739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Doc. D. </w:t>
      </w:r>
      <w:r w:rsidR="009C4225">
        <w:rPr>
          <w:bCs/>
        </w:rPr>
        <w:t xml:space="preserve">Stehlík: </w:t>
      </w:r>
      <w:r>
        <w:rPr>
          <w:bCs/>
        </w:rPr>
        <w:t>J</w:t>
      </w:r>
      <w:r w:rsidR="009C4225">
        <w:rPr>
          <w:bCs/>
        </w:rPr>
        <w:t xml:space="preserve">aká je motivace, když </w:t>
      </w:r>
      <w:r w:rsidR="000A6EEF">
        <w:rPr>
          <w:bCs/>
        </w:rPr>
        <w:t>lidem,</w:t>
      </w:r>
      <w:r w:rsidR="009C4225">
        <w:rPr>
          <w:bCs/>
        </w:rPr>
        <w:t xml:space="preserve"> co pou</w:t>
      </w:r>
      <w:r w:rsidR="00242F0C">
        <w:rPr>
          <w:bCs/>
        </w:rPr>
        <w:t>z</w:t>
      </w:r>
      <w:r w:rsidR="009C4225">
        <w:rPr>
          <w:bCs/>
        </w:rPr>
        <w:t xml:space="preserve">e učí, </w:t>
      </w:r>
      <w:r>
        <w:rPr>
          <w:bCs/>
        </w:rPr>
        <w:t xml:space="preserve">se zvednou </w:t>
      </w:r>
      <w:r w:rsidR="009C4225">
        <w:rPr>
          <w:bCs/>
        </w:rPr>
        <w:t>úvaz</w:t>
      </w:r>
      <w:r w:rsidR="00242F0C">
        <w:rPr>
          <w:bCs/>
        </w:rPr>
        <w:t>k</w:t>
      </w:r>
      <w:r w:rsidR="009C4225">
        <w:rPr>
          <w:bCs/>
        </w:rPr>
        <w:t>y</w:t>
      </w:r>
      <w:r w:rsidR="001C069E">
        <w:rPr>
          <w:bCs/>
        </w:rPr>
        <w:t>,</w:t>
      </w:r>
      <w:r w:rsidR="009C4225">
        <w:rPr>
          <w:bCs/>
        </w:rPr>
        <w:t xml:space="preserve"> a lidem</w:t>
      </w:r>
      <w:r w:rsidR="001C069E">
        <w:rPr>
          <w:bCs/>
        </w:rPr>
        <w:t>,</w:t>
      </w:r>
      <w:r w:rsidR="009C4225">
        <w:rPr>
          <w:bCs/>
        </w:rPr>
        <w:t xml:space="preserve"> co shání projekty</w:t>
      </w:r>
      <w:r w:rsidR="001C069E">
        <w:rPr>
          <w:bCs/>
        </w:rPr>
        <w:t>,</w:t>
      </w:r>
      <w:r w:rsidR="009C4225">
        <w:rPr>
          <w:bCs/>
        </w:rPr>
        <w:t xml:space="preserve"> </w:t>
      </w:r>
      <w:r>
        <w:rPr>
          <w:bCs/>
        </w:rPr>
        <w:t>jsou</w:t>
      </w:r>
      <w:r w:rsidR="009C4225">
        <w:rPr>
          <w:bCs/>
        </w:rPr>
        <w:t xml:space="preserve"> snížen</w:t>
      </w:r>
      <w:r>
        <w:rPr>
          <w:bCs/>
        </w:rPr>
        <w:t>y</w:t>
      </w:r>
      <w:r w:rsidR="00242F0C">
        <w:rPr>
          <w:bCs/>
        </w:rPr>
        <w:t>.</w:t>
      </w:r>
      <w:r w:rsidR="009C4225">
        <w:rPr>
          <w:bCs/>
        </w:rPr>
        <w:t xml:space="preserve"> </w:t>
      </w:r>
    </w:p>
    <w:p w14:paraId="10777DC3" w14:textId="5CF05B14" w:rsidR="00653F13" w:rsidRDefault="00952739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Ing. </w:t>
      </w:r>
      <w:r w:rsidR="00653F13">
        <w:rPr>
          <w:bCs/>
        </w:rPr>
        <w:t>B</w:t>
      </w:r>
      <w:r w:rsidR="000A6EEF">
        <w:rPr>
          <w:bCs/>
        </w:rPr>
        <w:t xml:space="preserve">. </w:t>
      </w:r>
      <w:proofErr w:type="spellStart"/>
      <w:r w:rsidR="000A6EEF">
        <w:rPr>
          <w:bCs/>
        </w:rPr>
        <w:t>Biely</w:t>
      </w:r>
      <w:proofErr w:type="spellEnd"/>
      <w:r w:rsidR="00653F13">
        <w:rPr>
          <w:bCs/>
        </w:rPr>
        <w:t xml:space="preserve">: </w:t>
      </w:r>
      <w:r w:rsidR="000A6EEF">
        <w:rPr>
          <w:bCs/>
        </w:rPr>
        <w:t>Na sociálních sítí</w:t>
      </w:r>
      <w:r w:rsidR="00FA3577">
        <w:rPr>
          <w:bCs/>
        </w:rPr>
        <w:t>ch</w:t>
      </w:r>
      <w:r w:rsidR="000A6EEF">
        <w:rPr>
          <w:bCs/>
        </w:rPr>
        <w:t xml:space="preserve"> kolují informace o negativních hodnocení</w:t>
      </w:r>
      <w:r w:rsidR="001C069E">
        <w:rPr>
          <w:bCs/>
        </w:rPr>
        <w:t>ch</w:t>
      </w:r>
      <w:r w:rsidR="000A6EEF">
        <w:rPr>
          <w:bCs/>
        </w:rPr>
        <w:t xml:space="preserve"> naší fakulty. S</w:t>
      </w:r>
      <w:r w:rsidR="00653F13">
        <w:rPr>
          <w:bCs/>
        </w:rPr>
        <w:t>tudenti se bojí jít na FAST</w:t>
      </w:r>
      <w:r w:rsidR="000A6EEF">
        <w:rPr>
          <w:bCs/>
        </w:rPr>
        <w:t xml:space="preserve"> kvůli</w:t>
      </w:r>
      <w:r w:rsidR="00653F13">
        <w:rPr>
          <w:bCs/>
        </w:rPr>
        <w:t xml:space="preserve"> náročnost</w:t>
      </w:r>
      <w:r w:rsidR="000A6EEF">
        <w:rPr>
          <w:bCs/>
        </w:rPr>
        <w:t>i</w:t>
      </w:r>
      <w:r w:rsidR="00653F13">
        <w:rPr>
          <w:bCs/>
        </w:rPr>
        <w:t xml:space="preserve"> studia</w:t>
      </w:r>
      <w:r w:rsidR="000A6EEF">
        <w:rPr>
          <w:bCs/>
        </w:rPr>
        <w:t>.</w:t>
      </w:r>
      <w:r w:rsidR="00653F13">
        <w:rPr>
          <w:bCs/>
        </w:rPr>
        <w:t xml:space="preserve"> Je nutno změnit přístup ke studentům.</w:t>
      </w:r>
    </w:p>
    <w:p w14:paraId="7377B25F" w14:textId="57E3A5C9" w:rsidR="00C301BE" w:rsidRDefault="000A6EEF" w:rsidP="00410425">
      <w:pPr>
        <w:pStyle w:val="text"/>
        <w:spacing w:before="0" w:after="0"/>
        <w:rPr>
          <w:bCs/>
        </w:rPr>
      </w:pPr>
      <w:r>
        <w:rPr>
          <w:bCs/>
        </w:rPr>
        <w:t xml:space="preserve">Ing. J. </w:t>
      </w:r>
      <w:r w:rsidR="00653F13">
        <w:rPr>
          <w:bCs/>
        </w:rPr>
        <w:t xml:space="preserve">Jílek: </w:t>
      </w:r>
      <w:r>
        <w:rPr>
          <w:bCs/>
        </w:rPr>
        <w:t>Z pohledu studenta musím říc</w:t>
      </w:r>
      <w:r w:rsidR="003C4AFA">
        <w:rPr>
          <w:bCs/>
        </w:rPr>
        <w:t>i</w:t>
      </w:r>
      <w:r>
        <w:rPr>
          <w:bCs/>
        </w:rPr>
        <w:t>, že v prvních ročnících vypadává spoustu studentů, kteří přišli z</w:t>
      </w:r>
      <w:r w:rsidR="00F60A01">
        <w:rPr>
          <w:bCs/>
        </w:rPr>
        <w:t> </w:t>
      </w:r>
      <w:r>
        <w:rPr>
          <w:bCs/>
        </w:rPr>
        <w:t>průmyslovek</w:t>
      </w:r>
      <w:r w:rsidR="00F60A01">
        <w:rPr>
          <w:bCs/>
        </w:rPr>
        <w:t xml:space="preserve"> a mají dobré stavařské základy</w:t>
      </w:r>
      <w:r>
        <w:rPr>
          <w:bCs/>
        </w:rPr>
        <w:t xml:space="preserve">. </w:t>
      </w:r>
      <w:r w:rsidR="00F60A01">
        <w:rPr>
          <w:bCs/>
        </w:rPr>
        <w:t xml:space="preserve">Je nutno se zaměřit na to, aby byla vůle tyto studenty udržet ve studiu. </w:t>
      </w:r>
    </w:p>
    <w:p w14:paraId="567244AC" w14:textId="77777777" w:rsidR="000A6EEF" w:rsidRPr="00262422" w:rsidRDefault="000A6EEF" w:rsidP="00AD7374">
      <w:pPr>
        <w:pStyle w:val="text"/>
        <w:rPr>
          <w:bCs/>
        </w:rPr>
      </w:pPr>
    </w:p>
    <w:p w14:paraId="249864E5" w14:textId="4CF46EBB" w:rsidR="00044A1E" w:rsidRDefault="00D27FF8" w:rsidP="00262422">
      <w:pPr>
        <w:pStyle w:val="text"/>
        <w:rPr>
          <w:b/>
        </w:rPr>
      </w:pPr>
      <w:r>
        <w:rPr>
          <w:b/>
        </w:rPr>
        <w:t>1</w:t>
      </w:r>
      <w:r w:rsidR="00DE5B0D">
        <w:rPr>
          <w:b/>
        </w:rPr>
        <w:t>8</w:t>
      </w:r>
      <w:r>
        <w:rPr>
          <w:b/>
        </w:rPr>
        <w:t xml:space="preserve">. </w:t>
      </w:r>
      <w:r w:rsidR="00AD7374" w:rsidRPr="00AD7374">
        <w:rPr>
          <w:b/>
        </w:rPr>
        <w:t>Z</w:t>
      </w:r>
      <w:bookmarkStart w:id="58" w:name="_Toc138161553"/>
      <w:bookmarkStart w:id="59" w:name="_Toc140065004"/>
      <w:r w:rsidR="00044A1E" w:rsidRPr="00AD7374">
        <w:rPr>
          <w:b/>
        </w:rPr>
        <w:t>ávěr</w:t>
      </w:r>
      <w:bookmarkEnd w:id="58"/>
      <w:bookmarkEnd w:id="59"/>
    </w:p>
    <w:p w14:paraId="0048DB8F" w14:textId="77777777" w:rsidR="0008038D" w:rsidRDefault="0008038D" w:rsidP="0008038D">
      <w:pPr>
        <w:pStyle w:val="text"/>
      </w:pPr>
      <w:r w:rsidRPr="00F7438D">
        <w:t>Předběžný návrh progra</w:t>
      </w:r>
      <w:r>
        <w:t xml:space="preserve">mu dalšího </w:t>
      </w:r>
      <w:r w:rsidRPr="00F7438D">
        <w:t>řádného zasedání:</w:t>
      </w:r>
    </w:p>
    <w:p w14:paraId="72D6C727" w14:textId="04DC8B8A" w:rsidR="00DE5B0D" w:rsidRPr="00890A84" w:rsidRDefault="00DE5B0D" w:rsidP="000B30E3">
      <w:pPr>
        <w:pStyle w:val="Odstavecseseznamem"/>
        <w:numPr>
          <w:ilvl w:val="0"/>
          <w:numId w:val="11"/>
        </w:numPr>
      </w:pPr>
      <w:bookmarkStart w:id="60" w:name="_Hlk89435218"/>
      <w:r w:rsidRPr="00890A84">
        <w:t>Doplnění a schválení programu 2</w:t>
      </w:r>
      <w:r w:rsidR="00890F0D" w:rsidRPr="00890A84">
        <w:t>9</w:t>
      </w:r>
      <w:r w:rsidRPr="00890A84">
        <w:t>. řádného zasedání AS FAST VUT</w:t>
      </w:r>
    </w:p>
    <w:p w14:paraId="34A32B50" w14:textId="457ADAF0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lastRenderedPageBreak/>
        <w:t>Projednání zápisu z 2</w:t>
      </w:r>
      <w:r w:rsidR="00890F0D" w:rsidRPr="00890A84">
        <w:t>8</w:t>
      </w:r>
      <w:r w:rsidRPr="00890A84">
        <w:t>. zasedání AS FAST VUT</w:t>
      </w:r>
    </w:p>
    <w:p w14:paraId="72C1778C" w14:textId="77777777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t>Kontrola plnění úkolů a usnesení</w:t>
      </w:r>
    </w:p>
    <w:p w14:paraId="03142DC0" w14:textId="2EBE4493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t>Informace vedení FAST VUT</w:t>
      </w:r>
    </w:p>
    <w:p w14:paraId="54598428" w14:textId="1D51404E" w:rsidR="00E8033F" w:rsidRPr="00890A84" w:rsidRDefault="00E8033F" w:rsidP="000B30E3">
      <w:pPr>
        <w:pStyle w:val="Odstavecseseznamem"/>
        <w:numPr>
          <w:ilvl w:val="0"/>
          <w:numId w:val="11"/>
        </w:numPr>
      </w:pPr>
      <w:r w:rsidRPr="00890A84">
        <w:t>Návrh nového Statutu Fakulty stavební VUT v Brně</w:t>
      </w:r>
    </w:p>
    <w:p w14:paraId="776BBC22" w14:textId="77777777" w:rsidR="007204A3" w:rsidRPr="00890A84" w:rsidRDefault="007204A3" w:rsidP="000B30E3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890A84">
        <w:rPr>
          <w:rFonts w:ascii="Open Sans" w:hAnsi="Open Sans" w:cs="Open Sans"/>
          <w:color w:val="000000"/>
          <w:sz w:val="22"/>
          <w:szCs w:val="22"/>
          <w:bdr w:val="none" w:sz="0" w:space="0" w:color="auto" w:frame="1"/>
        </w:rPr>
        <w:t>Návrh nové organizační struktury Fakulty stavební VUT v Brně</w:t>
      </w:r>
    </w:p>
    <w:p w14:paraId="7B1D6872" w14:textId="77777777" w:rsidR="007204A3" w:rsidRPr="00890A84" w:rsidRDefault="007204A3" w:rsidP="000B30E3">
      <w:pPr>
        <w:pStyle w:val="Odstavecseseznamem"/>
        <w:numPr>
          <w:ilvl w:val="0"/>
          <w:numId w:val="11"/>
        </w:numPr>
      </w:pPr>
      <w:r w:rsidRPr="00890A84">
        <w:rPr>
          <w:color w:val="000000"/>
          <w:shd w:val="clear" w:color="auto" w:fill="FFFFFF"/>
        </w:rPr>
        <w:t xml:space="preserve">Návrh nového Organizačního řádu Fakulty stavební </w:t>
      </w:r>
      <w:proofErr w:type="spellStart"/>
      <w:r w:rsidRPr="00890A84">
        <w:rPr>
          <w:color w:val="000000"/>
          <w:shd w:val="clear" w:color="auto" w:fill="FFFFFF"/>
        </w:rPr>
        <w:t>VUTv</w:t>
      </w:r>
      <w:proofErr w:type="spellEnd"/>
      <w:r w:rsidRPr="00890A84">
        <w:rPr>
          <w:color w:val="000000"/>
          <w:shd w:val="clear" w:color="auto" w:fill="FFFFFF"/>
        </w:rPr>
        <w:t xml:space="preserve"> Brně</w:t>
      </w:r>
    </w:p>
    <w:p w14:paraId="323CE69C" w14:textId="535BFD1D" w:rsidR="007204A3" w:rsidRPr="00890A84" w:rsidRDefault="007204A3" w:rsidP="000B30E3">
      <w:pPr>
        <w:pStyle w:val="Odstavecseseznamem"/>
        <w:numPr>
          <w:ilvl w:val="0"/>
          <w:numId w:val="11"/>
        </w:numPr>
      </w:pPr>
      <w:r w:rsidRPr="00890A84">
        <w:rPr>
          <w:color w:val="000000"/>
          <w:shd w:val="clear" w:color="auto" w:fill="FFFFFF"/>
        </w:rPr>
        <w:t>Dodatek č. 1 ke Směrnici děkana č. 15/2023 </w:t>
      </w:r>
      <w:proofErr w:type="spellStart"/>
      <w:r w:rsidRPr="00890A84">
        <w:rPr>
          <w:iCs/>
          <w:color w:val="000000"/>
        </w:rPr>
        <w:t>Admission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Procedure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Rules</w:t>
      </w:r>
      <w:proofErr w:type="spellEnd"/>
      <w:r w:rsidRPr="00890A84">
        <w:rPr>
          <w:iCs/>
          <w:color w:val="000000"/>
        </w:rPr>
        <w:t xml:space="preserve"> and </w:t>
      </w:r>
      <w:proofErr w:type="spellStart"/>
      <w:r w:rsidRPr="00890A84">
        <w:rPr>
          <w:iCs/>
          <w:color w:val="000000"/>
        </w:rPr>
        <w:t>Conditions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for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Admission</w:t>
      </w:r>
      <w:proofErr w:type="spellEnd"/>
      <w:r w:rsidRPr="00890A84">
        <w:rPr>
          <w:iCs/>
          <w:color w:val="000000"/>
        </w:rPr>
        <w:t xml:space="preserve"> to </w:t>
      </w:r>
      <w:proofErr w:type="spellStart"/>
      <w:r w:rsidRPr="00890A84">
        <w:rPr>
          <w:iCs/>
          <w:color w:val="000000"/>
        </w:rPr>
        <w:t>Doctoral</w:t>
      </w:r>
      <w:proofErr w:type="spellEnd"/>
      <w:r w:rsidRPr="00890A84">
        <w:rPr>
          <w:iCs/>
          <w:color w:val="000000"/>
        </w:rPr>
        <w:t xml:space="preserve"> Study </w:t>
      </w:r>
      <w:proofErr w:type="spellStart"/>
      <w:r w:rsidRPr="00890A84">
        <w:rPr>
          <w:iCs/>
          <w:color w:val="000000"/>
        </w:rPr>
        <w:t>Programmes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with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Instruction</w:t>
      </w:r>
      <w:proofErr w:type="spellEnd"/>
      <w:r w:rsidRPr="00890A84">
        <w:rPr>
          <w:iCs/>
          <w:color w:val="000000"/>
        </w:rPr>
        <w:t xml:space="preserve"> in </w:t>
      </w:r>
      <w:proofErr w:type="spellStart"/>
      <w:r w:rsidRPr="00890A84">
        <w:rPr>
          <w:iCs/>
          <w:color w:val="000000"/>
        </w:rPr>
        <w:t>English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for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the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Academic</w:t>
      </w:r>
      <w:proofErr w:type="spellEnd"/>
      <w:r w:rsidRPr="00890A84">
        <w:rPr>
          <w:iCs/>
          <w:color w:val="000000"/>
        </w:rPr>
        <w:t xml:space="preserve"> </w:t>
      </w:r>
      <w:proofErr w:type="spellStart"/>
      <w:r w:rsidRPr="00890A84">
        <w:rPr>
          <w:iCs/>
          <w:color w:val="000000"/>
        </w:rPr>
        <w:t>Year</w:t>
      </w:r>
      <w:proofErr w:type="spellEnd"/>
      <w:r w:rsidRPr="00890A84">
        <w:rPr>
          <w:iCs/>
          <w:color w:val="000000"/>
        </w:rPr>
        <w:t xml:space="preserve"> 2024–25</w:t>
      </w:r>
      <w:r w:rsidRPr="00890A84">
        <w:rPr>
          <w:color w:val="000000"/>
          <w:shd w:val="clear" w:color="auto" w:fill="FFFFFF"/>
        </w:rPr>
        <w:t>.</w:t>
      </w:r>
    </w:p>
    <w:p w14:paraId="50AE1CDF" w14:textId="0EBB2460" w:rsidR="00D25179" w:rsidRPr="00890A84" w:rsidRDefault="003C4AFA" w:rsidP="00C811C8">
      <w:pPr>
        <w:pStyle w:val="Odstavecseseznamem"/>
        <w:numPr>
          <w:ilvl w:val="0"/>
          <w:numId w:val="11"/>
        </w:numPr>
        <w:rPr>
          <w:rFonts w:eastAsiaTheme="minorEastAsia"/>
          <w:noProof/>
        </w:rPr>
      </w:pPr>
      <w:r w:rsidRPr="00890A84">
        <w:t>P</w:t>
      </w:r>
      <w:r w:rsidR="007204A3" w:rsidRPr="00890A84">
        <w:rPr>
          <w:noProof/>
        </w:rPr>
        <w:t>rojednání Časov</w:t>
      </w:r>
      <w:r w:rsidR="00E8033F" w:rsidRPr="00890A84">
        <w:rPr>
          <w:noProof/>
        </w:rPr>
        <w:t>ých</w:t>
      </w:r>
      <w:r w:rsidR="007204A3" w:rsidRPr="00890A84">
        <w:rPr>
          <w:noProof/>
        </w:rPr>
        <w:t xml:space="preserve"> plán</w:t>
      </w:r>
      <w:r w:rsidR="00E8033F" w:rsidRPr="00890A84">
        <w:rPr>
          <w:noProof/>
        </w:rPr>
        <w:t>ů</w:t>
      </w:r>
      <w:r w:rsidR="007204A3" w:rsidRPr="00890A84">
        <w:rPr>
          <w:noProof/>
        </w:rPr>
        <w:t xml:space="preserve"> akademického roku 2024/2025 </w:t>
      </w:r>
      <w:r w:rsidR="007204A3" w:rsidRPr="00890A84">
        <w:t>pro BSP, NSP a DSP</w:t>
      </w:r>
    </w:p>
    <w:p w14:paraId="5722B6AD" w14:textId="70654093" w:rsidR="007204A3" w:rsidRPr="00890A84" w:rsidRDefault="003C4AFA" w:rsidP="00C811C8">
      <w:pPr>
        <w:pStyle w:val="Odstavecseseznamem"/>
        <w:numPr>
          <w:ilvl w:val="0"/>
          <w:numId w:val="11"/>
        </w:numPr>
        <w:rPr>
          <w:rFonts w:eastAsiaTheme="minorEastAsia"/>
          <w:noProof/>
        </w:rPr>
      </w:pPr>
      <w:r w:rsidRPr="00890A84">
        <w:rPr>
          <w:rFonts w:eastAsiaTheme="minorEastAsia"/>
          <w:noProof/>
        </w:rPr>
        <w:t>Z</w:t>
      </w:r>
      <w:r w:rsidR="007204A3" w:rsidRPr="00890A84">
        <w:t>práva o hodnocení výuky v bakalářských a magisterských studijních programech na Fakultě stavební VUT v zimním semestru akademického roku 2023/24</w:t>
      </w:r>
    </w:p>
    <w:p w14:paraId="4ED0A6B8" w14:textId="77777777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t>Informace z AS VUT</w:t>
      </w:r>
    </w:p>
    <w:p w14:paraId="3598C027" w14:textId="77777777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t>Informace z RVŠ</w:t>
      </w:r>
    </w:p>
    <w:p w14:paraId="401073CE" w14:textId="77777777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t>Různé</w:t>
      </w:r>
    </w:p>
    <w:p w14:paraId="5237854B" w14:textId="77777777" w:rsidR="00DE5B0D" w:rsidRPr="00890A84" w:rsidRDefault="00DE5B0D" w:rsidP="000B30E3">
      <w:pPr>
        <w:pStyle w:val="Odstavecseseznamem"/>
        <w:numPr>
          <w:ilvl w:val="0"/>
          <w:numId w:val="11"/>
        </w:numPr>
      </w:pPr>
      <w:r w:rsidRPr="00890A84">
        <w:t>Závěr</w:t>
      </w:r>
    </w:p>
    <w:p w14:paraId="36E283B9" w14:textId="67D1BDC3" w:rsidR="003A1F65" w:rsidRPr="00DA10C8" w:rsidRDefault="00870F6A" w:rsidP="00D27FF8">
      <w:pPr>
        <w:pStyle w:val="Usnesen"/>
      </w:pPr>
      <w:r>
        <w:t>Usnesení AS 2</w:t>
      </w:r>
      <w:r w:rsidR="00890F0D">
        <w:t>9</w:t>
      </w:r>
      <w:r>
        <w:t>.</w:t>
      </w:r>
      <w:r w:rsidR="00435774">
        <w:t>1</w:t>
      </w:r>
      <w:r w:rsidR="00E8033F">
        <w:t>4</w:t>
      </w:r>
      <w:r>
        <w:t>:</w:t>
      </w:r>
    </w:p>
    <w:p w14:paraId="2AE42CBF" w14:textId="61249A2B" w:rsidR="003A1F65" w:rsidRPr="00DA10C8" w:rsidRDefault="003A1F65" w:rsidP="00D27FF8">
      <w:pPr>
        <w:pStyle w:val="UsnesenTEXT"/>
      </w:pPr>
      <w:bookmarkStart w:id="61" w:name="_Hlk89435194"/>
      <w:r w:rsidRPr="00DA10C8">
        <w:t>AS FAST VUT vzal na vědomí předběžný program svého 2</w:t>
      </w:r>
      <w:r w:rsidR="00890F0D">
        <w:t>9</w:t>
      </w:r>
      <w:r w:rsidRPr="00DA10C8">
        <w:t>. řádného zasedání, které se bude konat dne 1</w:t>
      </w:r>
      <w:r w:rsidR="00890F0D">
        <w:t>0</w:t>
      </w:r>
      <w:r w:rsidRPr="00DA10C8">
        <w:t xml:space="preserve">. </w:t>
      </w:r>
      <w:r w:rsidR="00890F0D">
        <w:t>4</w:t>
      </w:r>
      <w:r w:rsidRPr="00DA10C8">
        <w:t>. 2024. Návrh aktuálního programu jednání a všechny projednávané dokumenty budou členům AS FAST VUT zaslány předem elektronicky.</w:t>
      </w:r>
    </w:p>
    <w:bookmarkEnd w:id="60"/>
    <w:bookmarkEnd w:id="61"/>
    <w:p w14:paraId="00175F97" w14:textId="2C14A298" w:rsidR="00766579" w:rsidRDefault="003A1F65" w:rsidP="003A1F65">
      <w:pPr>
        <w:pStyle w:val="text"/>
      </w:pPr>
      <w:r w:rsidRPr="006E2886">
        <w:t xml:space="preserve">Usnesení bylo přijato </w:t>
      </w:r>
      <w:r w:rsidRPr="00DD09AE">
        <w:t xml:space="preserve">jednomyslně; v okamžiku hlasování bylo přítomno </w:t>
      </w:r>
      <w:r w:rsidR="00230008" w:rsidRPr="00DD09AE">
        <w:t>2</w:t>
      </w:r>
      <w:r w:rsidR="003D7F5D" w:rsidRPr="00DD09AE">
        <w:t>1</w:t>
      </w:r>
      <w:r w:rsidR="008F1242" w:rsidRPr="00DD09AE">
        <w:t xml:space="preserve"> </w:t>
      </w:r>
      <w:r w:rsidRPr="00DD09AE">
        <w:t>členů AS FAST VUT (KAP: </w:t>
      </w:r>
      <w:r w:rsidR="008F1242" w:rsidRPr="00DD09AE">
        <w:t>1</w:t>
      </w:r>
      <w:r w:rsidR="003D7F5D" w:rsidRPr="00DD09AE">
        <w:t>7</w:t>
      </w:r>
      <w:r w:rsidRPr="00DD09AE">
        <w:t>, SK: </w:t>
      </w:r>
      <w:r w:rsidR="00230008" w:rsidRPr="00DD09AE">
        <w:t>4</w:t>
      </w:r>
      <w:r w:rsidRPr="00DD09AE">
        <w:t>).</w:t>
      </w:r>
    </w:p>
    <w:p w14:paraId="3E117286" w14:textId="28B388BC" w:rsidR="00113A48" w:rsidRPr="004B35C5" w:rsidRDefault="00113A48" w:rsidP="2989369B">
      <w:pPr>
        <w:pStyle w:val="text"/>
      </w:pPr>
      <w:r w:rsidRPr="0069231C">
        <w:t xml:space="preserve">Jednání </w:t>
      </w:r>
      <w:r w:rsidR="00585406" w:rsidRPr="0069231C">
        <w:t>2</w:t>
      </w:r>
      <w:r w:rsidR="00890F0D">
        <w:t>8</w:t>
      </w:r>
      <w:r w:rsidRPr="0069231C">
        <w:t xml:space="preserve">. zasedání AS FAST VUT v Brně bylo ukončeno </w:t>
      </w:r>
      <w:r w:rsidR="003A1F65">
        <w:t>1</w:t>
      </w:r>
      <w:r w:rsidR="00890F0D">
        <w:t>3</w:t>
      </w:r>
      <w:r w:rsidRPr="0069231C">
        <w:t xml:space="preserve">. </w:t>
      </w:r>
      <w:r w:rsidR="00890F0D">
        <w:t>3</w:t>
      </w:r>
      <w:r w:rsidRPr="0069231C">
        <w:t xml:space="preserve">. </w:t>
      </w:r>
      <w:r w:rsidRPr="00C97679">
        <w:t>202</w:t>
      </w:r>
      <w:r w:rsidR="00B51DD3" w:rsidRPr="00C97679">
        <w:t>4</w:t>
      </w:r>
      <w:r w:rsidRPr="00C97679">
        <w:t xml:space="preserve"> ve </w:t>
      </w:r>
      <w:r w:rsidRPr="00DD09AE">
        <w:t>1</w:t>
      </w:r>
      <w:r w:rsidR="00207AD5" w:rsidRPr="00DD09AE">
        <w:t>6</w:t>
      </w:r>
      <w:r w:rsidRPr="00DD09AE">
        <w:t>:</w:t>
      </w:r>
      <w:r w:rsidR="00DD09AE">
        <w:t>40</w:t>
      </w:r>
      <w:r w:rsidRPr="00DD09AE">
        <w:t xml:space="preserve"> hod.</w:t>
      </w:r>
    </w:p>
    <w:p w14:paraId="3E634D94" w14:textId="435685CA" w:rsidR="00113A48" w:rsidRPr="00AF7F0E" w:rsidRDefault="00113A48" w:rsidP="00113A48">
      <w:pPr>
        <w:pStyle w:val="text"/>
      </w:pPr>
      <w:r w:rsidRPr="004B35C5">
        <w:t>Zapsala:</w:t>
      </w:r>
      <w:r w:rsidRPr="004B35C5">
        <w:tab/>
      </w:r>
      <w:r w:rsidR="00594AA0">
        <w:t>Mgr. Lenka Krajíčková</w:t>
      </w:r>
    </w:p>
    <w:p w14:paraId="02A40AE0" w14:textId="77777777" w:rsidR="00113A48" w:rsidRPr="00AF7F0E" w:rsidRDefault="00113A48" w:rsidP="00113A48">
      <w:pPr>
        <w:pStyle w:val="text"/>
      </w:pPr>
      <w:r w:rsidRPr="00AF7F0E">
        <w:t>Vypracoval:</w:t>
      </w:r>
      <w:r w:rsidRPr="00AF7F0E">
        <w:tab/>
        <w:t>Ing. Petr Beneš, CSc.</w:t>
      </w:r>
    </w:p>
    <w:p w14:paraId="75F02A76" w14:textId="4A9A1445" w:rsidR="002B4C06" w:rsidRPr="00AF7F0E" w:rsidRDefault="00113A48" w:rsidP="00113A48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0B72596A" w14:textId="77777777" w:rsidR="00113A48" w:rsidRPr="00AF7F0E" w:rsidRDefault="00113A48" w:rsidP="00113A48">
      <w:pPr>
        <w:pStyle w:val="text"/>
      </w:pPr>
      <w:r w:rsidRPr="00AF7F0E">
        <w:t>Přílohy:</w:t>
      </w:r>
    </w:p>
    <w:p w14:paraId="3CDCE417" w14:textId="5D33B5E8" w:rsidR="00113A48" w:rsidRDefault="00113A48" w:rsidP="008174E2">
      <w:pPr>
        <w:pStyle w:val="Odstavecseseznamem"/>
        <w:numPr>
          <w:ilvl w:val="0"/>
          <w:numId w:val="7"/>
        </w:numPr>
        <w:ind w:left="357" w:hanging="357"/>
      </w:pPr>
      <w:r w:rsidRPr="00113F12">
        <w:t xml:space="preserve">Prezenční listina přítomných na </w:t>
      </w:r>
      <w:r w:rsidR="00CE7B04">
        <w:t>2</w:t>
      </w:r>
      <w:r w:rsidR="00890F0D">
        <w:t>8</w:t>
      </w:r>
      <w:r w:rsidRPr="00113F12">
        <w:t xml:space="preserve">. zasedání AS </w:t>
      </w:r>
      <w:r>
        <w:t>FAST</w:t>
      </w:r>
    </w:p>
    <w:p w14:paraId="4048B991" w14:textId="77777777" w:rsidR="00890F0D" w:rsidRDefault="00890F0D" w:rsidP="00890F0D">
      <w:pPr>
        <w:pStyle w:val="Odstavecseseznamem"/>
        <w:numPr>
          <w:ilvl w:val="0"/>
          <w:numId w:val="7"/>
        </w:numPr>
        <w:tabs>
          <w:tab w:val="left" w:pos="709"/>
        </w:tabs>
        <w:rPr>
          <w:noProof/>
        </w:rPr>
      </w:pPr>
      <w:r w:rsidRPr="00890F0D">
        <w:rPr>
          <w:color w:val="000000"/>
        </w:rPr>
        <w:t xml:space="preserve">Dodatek č. 1 </w:t>
      </w:r>
      <w:r w:rsidRPr="00890F0D">
        <w:rPr>
          <w:color w:val="212121"/>
          <w:shd w:val="clear" w:color="auto" w:fill="FFFFFF"/>
        </w:rPr>
        <w:t>ke směrnici 14/2023</w:t>
      </w:r>
      <w:r w:rsidRPr="00890F0D">
        <w:rPr>
          <w:color w:val="000000"/>
        </w:rPr>
        <w:t xml:space="preserve"> </w:t>
      </w:r>
      <w:r w:rsidRPr="00EB7F58">
        <w:rPr>
          <w:noProof/>
        </w:rPr>
        <w:t xml:space="preserve">SD </w:t>
      </w:r>
      <w:r w:rsidRPr="00EB7F58">
        <w:t>P</w:t>
      </w:r>
      <w:r w:rsidRPr="00890F0D">
        <w:rPr>
          <w:noProof/>
          <w:color w:val="000000"/>
          <w:shd w:val="clear" w:color="auto" w:fill="FFFFFF"/>
        </w:rPr>
        <w:t xml:space="preserve">ravidla přijímacího řízení a podmínky pro přijetí ke studiu </w:t>
      </w:r>
      <w:r w:rsidRPr="00FC4245">
        <w:rPr>
          <w:noProof/>
        </w:rPr>
        <w:t>do doktorských</w:t>
      </w:r>
      <w:r>
        <w:rPr>
          <w:noProof/>
        </w:rPr>
        <w:t xml:space="preserve"> </w:t>
      </w:r>
      <w:r w:rsidRPr="00FC4245">
        <w:rPr>
          <w:noProof/>
        </w:rPr>
        <w:t>studijních  programů s výukou v českém jazyce pro akademický rok 2024/25</w:t>
      </w:r>
    </w:p>
    <w:p w14:paraId="4103CFCF" w14:textId="77777777" w:rsidR="00890F0D" w:rsidRPr="00890F0D" w:rsidRDefault="00890F0D" w:rsidP="00890F0D">
      <w:pPr>
        <w:pStyle w:val="Odstavecseseznamem"/>
        <w:numPr>
          <w:ilvl w:val="0"/>
          <w:numId w:val="7"/>
        </w:numPr>
        <w:tabs>
          <w:tab w:val="left" w:pos="709"/>
        </w:tabs>
        <w:rPr>
          <w:color w:val="000000"/>
        </w:rPr>
      </w:pPr>
      <w:r w:rsidRPr="00890F0D">
        <w:rPr>
          <w:rStyle w:val="Zdraznn"/>
          <w:rFonts w:cs="Open Sans"/>
          <w:i w:val="0"/>
        </w:rPr>
        <w:t>D</w:t>
      </w:r>
      <w:r>
        <w:t xml:space="preserve">odatek č. 1 k </w:t>
      </w:r>
      <w:r w:rsidRPr="00890F0D">
        <w:rPr>
          <w:color w:val="000000"/>
        </w:rPr>
        <w:t>Pravidlům rozdělování finančních prostředků na FAST VUT v Brně pro rok 2024 (PRFP 2024)</w:t>
      </w:r>
    </w:p>
    <w:p w14:paraId="4A4813C3" w14:textId="18F6EEED" w:rsidR="00890F0D" w:rsidRDefault="00890F0D" w:rsidP="00890F0D">
      <w:pPr>
        <w:pStyle w:val="Odstavecseseznamem"/>
        <w:numPr>
          <w:ilvl w:val="0"/>
          <w:numId w:val="7"/>
        </w:numPr>
        <w:tabs>
          <w:tab w:val="left" w:pos="709"/>
        </w:tabs>
        <w:rPr>
          <w:color w:val="000000"/>
        </w:rPr>
      </w:pPr>
      <w:r w:rsidRPr="00890F0D">
        <w:rPr>
          <w:color w:val="212121"/>
          <w:shd w:val="clear" w:color="auto" w:fill="FFFFFF"/>
        </w:rPr>
        <w:t xml:space="preserve">Dodatek č. 1 k Příloze č. 3 </w:t>
      </w:r>
      <w:r w:rsidRPr="00890F0D">
        <w:rPr>
          <w:color w:val="000000"/>
        </w:rPr>
        <w:t>Pravidel rozdělování finančních prostředků na FAST VUT v Brně pro rok 2024 (PRFP 2024)</w:t>
      </w:r>
    </w:p>
    <w:p w14:paraId="3197CD1A" w14:textId="77777777" w:rsidR="00890F0D" w:rsidRDefault="00890F0D" w:rsidP="00890F0D">
      <w:pPr>
        <w:pStyle w:val="Odstavecseseznamem"/>
        <w:numPr>
          <w:ilvl w:val="0"/>
          <w:numId w:val="7"/>
        </w:numPr>
      </w:pPr>
      <w:r w:rsidRPr="00BF20EE">
        <w:t>Výroční zpráva o činnosti AS FAST VUT v roce 2023</w:t>
      </w:r>
    </w:p>
    <w:p w14:paraId="5438C194" w14:textId="77777777" w:rsidR="00890F0D" w:rsidRPr="00890F0D" w:rsidRDefault="00890F0D" w:rsidP="00890F0D">
      <w:pPr>
        <w:tabs>
          <w:tab w:val="left" w:pos="709"/>
        </w:tabs>
        <w:rPr>
          <w:color w:val="000000"/>
        </w:rPr>
      </w:pPr>
    </w:p>
    <w:p w14:paraId="4EEE2FF3" w14:textId="68463E36" w:rsidR="00113A48" w:rsidRDefault="00113A48" w:rsidP="00113A48">
      <w:pPr>
        <w:pStyle w:val="text"/>
      </w:pPr>
      <w:r>
        <w:t>V Brně dne:</w:t>
      </w:r>
      <w:r w:rsidR="49B44417">
        <w:t xml:space="preserve"> </w:t>
      </w:r>
      <w:r w:rsidR="003A1F65">
        <w:t>1</w:t>
      </w:r>
      <w:r w:rsidR="00435774">
        <w:t>3</w:t>
      </w:r>
      <w:r>
        <w:t xml:space="preserve">. </w:t>
      </w:r>
      <w:r w:rsidR="00435774">
        <w:t>3</w:t>
      </w:r>
      <w:r>
        <w:t>. 202</w:t>
      </w:r>
      <w:r w:rsidR="00B51DD3">
        <w:t>4</w:t>
      </w:r>
    </w:p>
    <w:p w14:paraId="22B25120" w14:textId="77777777" w:rsidR="00113A48" w:rsidRDefault="00113A48" w:rsidP="00113A48">
      <w:pPr>
        <w:pStyle w:val="text"/>
        <w:rPr>
          <w:sz w:val="12"/>
          <w:szCs w:val="12"/>
        </w:rPr>
      </w:pPr>
    </w:p>
    <w:p w14:paraId="2DDEF5EB" w14:textId="52FF0485" w:rsidR="00113A48" w:rsidRPr="00AF7F0E" w:rsidRDefault="00113A48" w:rsidP="00113A48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</w:r>
      <w:r w:rsidR="00DD7626">
        <w:rPr>
          <w:sz w:val="12"/>
          <w:szCs w:val="12"/>
        </w:rPr>
        <w:t xml:space="preserve">                </w:t>
      </w:r>
      <w:r w:rsidRPr="00AF7F0E">
        <w:rPr>
          <w:sz w:val="12"/>
          <w:szCs w:val="12"/>
        </w:rPr>
        <w:t>……………………..……………………..…………….</w:t>
      </w:r>
      <w:r w:rsidRPr="00AF7F0E">
        <w:rPr>
          <w:sz w:val="12"/>
          <w:szCs w:val="12"/>
        </w:rPr>
        <w:tab/>
      </w:r>
      <w:r w:rsidR="00DD7626">
        <w:rPr>
          <w:sz w:val="12"/>
          <w:szCs w:val="12"/>
        </w:rPr>
        <w:tab/>
      </w:r>
      <w:r w:rsidRPr="00AF7F0E">
        <w:rPr>
          <w:sz w:val="12"/>
          <w:szCs w:val="12"/>
        </w:rPr>
        <w:t>………………………………………………………..…………….</w:t>
      </w:r>
    </w:p>
    <w:p w14:paraId="5D8D022D" w14:textId="36FD4C41" w:rsidR="00113A48" w:rsidRPr="00AF7F0E" w:rsidRDefault="00113A48" w:rsidP="00113A48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doc. Ing. Otto Plášek, Ph.D.</w:t>
      </w:r>
      <w:r w:rsidRPr="00AF7F0E">
        <w:rPr>
          <w:rFonts w:ascii="Open Sans" w:hAnsi="Open Sans" w:cs="Open Sans"/>
          <w:sz w:val="22"/>
          <w:szCs w:val="22"/>
        </w:rPr>
        <w:tab/>
      </w:r>
      <w:r w:rsidR="00C93882">
        <w:rPr>
          <w:rFonts w:ascii="Open Sans" w:hAnsi="Open Sans" w:cs="Open Sans"/>
          <w:sz w:val="22"/>
          <w:szCs w:val="22"/>
        </w:rPr>
        <w:t xml:space="preserve">Bc. </w:t>
      </w:r>
      <w:r w:rsidRPr="00AF7F0E">
        <w:rPr>
          <w:rFonts w:ascii="Open Sans" w:hAnsi="Open Sans" w:cs="Open Sans"/>
          <w:sz w:val="22"/>
          <w:szCs w:val="22"/>
        </w:rPr>
        <w:t>Rad</w:t>
      </w:r>
      <w:r w:rsidR="003A1F65">
        <w:rPr>
          <w:rFonts w:ascii="Open Sans" w:hAnsi="Open Sans" w:cs="Open Sans"/>
          <w:sz w:val="22"/>
          <w:szCs w:val="22"/>
        </w:rPr>
        <w:t>ka Juránková</w:t>
      </w:r>
    </w:p>
    <w:p w14:paraId="2FC2A0F9" w14:textId="0CFF07AE" w:rsidR="00A35B51" w:rsidRPr="00766579" w:rsidRDefault="00113A48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14"/>
          <w:szCs w:val="14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Pr="00766579">
        <w:rPr>
          <w:rFonts w:ascii="Open Sans" w:hAnsi="Open Sans" w:cs="Open Sans"/>
          <w:smallCaps/>
          <w:sz w:val="16"/>
          <w:szCs w:val="16"/>
        </w:rPr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Pr="00766579">
        <w:rPr>
          <w:rFonts w:ascii="Open Sans" w:hAnsi="Open Sans" w:cs="Open Sans"/>
          <w:smallCaps/>
          <w:sz w:val="16"/>
          <w:szCs w:val="16"/>
        </w:rPr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="00085CF0" w:rsidRPr="00085CF0">
        <w:rPr>
          <w:rFonts w:ascii="Open Sans" w:hAnsi="Open Sans" w:cs="Open Sans"/>
          <w:smallCaps/>
          <w:sz w:val="13"/>
          <w:szCs w:val="13"/>
        </w:rPr>
        <w:t>PŘEDSEDKYNĚ</w:t>
      </w:r>
      <w:r w:rsidR="00085CF0" w:rsidRPr="00085CF0">
        <w:rPr>
          <w:rFonts w:ascii="Open Sans" w:hAnsi="Open Sans" w:cs="Open Sans"/>
          <w:smallCaps/>
          <w:sz w:val="14"/>
          <w:szCs w:val="14"/>
        </w:rPr>
        <w:t xml:space="preserve"> </w:t>
      </w:r>
      <w:r w:rsidR="00085CF0">
        <w:rPr>
          <w:rFonts w:ascii="Open Sans" w:hAnsi="Open Sans" w:cs="Open Sans"/>
          <w:smallCaps/>
          <w:sz w:val="16"/>
          <w:szCs w:val="16"/>
        </w:rPr>
        <w:t>SKAS</w:t>
      </w:r>
      <w:r w:rsidR="00766579" w:rsidRPr="00766579">
        <w:rPr>
          <w:rFonts w:ascii="Open Sans" w:hAnsi="Open Sans" w:cs="Open Sans"/>
          <w:smallCaps/>
          <w:sz w:val="16"/>
          <w:szCs w:val="16"/>
        </w:rPr>
        <w:t xml:space="preserve"> FAST VUT v Brně</w:t>
      </w:r>
    </w:p>
    <w:sectPr w:rsidR="00A35B51" w:rsidRPr="00766579" w:rsidSect="00692E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1DE4" w14:textId="77777777" w:rsidR="00C811C8" w:rsidRDefault="00C811C8">
      <w:r>
        <w:separator/>
      </w:r>
    </w:p>
    <w:p w14:paraId="4540A5CB" w14:textId="77777777" w:rsidR="00C811C8" w:rsidRDefault="00C811C8"/>
    <w:p w14:paraId="5C254126" w14:textId="77777777" w:rsidR="00C811C8" w:rsidRDefault="00C811C8" w:rsidP="00C22FAB"/>
    <w:p w14:paraId="1C4137EE" w14:textId="77777777" w:rsidR="00C811C8" w:rsidRDefault="00C811C8" w:rsidP="00C22FAB"/>
  </w:endnote>
  <w:endnote w:type="continuationSeparator" w:id="0">
    <w:p w14:paraId="0C36A920" w14:textId="77777777" w:rsidR="00C811C8" w:rsidRDefault="00C811C8">
      <w:r>
        <w:continuationSeparator/>
      </w:r>
    </w:p>
    <w:p w14:paraId="2802D830" w14:textId="77777777" w:rsidR="00C811C8" w:rsidRDefault="00C811C8"/>
    <w:p w14:paraId="102C7FAF" w14:textId="77777777" w:rsidR="00C811C8" w:rsidRDefault="00C811C8" w:rsidP="00C22FAB"/>
    <w:p w14:paraId="162B12AD" w14:textId="77777777" w:rsidR="00C811C8" w:rsidRDefault="00C811C8" w:rsidP="00C22FAB"/>
  </w:endnote>
  <w:endnote w:type="continuationNotice" w:id="1">
    <w:p w14:paraId="56D13A41" w14:textId="77777777" w:rsidR="00C811C8" w:rsidRDefault="00C81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A8FB" w14:textId="4FC53B01" w:rsidR="00C811C8" w:rsidRPr="00352A23" w:rsidRDefault="00C811C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90F" w14:textId="00E1DC8B" w:rsidR="00C811C8" w:rsidRPr="000C3EB6" w:rsidRDefault="00C811C8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0E04" w14:textId="77777777" w:rsidR="00C811C8" w:rsidRDefault="00C811C8" w:rsidP="00AD457F">
      <w:r>
        <w:separator/>
      </w:r>
    </w:p>
  </w:footnote>
  <w:footnote w:type="continuationSeparator" w:id="0">
    <w:p w14:paraId="124D21A1" w14:textId="77777777" w:rsidR="00C811C8" w:rsidRDefault="00C811C8">
      <w:r>
        <w:continuationSeparator/>
      </w:r>
    </w:p>
    <w:p w14:paraId="340FDF5A" w14:textId="77777777" w:rsidR="00C811C8" w:rsidRDefault="00C811C8"/>
    <w:p w14:paraId="5FF84C92" w14:textId="77777777" w:rsidR="00C811C8" w:rsidRDefault="00C811C8" w:rsidP="00C22FAB"/>
    <w:p w14:paraId="539E64D0" w14:textId="77777777" w:rsidR="00C811C8" w:rsidRDefault="00C811C8" w:rsidP="00C22FAB"/>
  </w:footnote>
  <w:footnote w:type="continuationNotice" w:id="1">
    <w:p w14:paraId="3952D033" w14:textId="77777777" w:rsidR="00C811C8" w:rsidRDefault="00C81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437" w14:textId="7EC5351F" w:rsidR="00C811C8" w:rsidRPr="002C65DD" w:rsidRDefault="00C811C8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 xml:space="preserve">28.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13. 3.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1EE" w14:textId="77777777" w:rsidR="00C811C8" w:rsidRPr="004078F7" w:rsidRDefault="00C811C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C811C8" w:rsidRPr="004078F7" w:rsidRDefault="00C811C8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42E"/>
    <w:multiLevelType w:val="hybridMultilevel"/>
    <w:tmpl w:val="E4F64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345"/>
    <w:multiLevelType w:val="hybridMultilevel"/>
    <w:tmpl w:val="D908AB7A"/>
    <w:lvl w:ilvl="0" w:tplc="D2F6D17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27EB1E83"/>
    <w:multiLevelType w:val="hybridMultilevel"/>
    <w:tmpl w:val="434AD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5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3196"/>
        </w:tabs>
        <w:ind w:left="3196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325B"/>
    <w:multiLevelType w:val="hybridMultilevel"/>
    <w:tmpl w:val="4C18A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14E5D"/>
    <w:multiLevelType w:val="hybridMultilevel"/>
    <w:tmpl w:val="BEB0F6AA"/>
    <w:lvl w:ilvl="0" w:tplc="648CE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91C2DA5"/>
    <w:multiLevelType w:val="hybridMultilevel"/>
    <w:tmpl w:val="7FE86E5C"/>
    <w:lvl w:ilvl="0" w:tplc="FFFFFFFF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5158"/>
    <w:multiLevelType w:val="multilevel"/>
    <w:tmpl w:val="49F0CD6E"/>
    <w:styleLink w:val="Aktulnseznam1"/>
    <w:lvl w:ilvl="0">
      <w:start w:val="1"/>
      <w:numFmt w:val="decimal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B76CD"/>
    <w:multiLevelType w:val="hybridMultilevel"/>
    <w:tmpl w:val="96ACD2C4"/>
    <w:lvl w:ilvl="0" w:tplc="FFFFFFFF">
      <w:start w:val="1"/>
      <w:numFmt w:val="decimal"/>
      <w:pStyle w:val="Dalastnci"/>
      <w:lvlText w:val="%1."/>
      <w:lvlJc w:val="left"/>
      <w:pPr>
        <w:tabs>
          <w:tab w:val="num" w:pos="-7426"/>
        </w:tabs>
        <w:ind w:left="-7502" w:hanging="284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-6286"/>
        </w:tabs>
        <w:ind w:left="-6286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-5281"/>
        </w:tabs>
        <w:ind w:left="-5281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-4906"/>
        </w:tabs>
        <w:ind w:left="-4906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-4186"/>
        </w:tabs>
        <w:ind w:left="-4186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-3466"/>
        </w:tabs>
        <w:ind w:left="-3466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-2746"/>
        </w:tabs>
        <w:ind w:left="-2746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-2026"/>
        </w:tabs>
        <w:ind w:left="-2026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-1306"/>
        </w:tabs>
        <w:ind w:left="-1306" w:hanging="360"/>
      </w:pPr>
      <w:rPr>
        <w:rFonts w:ascii="Wingdings" w:hAnsi="Wingdings" w:hint="default"/>
      </w:rPr>
    </w:lvl>
  </w:abstractNum>
  <w:abstractNum w:abstractNumId="11" w15:restartNumberingAfterBreak="0">
    <w:nsid w:val="44552530"/>
    <w:multiLevelType w:val="hybridMultilevel"/>
    <w:tmpl w:val="BA88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C36B6"/>
    <w:multiLevelType w:val="hybridMultilevel"/>
    <w:tmpl w:val="44E46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5"/>
    <w:lvlOverride w:ilvl="0">
      <w:startOverride w:val="15"/>
    </w:lvlOverride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A4"/>
    <w:rsid w:val="00000BB0"/>
    <w:rsid w:val="00000CBD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D3D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2E7A"/>
    <w:rsid w:val="00002F00"/>
    <w:rsid w:val="000030C6"/>
    <w:rsid w:val="000033B8"/>
    <w:rsid w:val="0000341A"/>
    <w:rsid w:val="00003468"/>
    <w:rsid w:val="000034C4"/>
    <w:rsid w:val="0000393E"/>
    <w:rsid w:val="00003F84"/>
    <w:rsid w:val="00003F91"/>
    <w:rsid w:val="00003FF9"/>
    <w:rsid w:val="000040E2"/>
    <w:rsid w:val="00004141"/>
    <w:rsid w:val="0000416D"/>
    <w:rsid w:val="00004316"/>
    <w:rsid w:val="0000465B"/>
    <w:rsid w:val="00004A8A"/>
    <w:rsid w:val="00004C65"/>
    <w:rsid w:val="00004FBA"/>
    <w:rsid w:val="00005057"/>
    <w:rsid w:val="0000506D"/>
    <w:rsid w:val="000050CE"/>
    <w:rsid w:val="000052B7"/>
    <w:rsid w:val="00005302"/>
    <w:rsid w:val="00005AA7"/>
    <w:rsid w:val="00005CE4"/>
    <w:rsid w:val="00005FD2"/>
    <w:rsid w:val="000063E5"/>
    <w:rsid w:val="000065B6"/>
    <w:rsid w:val="000066A3"/>
    <w:rsid w:val="00006870"/>
    <w:rsid w:val="00006A57"/>
    <w:rsid w:val="00006AD3"/>
    <w:rsid w:val="00006E12"/>
    <w:rsid w:val="00007133"/>
    <w:rsid w:val="00007211"/>
    <w:rsid w:val="00007588"/>
    <w:rsid w:val="000076AA"/>
    <w:rsid w:val="0000775B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107"/>
    <w:rsid w:val="0001227B"/>
    <w:rsid w:val="00012370"/>
    <w:rsid w:val="0001273E"/>
    <w:rsid w:val="00012B77"/>
    <w:rsid w:val="00012CDF"/>
    <w:rsid w:val="00012DAD"/>
    <w:rsid w:val="00012F32"/>
    <w:rsid w:val="00012F52"/>
    <w:rsid w:val="00012FA5"/>
    <w:rsid w:val="0001308F"/>
    <w:rsid w:val="00013267"/>
    <w:rsid w:val="00013343"/>
    <w:rsid w:val="0001342C"/>
    <w:rsid w:val="00013573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988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1ACA"/>
    <w:rsid w:val="00021B06"/>
    <w:rsid w:val="00021ED8"/>
    <w:rsid w:val="00021F1A"/>
    <w:rsid w:val="00021FB5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DDE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5CCD"/>
    <w:rsid w:val="000261E9"/>
    <w:rsid w:val="0002620C"/>
    <w:rsid w:val="000262A4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26"/>
    <w:rsid w:val="000300F1"/>
    <w:rsid w:val="00030364"/>
    <w:rsid w:val="000305A5"/>
    <w:rsid w:val="000309C7"/>
    <w:rsid w:val="000309CA"/>
    <w:rsid w:val="00030B4E"/>
    <w:rsid w:val="00030B96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A0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416"/>
    <w:rsid w:val="00034991"/>
    <w:rsid w:val="00034A61"/>
    <w:rsid w:val="00034AB0"/>
    <w:rsid w:val="00034BF1"/>
    <w:rsid w:val="00034D6F"/>
    <w:rsid w:val="00034DE1"/>
    <w:rsid w:val="00034E52"/>
    <w:rsid w:val="00034F40"/>
    <w:rsid w:val="0003514C"/>
    <w:rsid w:val="000354FF"/>
    <w:rsid w:val="00035523"/>
    <w:rsid w:val="000356F5"/>
    <w:rsid w:val="0003585E"/>
    <w:rsid w:val="00035A35"/>
    <w:rsid w:val="00035CD5"/>
    <w:rsid w:val="0003607D"/>
    <w:rsid w:val="000360B6"/>
    <w:rsid w:val="00036147"/>
    <w:rsid w:val="00036183"/>
    <w:rsid w:val="00036286"/>
    <w:rsid w:val="00036369"/>
    <w:rsid w:val="00036490"/>
    <w:rsid w:val="00036C28"/>
    <w:rsid w:val="00036C70"/>
    <w:rsid w:val="00036D3A"/>
    <w:rsid w:val="00036D46"/>
    <w:rsid w:val="000370B1"/>
    <w:rsid w:val="00037327"/>
    <w:rsid w:val="0003733D"/>
    <w:rsid w:val="00037672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4A7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A59"/>
    <w:rsid w:val="00042B26"/>
    <w:rsid w:val="00042F46"/>
    <w:rsid w:val="00043363"/>
    <w:rsid w:val="0004352D"/>
    <w:rsid w:val="00043641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A1E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825"/>
    <w:rsid w:val="00045A03"/>
    <w:rsid w:val="00045A25"/>
    <w:rsid w:val="00046043"/>
    <w:rsid w:val="00046077"/>
    <w:rsid w:val="00046409"/>
    <w:rsid w:val="000464C0"/>
    <w:rsid w:val="00046A69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7BC"/>
    <w:rsid w:val="0005083A"/>
    <w:rsid w:val="00050A69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1EBE"/>
    <w:rsid w:val="000521A9"/>
    <w:rsid w:val="00052324"/>
    <w:rsid w:val="00052496"/>
    <w:rsid w:val="00052646"/>
    <w:rsid w:val="00052D0E"/>
    <w:rsid w:val="00052FA2"/>
    <w:rsid w:val="0005317F"/>
    <w:rsid w:val="0005321B"/>
    <w:rsid w:val="000532EA"/>
    <w:rsid w:val="00053435"/>
    <w:rsid w:val="00053785"/>
    <w:rsid w:val="000537C0"/>
    <w:rsid w:val="00053984"/>
    <w:rsid w:val="00053A85"/>
    <w:rsid w:val="00053C9C"/>
    <w:rsid w:val="00053D86"/>
    <w:rsid w:val="00053E0D"/>
    <w:rsid w:val="00053E3B"/>
    <w:rsid w:val="0005402D"/>
    <w:rsid w:val="000541F7"/>
    <w:rsid w:val="000543FF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DC6"/>
    <w:rsid w:val="00055F55"/>
    <w:rsid w:val="00056129"/>
    <w:rsid w:val="000561D2"/>
    <w:rsid w:val="00056627"/>
    <w:rsid w:val="0005670F"/>
    <w:rsid w:val="0005672F"/>
    <w:rsid w:val="000568DC"/>
    <w:rsid w:val="00056AE1"/>
    <w:rsid w:val="00057025"/>
    <w:rsid w:val="000572E7"/>
    <w:rsid w:val="00057677"/>
    <w:rsid w:val="00057D96"/>
    <w:rsid w:val="0006002A"/>
    <w:rsid w:val="00060187"/>
    <w:rsid w:val="00060442"/>
    <w:rsid w:val="000604AF"/>
    <w:rsid w:val="000604C8"/>
    <w:rsid w:val="000605B7"/>
    <w:rsid w:val="000605EE"/>
    <w:rsid w:val="00060850"/>
    <w:rsid w:val="00060B8A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ED1"/>
    <w:rsid w:val="00061FB5"/>
    <w:rsid w:val="000620B6"/>
    <w:rsid w:val="000622AA"/>
    <w:rsid w:val="00062337"/>
    <w:rsid w:val="00062539"/>
    <w:rsid w:val="0006261E"/>
    <w:rsid w:val="00063199"/>
    <w:rsid w:val="0006322D"/>
    <w:rsid w:val="000639E9"/>
    <w:rsid w:val="000641C1"/>
    <w:rsid w:val="000641DC"/>
    <w:rsid w:val="000642F4"/>
    <w:rsid w:val="000643BA"/>
    <w:rsid w:val="000643E2"/>
    <w:rsid w:val="00064732"/>
    <w:rsid w:val="000648E0"/>
    <w:rsid w:val="00064AA5"/>
    <w:rsid w:val="00064C39"/>
    <w:rsid w:val="00064D91"/>
    <w:rsid w:val="00064F1B"/>
    <w:rsid w:val="000650CB"/>
    <w:rsid w:val="000652BE"/>
    <w:rsid w:val="00065885"/>
    <w:rsid w:val="0006590F"/>
    <w:rsid w:val="00065DD3"/>
    <w:rsid w:val="000661CD"/>
    <w:rsid w:val="000661EB"/>
    <w:rsid w:val="00066254"/>
    <w:rsid w:val="0006655E"/>
    <w:rsid w:val="000665CA"/>
    <w:rsid w:val="000666C4"/>
    <w:rsid w:val="00066960"/>
    <w:rsid w:val="00066B06"/>
    <w:rsid w:val="0006726B"/>
    <w:rsid w:val="0006754D"/>
    <w:rsid w:val="00067589"/>
    <w:rsid w:val="000679A5"/>
    <w:rsid w:val="00067BC7"/>
    <w:rsid w:val="00067CA7"/>
    <w:rsid w:val="00067EDF"/>
    <w:rsid w:val="00070472"/>
    <w:rsid w:val="000705DD"/>
    <w:rsid w:val="00070636"/>
    <w:rsid w:val="00070770"/>
    <w:rsid w:val="00070820"/>
    <w:rsid w:val="0007095B"/>
    <w:rsid w:val="00070B72"/>
    <w:rsid w:val="00070C07"/>
    <w:rsid w:val="00070F5B"/>
    <w:rsid w:val="00070FAB"/>
    <w:rsid w:val="000712B8"/>
    <w:rsid w:val="000714C0"/>
    <w:rsid w:val="0007166F"/>
    <w:rsid w:val="00071B4B"/>
    <w:rsid w:val="00071B9E"/>
    <w:rsid w:val="00071DE2"/>
    <w:rsid w:val="00071E5A"/>
    <w:rsid w:val="00071F9E"/>
    <w:rsid w:val="00072126"/>
    <w:rsid w:val="000721D1"/>
    <w:rsid w:val="0007242B"/>
    <w:rsid w:val="00072524"/>
    <w:rsid w:val="0007262A"/>
    <w:rsid w:val="00072719"/>
    <w:rsid w:val="00072771"/>
    <w:rsid w:val="000727D4"/>
    <w:rsid w:val="00072F63"/>
    <w:rsid w:val="00073169"/>
    <w:rsid w:val="000732B9"/>
    <w:rsid w:val="0007331F"/>
    <w:rsid w:val="00073535"/>
    <w:rsid w:val="00073950"/>
    <w:rsid w:val="0007409A"/>
    <w:rsid w:val="000742C3"/>
    <w:rsid w:val="0007461D"/>
    <w:rsid w:val="00074638"/>
    <w:rsid w:val="0007472B"/>
    <w:rsid w:val="00074740"/>
    <w:rsid w:val="00074929"/>
    <w:rsid w:val="00074959"/>
    <w:rsid w:val="00074C33"/>
    <w:rsid w:val="000751D0"/>
    <w:rsid w:val="000751F5"/>
    <w:rsid w:val="0007556A"/>
    <w:rsid w:val="0007573F"/>
    <w:rsid w:val="00075918"/>
    <w:rsid w:val="00075ACB"/>
    <w:rsid w:val="00075D9E"/>
    <w:rsid w:val="00075EA2"/>
    <w:rsid w:val="00075EA3"/>
    <w:rsid w:val="00075F51"/>
    <w:rsid w:val="00076034"/>
    <w:rsid w:val="00076117"/>
    <w:rsid w:val="00076138"/>
    <w:rsid w:val="000761F6"/>
    <w:rsid w:val="000762D2"/>
    <w:rsid w:val="000762FD"/>
    <w:rsid w:val="000765CA"/>
    <w:rsid w:val="00076715"/>
    <w:rsid w:val="0007671F"/>
    <w:rsid w:val="00076A11"/>
    <w:rsid w:val="00076CA4"/>
    <w:rsid w:val="00076E04"/>
    <w:rsid w:val="00076E74"/>
    <w:rsid w:val="00076F0F"/>
    <w:rsid w:val="0007706B"/>
    <w:rsid w:val="0007731E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8D"/>
    <w:rsid w:val="000803E0"/>
    <w:rsid w:val="0008041C"/>
    <w:rsid w:val="00080431"/>
    <w:rsid w:val="000808FE"/>
    <w:rsid w:val="00080C51"/>
    <w:rsid w:val="00080CCB"/>
    <w:rsid w:val="00080CEB"/>
    <w:rsid w:val="00080E33"/>
    <w:rsid w:val="00081141"/>
    <w:rsid w:val="000812EB"/>
    <w:rsid w:val="00081517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3D2"/>
    <w:rsid w:val="000838E2"/>
    <w:rsid w:val="00083C73"/>
    <w:rsid w:val="00083D54"/>
    <w:rsid w:val="00083DD1"/>
    <w:rsid w:val="00083EBD"/>
    <w:rsid w:val="0008426C"/>
    <w:rsid w:val="000844BF"/>
    <w:rsid w:val="000846CE"/>
    <w:rsid w:val="00084711"/>
    <w:rsid w:val="00084779"/>
    <w:rsid w:val="0008478A"/>
    <w:rsid w:val="000849D3"/>
    <w:rsid w:val="000849EE"/>
    <w:rsid w:val="00084C49"/>
    <w:rsid w:val="00085225"/>
    <w:rsid w:val="00085254"/>
    <w:rsid w:val="00085518"/>
    <w:rsid w:val="000855D2"/>
    <w:rsid w:val="000857D9"/>
    <w:rsid w:val="000859A1"/>
    <w:rsid w:val="00085B4B"/>
    <w:rsid w:val="00085CF0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100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3EE"/>
    <w:rsid w:val="000934E3"/>
    <w:rsid w:val="00093676"/>
    <w:rsid w:val="0009372F"/>
    <w:rsid w:val="00093931"/>
    <w:rsid w:val="00093B2D"/>
    <w:rsid w:val="00093B7E"/>
    <w:rsid w:val="00093F17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BD2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7C1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637"/>
    <w:rsid w:val="00097876"/>
    <w:rsid w:val="00097900"/>
    <w:rsid w:val="00097BD6"/>
    <w:rsid w:val="00097C81"/>
    <w:rsid w:val="00097C91"/>
    <w:rsid w:val="00097D82"/>
    <w:rsid w:val="00097D8C"/>
    <w:rsid w:val="000A001B"/>
    <w:rsid w:val="000A004A"/>
    <w:rsid w:val="000A0349"/>
    <w:rsid w:val="000A0409"/>
    <w:rsid w:val="000A059A"/>
    <w:rsid w:val="000A074C"/>
    <w:rsid w:val="000A09B3"/>
    <w:rsid w:val="000A0FC6"/>
    <w:rsid w:val="000A1097"/>
    <w:rsid w:val="000A10A3"/>
    <w:rsid w:val="000A12E8"/>
    <w:rsid w:val="000A1436"/>
    <w:rsid w:val="000A14B8"/>
    <w:rsid w:val="000A169F"/>
    <w:rsid w:val="000A1770"/>
    <w:rsid w:val="000A1884"/>
    <w:rsid w:val="000A1997"/>
    <w:rsid w:val="000A19CD"/>
    <w:rsid w:val="000A19DB"/>
    <w:rsid w:val="000A1C8B"/>
    <w:rsid w:val="000A1D32"/>
    <w:rsid w:val="000A1DE5"/>
    <w:rsid w:val="000A1DE6"/>
    <w:rsid w:val="000A1FFF"/>
    <w:rsid w:val="000A2046"/>
    <w:rsid w:val="000A227B"/>
    <w:rsid w:val="000A2403"/>
    <w:rsid w:val="000A2712"/>
    <w:rsid w:val="000A2726"/>
    <w:rsid w:val="000A28CA"/>
    <w:rsid w:val="000A2E6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3E5"/>
    <w:rsid w:val="000A444B"/>
    <w:rsid w:val="000A4674"/>
    <w:rsid w:val="000A4AFF"/>
    <w:rsid w:val="000A4B94"/>
    <w:rsid w:val="000A5089"/>
    <w:rsid w:val="000A51E8"/>
    <w:rsid w:val="000A53A4"/>
    <w:rsid w:val="000A5634"/>
    <w:rsid w:val="000A56D6"/>
    <w:rsid w:val="000A5743"/>
    <w:rsid w:val="000A5D43"/>
    <w:rsid w:val="000A5DE2"/>
    <w:rsid w:val="000A61DE"/>
    <w:rsid w:val="000A64C1"/>
    <w:rsid w:val="000A6BF7"/>
    <w:rsid w:val="000A6EEF"/>
    <w:rsid w:val="000A7067"/>
    <w:rsid w:val="000A71A4"/>
    <w:rsid w:val="000A74EB"/>
    <w:rsid w:val="000A75F1"/>
    <w:rsid w:val="000A7943"/>
    <w:rsid w:val="000A7A35"/>
    <w:rsid w:val="000A7A4F"/>
    <w:rsid w:val="000A7C46"/>
    <w:rsid w:val="000A7C4D"/>
    <w:rsid w:val="000A7D0C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1E9"/>
    <w:rsid w:val="000B138B"/>
    <w:rsid w:val="000B13FC"/>
    <w:rsid w:val="000B145F"/>
    <w:rsid w:val="000B1B19"/>
    <w:rsid w:val="000B1DE8"/>
    <w:rsid w:val="000B1E63"/>
    <w:rsid w:val="000B1E98"/>
    <w:rsid w:val="000B2329"/>
    <w:rsid w:val="000B23D0"/>
    <w:rsid w:val="000B24D8"/>
    <w:rsid w:val="000B25F5"/>
    <w:rsid w:val="000B2AD8"/>
    <w:rsid w:val="000B30E3"/>
    <w:rsid w:val="000B3180"/>
    <w:rsid w:val="000B324B"/>
    <w:rsid w:val="000B334A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ABC"/>
    <w:rsid w:val="000B4BB4"/>
    <w:rsid w:val="000B4BCD"/>
    <w:rsid w:val="000B4D84"/>
    <w:rsid w:val="000B5036"/>
    <w:rsid w:val="000B518A"/>
    <w:rsid w:val="000B51F5"/>
    <w:rsid w:val="000B525F"/>
    <w:rsid w:val="000B537C"/>
    <w:rsid w:val="000B551E"/>
    <w:rsid w:val="000B55CB"/>
    <w:rsid w:val="000B57FF"/>
    <w:rsid w:val="000B5985"/>
    <w:rsid w:val="000B5D5D"/>
    <w:rsid w:val="000B5F16"/>
    <w:rsid w:val="000B6290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C78"/>
    <w:rsid w:val="000B7D89"/>
    <w:rsid w:val="000B7E7E"/>
    <w:rsid w:val="000C00D6"/>
    <w:rsid w:val="000C016F"/>
    <w:rsid w:val="000C01B2"/>
    <w:rsid w:val="000C01D3"/>
    <w:rsid w:val="000C01EF"/>
    <w:rsid w:val="000C059A"/>
    <w:rsid w:val="000C0650"/>
    <w:rsid w:val="000C06CB"/>
    <w:rsid w:val="000C07FB"/>
    <w:rsid w:val="000C0984"/>
    <w:rsid w:val="000C0A91"/>
    <w:rsid w:val="000C0D94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7E1"/>
    <w:rsid w:val="000C5BB2"/>
    <w:rsid w:val="000C5BB4"/>
    <w:rsid w:val="000C5F9B"/>
    <w:rsid w:val="000C615B"/>
    <w:rsid w:val="000C62C6"/>
    <w:rsid w:val="000C641F"/>
    <w:rsid w:val="000C6524"/>
    <w:rsid w:val="000C65A5"/>
    <w:rsid w:val="000C67EB"/>
    <w:rsid w:val="000C69D2"/>
    <w:rsid w:val="000C69E2"/>
    <w:rsid w:val="000C6A5F"/>
    <w:rsid w:val="000C6C54"/>
    <w:rsid w:val="000C6D38"/>
    <w:rsid w:val="000C6DC4"/>
    <w:rsid w:val="000C6E0E"/>
    <w:rsid w:val="000C6E66"/>
    <w:rsid w:val="000C7117"/>
    <w:rsid w:val="000C7191"/>
    <w:rsid w:val="000C7334"/>
    <w:rsid w:val="000C737C"/>
    <w:rsid w:val="000C73C5"/>
    <w:rsid w:val="000C7493"/>
    <w:rsid w:val="000C763A"/>
    <w:rsid w:val="000C7B03"/>
    <w:rsid w:val="000C7B84"/>
    <w:rsid w:val="000C7C20"/>
    <w:rsid w:val="000D007C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22"/>
    <w:rsid w:val="000D22A0"/>
    <w:rsid w:val="000D23C2"/>
    <w:rsid w:val="000D244D"/>
    <w:rsid w:val="000D2686"/>
    <w:rsid w:val="000D29B4"/>
    <w:rsid w:val="000D2A87"/>
    <w:rsid w:val="000D2CB5"/>
    <w:rsid w:val="000D2EAE"/>
    <w:rsid w:val="000D3216"/>
    <w:rsid w:val="000D32EE"/>
    <w:rsid w:val="000D3EA5"/>
    <w:rsid w:val="000D3F51"/>
    <w:rsid w:val="000D41F5"/>
    <w:rsid w:val="000D4388"/>
    <w:rsid w:val="000D481D"/>
    <w:rsid w:val="000D4869"/>
    <w:rsid w:val="000D4A07"/>
    <w:rsid w:val="000D4C8A"/>
    <w:rsid w:val="000D4DCC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AB4"/>
    <w:rsid w:val="000D6B4F"/>
    <w:rsid w:val="000D6FCA"/>
    <w:rsid w:val="000D713D"/>
    <w:rsid w:val="000D7150"/>
    <w:rsid w:val="000D71F8"/>
    <w:rsid w:val="000D7954"/>
    <w:rsid w:val="000D7A9F"/>
    <w:rsid w:val="000D7C13"/>
    <w:rsid w:val="000D7CE3"/>
    <w:rsid w:val="000D7D05"/>
    <w:rsid w:val="000D7DCB"/>
    <w:rsid w:val="000E0142"/>
    <w:rsid w:val="000E0628"/>
    <w:rsid w:val="000E07FE"/>
    <w:rsid w:val="000E0A1B"/>
    <w:rsid w:val="000E0A61"/>
    <w:rsid w:val="000E0B71"/>
    <w:rsid w:val="000E0BF1"/>
    <w:rsid w:val="000E0C15"/>
    <w:rsid w:val="000E0C87"/>
    <w:rsid w:val="000E0D2A"/>
    <w:rsid w:val="000E0D6A"/>
    <w:rsid w:val="000E0DEE"/>
    <w:rsid w:val="000E0E6F"/>
    <w:rsid w:val="000E0EBE"/>
    <w:rsid w:val="000E0FF1"/>
    <w:rsid w:val="000E10E2"/>
    <w:rsid w:val="000E1186"/>
    <w:rsid w:val="000E1222"/>
    <w:rsid w:val="000E1267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CA6"/>
    <w:rsid w:val="000E2D8A"/>
    <w:rsid w:val="000E2F2A"/>
    <w:rsid w:val="000E2FE2"/>
    <w:rsid w:val="000E3178"/>
    <w:rsid w:val="000E349C"/>
    <w:rsid w:val="000E357E"/>
    <w:rsid w:val="000E36AB"/>
    <w:rsid w:val="000E36AC"/>
    <w:rsid w:val="000E3BEE"/>
    <w:rsid w:val="000E3CE5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2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05"/>
    <w:rsid w:val="000F06AD"/>
    <w:rsid w:val="000F07C0"/>
    <w:rsid w:val="000F088A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0DA"/>
    <w:rsid w:val="000F5178"/>
    <w:rsid w:val="000F5269"/>
    <w:rsid w:val="000F533D"/>
    <w:rsid w:val="000F53C2"/>
    <w:rsid w:val="000F558C"/>
    <w:rsid w:val="000F5C45"/>
    <w:rsid w:val="000F5E71"/>
    <w:rsid w:val="000F609D"/>
    <w:rsid w:val="000F6220"/>
    <w:rsid w:val="000F62B5"/>
    <w:rsid w:val="000F6409"/>
    <w:rsid w:val="000F68D9"/>
    <w:rsid w:val="000F6A9D"/>
    <w:rsid w:val="000F6BFC"/>
    <w:rsid w:val="000F6C20"/>
    <w:rsid w:val="000F6C9D"/>
    <w:rsid w:val="000F6F50"/>
    <w:rsid w:val="000F7125"/>
    <w:rsid w:val="000F71C7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55"/>
    <w:rsid w:val="00101CD9"/>
    <w:rsid w:val="00101DD9"/>
    <w:rsid w:val="00101E86"/>
    <w:rsid w:val="00102102"/>
    <w:rsid w:val="00102B21"/>
    <w:rsid w:val="00102B35"/>
    <w:rsid w:val="00102CDE"/>
    <w:rsid w:val="00102DE1"/>
    <w:rsid w:val="00102F79"/>
    <w:rsid w:val="00102FE5"/>
    <w:rsid w:val="00102FFF"/>
    <w:rsid w:val="001031D8"/>
    <w:rsid w:val="00103E03"/>
    <w:rsid w:val="00103E8D"/>
    <w:rsid w:val="00104259"/>
    <w:rsid w:val="001047D8"/>
    <w:rsid w:val="00104A20"/>
    <w:rsid w:val="00104A6C"/>
    <w:rsid w:val="00104D74"/>
    <w:rsid w:val="00104DB6"/>
    <w:rsid w:val="00105143"/>
    <w:rsid w:val="00105320"/>
    <w:rsid w:val="00105331"/>
    <w:rsid w:val="00105685"/>
    <w:rsid w:val="0010570A"/>
    <w:rsid w:val="00105962"/>
    <w:rsid w:val="001059AA"/>
    <w:rsid w:val="00105A69"/>
    <w:rsid w:val="00105F19"/>
    <w:rsid w:val="00105FCE"/>
    <w:rsid w:val="00106198"/>
    <w:rsid w:val="001065C6"/>
    <w:rsid w:val="00106695"/>
    <w:rsid w:val="001068CD"/>
    <w:rsid w:val="00106907"/>
    <w:rsid w:val="001069EF"/>
    <w:rsid w:val="00106C28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658"/>
    <w:rsid w:val="00107916"/>
    <w:rsid w:val="00107C2E"/>
    <w:rsid w:val="00107DC9"/>
    <w:rsid w:val="001101AB"/>
    <w:rsid w:val="00110217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D8"/>
    <w:rsid w:val="00111FFC"/>
    <w:rsid w:val="001122F2"/>
    <w:rsid w:val="001125D3"/>
    <w:rsid w:val="00112AD6"/>
    <w:rsid w:val="00112B6D"/>
    <w:rsid w:val="00112E84"/>
    <w:rsid w:val="00113008"/>
    <w:rsid w:val="0011322E"/>
    <w:rsid w:val="0011345B"/>
    <w:rsid w:val="00113631"/>
    <w:rsid w:val="00113743"/>
    <w:rsid w:val="00113A48"/>
    <w:rsid w:val="00113F10"/>
    <w:rsid w:val="00113F12"/>
    <w:rsid w:val="00114004"/>
    <w:rsid w:val="00114033"/>
    <w:rsid w:val="00114042"/>
    <w:rsid w:val="00114142"/>
    <w:rsid w:val="0011415A"/>
    <w:rsid w:val="001141A7"/>
    <w:rsid w:val="0011448A"/>
    <w:rsid w:val="0011496A"/>
    <w:rsid w:val="00114AEB"/>
    <w:rsid w:val="00114C4E"/>
    <w:rsid w:val="001151A5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4"/>
    <w:rsid w:val="00117499"/>
    <w:rsid w:val="00117B75"/>
    <w:rsid w:val="00117C02"/>
    <w:rsid w:val="00117CEF"/>
    <w:rsid w:val="00117D5A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C72"/>
    <w:rsid w:val="00121F9E"/>
    <w:rsid w:val="00122010"/>
    <w:rsid w:val="001220AA"/>
    <w:rsid w:val="00122212"/>
    <w:rsid w:val="001224B4"/>
    <w:rsid w:val="001224F6"/>
    <w:rsid w:val="0012261D"/>
    <w:rsid w:val="0012278F"/>
    <w:rsid w:val="0012289D"/>
    <w:rsid w:val="00122BE7"/>
    <w:rsid w:val="00122C17"/>
    <w:rsid w:val="00122C54"/>
    <w:rsid w:val="00122CF1"/>
    <w:rsid w:val="00122E1A"/>
    <w:rsid w:val="00123218"/>
    <w:rsid w:val="00123458"/>
    <w:rsid w:val="0012351A"/>
    <w:rsid w:val="001235CB"/>
    <w:rsid w:val="001237F1"/>
    <w:rsid w:val="0012387F"/>
    <w:rsid w:val="00123935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9AB"/>
    <w:rsid w:val="00124AC9"/>
    <w:rsid w:val="00124BD8"/>
    <w:rsid w:val="001252DA"/>
    <w:rsid w:val="001256FD"/>
    <w:rsid w:val="00125734"/>
    <w:rsid w:val="00125930"/>
    <w:rsid w:val="00125B06"/>
    <w:rsid w:val="00125B19"/>
    <w:rsid w:val="00125C7F"/>
    <w:rsid w:val="00125DF7"/>
    <w:rsid w:val="00125EB6"/>
    <w:rsid w:val="00125FFC"/>
    <w:rsid w:val="00126016"/>
    <w:rsid w:val="001261AB"/>
    <w:rsid w:val="00126429"/>
    <w:rsid w:val="00126478"/>
    <w:rsid w:val="00126763"/>
    <w:rsid w:val="001267DF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C6B"/>
    <w:rsid w:val="00127E8C"/>
    <w:rsid w:val="001303B5"/>
    <w:rsid w:val="00130495"/>
    <w:rsid w:val="001305DE"/>
    <w:rsid w:val="00130B5F"/>
    <w:rsid w:val="00130D98"/>
    <w:rsid w:val="00130EBB"/>
    <w:rsid w:val="00131350"/>
    <w:rsid w:val="0013143F"/>
    <w:rsid w:val="00131777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6BD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AA4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340"/>
    <w:rsid w:val="001374C2"/>
    <w:rsid w:val="001376C6"/>
    <w:rsid w:val="001378AA"/>
    <w:rsid w:val="00137B8A"/>
    <w:rsid w:val="00137E3A"/>
    <w:rsid w:val="001402CE"/>
    <w:rsid w:val="001406BF"/>
    <w:rsid w:val="00140BC6"/>
    <w:rsid w:val="00140F2C"/>
    <w:rsid w:val="00140FF2"/>
    <w:rsid w:val="00141171"/>
    <w:rsid w:val="001412DB"/>
    <w:rsid w:val="00141436"/>
    <w:rsid w:val="00141496"/>
    <w:rsid w:val="001414DD"/>
    <w:rsid w:val="00141529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568"/>
    <w:rsid w:val="001459A1"/>
    <w:rsid w:val="00145B4E"/>
    <w:rsid w:val="00145E43"/>
    <w:rsid w:val="00145F4E"/>
    <w:rsid w:val="00145FA1"/>
    <w:rsid w:val="001461A5"/>
    <w:rsid w:val="00146504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75"/>
    <w:rsid w:val="001507D7"/>
    <w:rsid w:val="0015083F"/>
    <w:rsid w:val="001509A9"/>
    <w:rsid w:val="00150C78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85E"/>
    <w:rsid w:val="0015696C"/>
    <w:rsid w:val="00156B5C"/>
    <w:rsid w:val="00156CE9"/>
    <w:rsid w:val="00156D3E"/>
    <w:rsid w:val="00156EE0"/>
    <w:rsid w:val="001571BC"/>
    <w:rsid w:val="0015735B"/>
    <w:rsid w:val="0015777A"/>
    <w:rsid w:val="001577DE"/>
    <w:rsid w:val="001579E2"/>
    <w:rsid w:val="00157A48"/>
    <w:rsid w:val="00157AD6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920"/>
    <w:rsid w:val="00162C8A"/>
    <w:rsid w:val="00162F1A"/>
    <w:rsid w:val="00162FE8"/>
    <w:rsid w:val="0016300B"/>
    <w:rsid w:val="00163515"/>
    <w:rsid w:val="00163583"/>
    <w:rsid w:val="001636B3"/>
    <w:rsid w:val="001637B6"/>
    <w:rsid w:val="0016381C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54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788"/>
    <w:rsid w:val="00167D9F"/>
    <w:rsid w:val="0017000C"/>
    <w:rsid w:val="00170250"/>
    <w:rsid w:val="00170571"/>
    <w:rsid w:val="00170710"/>
    <w:rsid w:val="001707C8"/>
    <w:rsid w:val="00170B9F"/>
    <w:rsid w:val="00170D32"/>
    <w:rsid w:val="00170F33"/>
    <w:rsid w:val="00170FC6"/>
    <w:rsid w:val="0017112A"/>
    <w:rsid w:val="001712D4"/>
    <w:rsid w:val="00171365"/>
    <w:rsid w:val="00171819"/>
    <w:rsid w:val="001718C0"/>
    <w:rsid w:val="00172589"/>
    <w:rsid w:val="00172694"/>
    <w:rsid w:val="001726F3"/>
    <w:rsid w:val="00172869"/>
    <w:rsid w:val="00172964"/>
    <w:rsid w:val="00172D55"/>
    <w:rsid w:val="00172FBD"/>
    <w:rsid w:val="00173088"/>
    <w:rsid w:val="00173159"/>
    <w:rsid w:val="0017328F"/>
    <w:rsid w:val="001733D1"/>
    <w:rsid w:val="001737C0"/>
    <w:rsid w:val="001737EF"/>
    <w:rsid w:val="00173881"/>
    <w:rsid w:val="00173AB1"/>
    <w:rsid w:val="00173BF5"/>
    <w:rsid w:val="00173C1C"/>
    <w:rsid w:val="0017418D"/>
    <w:rsid w:val="00174274"/>
    <w:rsid w:val="0017498B"/>
    <w:rsid w:val="00174B1B"/>
    <w:rsid w:val="00174BD5"/>
    <w:rsid w:val="00174CF5"/>
    <w:rsid w:val="00174E2D"/>
    <w:rsid w:val="00174EF0"/>
    <w:rsid w:val="001750D6"/>
    <w:rsid w:val="00175239"/>
    <w:rsid w:val="0017523C"/>
    <w:rsid w:val="001755DB"/>
    <w:rsid w:val="0017567D"/>
    <w:rsid w:val="00175AE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D1A"/>
    <w:rsid w:val="00177E48"/>
    <w:rsid w:val="001800D9"/>
    <w:rsid w:val="00180287"/>
    <w:rsid w:val="0018036D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2E31"/>
    <w:rsid w:val="001830C6"/>
    <w:rsid w:val="00183752"/>
    <w:rsid w:val="001838A5"/>
    <w:rsid w:val="00183BA2"/>
    <w:rsid w:val="00183DFC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656"/>
    <w:rsid w:val="001856DE"/>
    <w:rsid w:val="00185701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2F"/>
    <w:rsid w:val="00190944"/>
    <w:rsid w:val="00190CF4"/>
    <w:rsid w:val="00190E59"/>
    <w:rsid w:val="00190EE1"/>
    <w:rsid w:val="00190F1B"/>
    <w:rsid w:val="00191227"/>
    <w:rsid w:val="00191274"/>
    <w:rsid w:val="001914EC"/>
    <w:rsid w:val="001915F2"/>
    <w:rsid w:val="001917B5"/>
    <w:rsid w:val="001917C2"/>
    <w:rsid w:val="00191AF1"/>
    <w:rsid w:val="0019226C"/>
    <w:rsid w:val="001922BE"/>
    <w:rsid w:val="0019273B"/>
    <w:rsid w:val="0019279F"/>
    <w:rsid w:val="001927C0"/>
    <w:rsid w:val="00192981"/>
    <w:rsid w:val="00192C45"/>
    <w:rsid w:val="00192C6E"/>
    <w:rsid w:val="00192CF0"/>
    <w:rsid w:val="00192ED8"/>
    <w:rsid w:val="0019300C"/>
    <w:rsid w:val="00193154"/>
    <w:rsid w:val="001931E0"/>
    <w:rsid w:val="0019327E"/>
    <w:rsid w:val="00193895"/>
    <w:rsid w:val="00193B99"/>
    <w:rsid w:val="00193D09"/>
    <w:rsid w:val="0019417A"/>
    <w:rsid w:val="001946C7"/>
    <w:rsid w:val="0019479C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2D4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1A8"/>
    <w:rsid w:val="001972CF"/>
    <w:rsid w:val="0019731F"/>
    <w:rsid w:val="001977D8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0E8C"/>
    <w:rsid w:val="001A0F64"/>
    <w:rsid w:val="001A1019"/>
    <w:rsid w:val="001A1227"/>
    <w:rsid w:val="001A1414"/>
    <w:rsid w:val="001A1477"/>
    <w:rsid w:val="001A16A3"/>
    <w:rsid w:val="001A16D1"/>
    <w:rsid w:val="001A18A7"/>
    <w:rsid w:val="001A1EBD"/>
    <w:rsid w:val="001A2179"/>
    <w:rsid w:val="001A22DB"/>
    <w:rsid w:val="001A25DC"/>
    <w:rsid w:val="001A2610"/>
    <w:rsid w:val="001A283E"/>
    <w:rsid w:val="001A2962"/>
    <w:rsid w:val="001A2CCD"/>
    <w:rsid w:val="001A2DBC"/>
    <w:rsid w:val="001A2F8E"/>
    <w:rsid w:val="001A312E"/>
    <w:rsid w:val="001A315F"/>
    <w:rsid w:val="001A357F"/>
    <w:rsid w:val="001A3CBE"/>
    <w:rsid w:val="001A3EA5"/>
    <w:rsid w:val="001A411C"/>
    <w:rsid w:val="001A4209"/>
    <w:rsid w:val="001A43E4"/>
    <w:rsid w:val="001A47A3"/>
    <w:rsid w:val="001A47CB"/>
    <w:rsid w:val="001A48FD"/>
    <w:rsid w:val="001A492A"/>
    <w:rsid w:val="001A4BA2"/>
    <w:rsid w:val="001A4DFA"/>
    <w:rsid w:val="001A4F29"/>
    <w:rsid w:val="001A5245"/>
    <w:rsid w:val="001A52EE"/>
    <w:rsid w:val="001A53D5"/>
    <w:rsid w:val="001A54D3"/>
    <w:rsid w:val="001A5582"/>
    <w:rsid w:val="001A59B0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A9"/>
    <w:rsid w:val="001A6CB0"/>
    <w:rsid w:val="001A6E13"/>
    <w:rsid w:val="001A6ECD"/>
    <w:rsid w:val="001A75E7"/>
    <w:rsid w:val="001A7A84"/>
    <w:rsid w:val="001A7CD9"/>
    <w:rsid w:val="001A7F05"/>
    <w:rsid w:val="001B04F9"/>
    <w:rsid w:val="001B05AC"/>
    <w:rsid w:val="001B0613"/>
    <w:rsid w:val="001B06A0"/>
    <w:rsid w:val="001B0739"/>
    <w:rsid w:val="001B086E"/>
    <w:rsid w:val="001B096C"/>
    <w:rsid w:val="001B10EB"/>
    <w:rsid w:val="001B13EB"/>
    <w:rsid w:val="001B171E"/>
    <w:rsid w:val="001B1849"/>
    <w:rsid w:val="001B1A3E"/>
    <w:rsid w:val="001B1D38"/>
    <w:rsid w:val="001B1E16"/>
    <w:rsid w:val="001B1E42"/>
    <w:rsid w:val="001B22AB"/>
    <w:rsid w:val="001B23D1"/>
    <w:rsid w:val="001B2467"/>
    <w:rsid w:val="001B280D"/>
    <w:rsid w:val="001B294C"/>
    <w:rsid w:val="001B29CB"/>
    <w:rsid w:val="001B2AAE"/>
    <w:rsid w:val="001B2B78"/>
    <w:rsid w:val="001B2CAA"/>
    <w:rsid w:val="001B2D04"/>
    <w:rsid w:val="001B2DAC"/>
    <w:rsid w:val="001B2DC0"/>
    <w:rsid w:val="001B31F2"/>
    <w:rsid w:val="001B35FF"/>
    <w:rsid w:val="001B3C4F"/>
    <w:rsid w:val="001B3C72"/>
    <w:rsid w:val="001B3C8D"/>
    <w:rsid w:val="001B3D05"/>
    <w:rsid w:val="001B406B"/>
    <w:rsid w:val="001B4587"/>
    <w:rsid w:val="001B45DB"/>
    <w:rsid w:val="001B47A3"/>
    <w:rsid w:val="001B4809"/>
    <w:rsid w:val="001B4A01"/>
    <w:rsid w:val="001B4D2A"/>
    <w:rsid w:val="001B4E31"/>
    <w:rsid w:val="001B5173"/>
    <w:rsid w:val="001B538A"/>
    <w:rsid w:val="001B544A"/>
    <w:rsid w:val="001B54AA"/>
    <w:rsid w:val="001B54CD"/>
    <w:rsid w:val="001B55F2"/>
    <w:rsid w:val="001B5638"/>
    <w:rsid w:val="001B574B"/>
    <w:rsid w:val="001B57BC"/>
    <w:rsid w:val="001B582D"/>
    <w:rsid w:val="001B5939"/>
    <w:rsid w:val="001B5AA9"/>
    <w:rsid w:val="001B5AAD"/>
    <w:rsid w:val="001B5D36"/>
    <w:rsid w:val="001B5F8C"/>
    <w:rsid w:val="001B5FCE"/>
    <w:rsid w:val="001B6295"/>
    <w:rsid w:val="001B65AE"/>
    <w:rsid w:val="001B6615"/>
    <w:rsid w:val="001B6BB6"/>
    <w:rsid w:val="001B6BF3"/>
    <w:rsid w:val="001B6CA5"/>
    <w:rsid w:val="001B6D89"/>
    <w:rsid w:val="001B6F4D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69E"/>
    <w:rsid w:val="001C06F2"/>
    <w:rsid w:val="001C071D"/>
    <w:rsid w:val="001C0722"/>
    <w:rsid w:val="001C09A1"/>
    <w:rsid w:val="001C0A39"/>
    <w:rsid w:val="001C0BB8"/>
    <w:rsid w:val="001C0C60"/>
    <w:rsid w:val="001C0F27"/>
    <w:rsid w:val="001C1243"/>
    <w:rsid w:val="001C141A"/>
    <w:rsid w:val="001C1433"/>
    <w:rsid w:val="001C155A"/>
    <w:rsid w:val="001C1B35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2CE8"/>
    <w:rsid w:val="001C33C1"/>
    <w:rsid w:val="001C3437"/>
    <w:rsid w:val="001C3732"/>
    <w:rsid w:val="001C3D52"/>
    <w:rsid w:val="001C3D96"/>
    <w:rsid w:val="001C3DEB"/>
    <w:rsid w:val="001C3E08"/>
    <w:rsid w:val="001C3E8B"/>
    <w:rsid w:val="001C40D1"/>
    <w:rsid w:val="001C42D2"/>
    <w:rsid w:val="001C448C"/>
    <w:rsid w:val="001C4599"/>
    <w:rsid w:val="001C47C4"/>
    <w:rsid w:val="001C4CC9"/>
    <w:rsid w:val="001C501B"/>
    <w:rsid w:val="001C5051"/>
    <w:rsid w:val="001C511F"/>
    <w:rsid w:val="001C512B"/>
    <w:rsid w:val="001C52C1"/>
    <w:rsid w:val="001C5629"/>
    <w:rsid w:val="001C5695"/>
    <w:rsid w:val="001C57CB"/>
    <w:rsid w:val="001C5823"/>
    <w:rsid w:val="001C5954"/>
    <w:rsid w:val="001C5BFD"/>
    <w:rsid w:val="001C5C99"/>
    <w:rsid w:val="001C6427"/>
    <w:rsid w:val="001C64B9"/>
    <w:rsid w:val="001C65F6"/>
    <w:rsid w:val="001C68AF"/>
    <w:rsid w:val="001C6C96"/>
    <w:rsid w:val="001C7163"/>
    <w:rsid w:val="001C7228"/>
    <w:rsid w:val="001C7319"/>
    <w:rsid w:val="001C74F8"/>
    <w:rsid w:val="001C76A3"/>
    <w:rsid w:val="001C7CC7"/>
    <w:rsid w:val="001C7F5D"/>
    <w:rsid w:val="001D0060"/>
    <w:rsid w:val="001D0182"/>
    <w:rsid w:val="001D028A"/>
    <w:rsid w:val="001D031E"/>
    <w:rsid w:val="001D059B"/>
    <w:rsid w:val="001D08C6"/>
    <w:rsid w:val="001D0924"/>
    <w:rsid w:val="001D0989"/>
    <w:rsid w:val="001D0BDB"/>
    <w:rsid w:val="001D0BF5"/>
    <w:rsid w:val="001D0C3C"/>
    <w:rsid w:val="001D0EF1"/>
    <w:rsid w:val="001D0F79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650"/>
    <w:rsid w:val="001D27A4"/>
    <w:rsid w:val="001D28E9"/>
    <w:rsid w:val="001D2FA5"/>
    <w:rsid w:val="001D3060"/>
    <w:rsid w:val="001D30EA"/>
    <w:rsid w:val="001D3118"/>
    <w:rsid w:val="001D33EB"/>
    <w:rsid w:val="001D35E9"/>
    <w:rsid w:val="001D3686"/>
    <w:rsid w:val="001D3E5E"/>
    <w:rsid w:val="001D3EBC"/>
    <w:rsid w:val="001D3FAA"/>
    <w:rsid w:val="001D4125"/>
    <w:rsid w:val="001D4454"/>
    <w:rsid w:val="001D44B4"/>
    <w:rsid w:val="001D4522"/>
    <w:rsid w:val="001D45E7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44A"/>
    <w:rsid w:val="001E0737"/>
    <w:rsid w:val="001E0889"/>
    <w:rsid w:val="001E08AD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070"/>
    <w:rsid w:val="001E4161"/>
    <w:rsid w:val="001E430B"/>
    <w:rsid w:val="001E4B48"/>
    <w:rsid w:val="001E4B7C"/>
    <w:rsid w:val="001E4D30"/>
    <w:rsid w:val="001E4EB7"/>
    <w:rsid w:val="001E506D"/>
    <w:rsid w:val="001E5094"/>
    <w:rsid w:val="001E522F"/>
    <w:rsid w:val="001E53CF"/>
    <w:rsid w:val="001E5525"/>
    <w:rsid w:val="001E555F"/>
    <w:rsid w:val="001E55FE"/>
    <w:rsid w:val="001E569E"/>
    <w:rsid w:val="001E5786"/>
    <w:rsid w:val="001E5882"/>
    <w:rsid w:val="001E5DF8"/>
    <w:rsid w:val="001E6120"/>
    <w:rsid w:val="001E63C6"/>
    <w:rsid w:val="001E6CCE"/>
    <w:rsid w:val="001E7166"/>
    <w:rsid w:val="001E73CF"/>
    <w:rsid w:val="001E7807"/>
    <w:rsid w:val="001E782B"/>
    <w:rsid w:val="001E7A51"/>
    <w:rsid w:val="001E7A9D"/>
    <w:rsid w:val="001E7B13"/>
    <w:rsid w:val="001E7C44"/>
    <w:rsid w:val="001E7D58"/>
    <w:rsid w:val="001E7F3F"/>
    <w:rsid w:val="001E7FA5"/>
    <w:rsid w:val="001F04B0"/>
    <w:rsid w:val="001F04E2"/>
    <w:rsid w:val="001F0658"/>
    <w:rsid w:val="001F0DBE"/>
    <w:rsid w:val="001F0DD7"/>
    <w:rsid w:val="001F0FC6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332"/>
    <w:rsid w:val="001F2964"/>
    <w:rsid w:val="001F2AD6"/>
    <w:rsid w:val="001F2F3F"/>
    <w:rsid w:val="001F2F47"/>
    <w:rsid w:val="001F2FD2"/>
    <w:rsid w:val="001F31B4"/>
    <w:rsid w:val="001F3260"/>
    <w:rsid w:val="001F32ED"/>
    <w:rsid w:val="001F36B3"/>
    <w:rsid w:val="001F3AAE"/>
    <w:rsid w:val="001F3F3B"/>
    <w:rsid w:val="001F40C5"/>
    <w:rsid w:val="001F46AB"/>
    <w:rsid w:val="001F4763"/>
    <w:rsid w:val="001F4840"/>
    <w:rsid w:val="001F49F8"/>
    <w:rsid w:val="001F4EDE"/>
    <w:rsid w:val="001F517D"/>
    <w:rsid w:val="001F51F2"/>
    <w:rsid w:val="001F52F0"/>
    <w:rsid w:val="001F540E"/>
    <w:rsid w:val="001F54F0"/>
    <w:rsid w:val="001F5853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1F7528"/>
    <w:rsid w:val="001F798F"/>
    <w:rsid w:val="001F7EEB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0D9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3E19"/>
    <w:rsid w:val="002042EB"/>
    <w:rsid w:val="0020437A"/>
    <w:rsid w:val="0020456B"/>
    <w:rsid w:val="00204B21"/>
    <w:rsid w:val="00204CAD"/>
    <w:rsid w:val="00204EEB"/>
    <w:rsid w:val="0020506B"/>
    <w:rsid w:val="002051BC"/>
    <w:rsid w:val="00205235"/>
    <w:rsid w:val="0020566E"/>
    <w:rsid w:val="0020571D"/>
    <w:rsid w:val="00205980"/>
    <w:rsid w:val="00205B42"/>
    <w:rsid w:val="00205BAD"/>
    <w:rsid w:val="00205DDF"/>
    <w:rsid w:val="002060C9"/>
    <w:rsid w:val="00206389"/>
    <w:rsid w:val="002063C4"/>
    <w:rsid w:val="0020683B"/>
    <w:rsid w:val="00206B91"/>
    <w:rsid w:val="00206CB6"/>
    <w:rsid w:val="00206DDB"/>
    <w:rsid w:val="00206F6A"/>
    <w:rsid w:val="00207169"/>
    <w:rsid w:val="0020789D"/>
    <w:rsid w:val="00207AD5"/>
    <w:rsid w:val="00207B4E"/>
    <w:rsid w:val="00207DF0"/>
    <w:rsid w:val="00207E90"/>
    <w:rsid w:val="00207EA5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35"/>
    <w:rsid w:val="002110A7"/>
    <w:rsid w:val="00211146"/>
    <w:rsid w:val="0021127F"/>
    <w:rsid w:val="002112CD"/>
    <w:rsid w:val="00211357"/>
    <w:rsid w:val="002118CB"/>
    <w:rsid w:val="00211922"/>
    <w:rsid w:val="00211A57"/>
    <w:rsid w:val="00211C07"/>
    <w:rsid w:val="00211CD8"/>
    <w:rsid w:val="00211D4A"/>
    <w:rsid w:val="00212036"/>
    <w:rsid w:val="00212051"/>
    <w:rsid w:val="002121FF"/>
    <w:rsid w:val="00212343"/>
    <w:rsid w:val="002124ED"/>
    <w:rsid w:val="00212623"/>
    <w:rsid w:val="002126C1"/>
    <w:rsid w:val="00212874"/>
    <w:rsid w:val="00212918"/>
    <w:rsid w:val="0021294C"/>
    <w:rsid w:val="00212998"/>
    <w:rsid w:val="00212F5C"/>
    <w:rsid w:val="0021323F"/>
    <w:rsid w:val="002133C1"/>
    <w:rsid w:val="00213533"/>
    <w:rsid w:val="002137E0"/>
    <w:rsid w:val="00213876"/>
    <w:rsid w:val="002139D8"/>
    <w:rsid w:val="00213C4E"/>
    <w:rsid w:val="00213DC0"/>
    <w:rsid w:val="00213F40"/>
    <w:rsid w:val="00214310"/>
    <w:rsid w:val="002147DA"/>
    <w:rsid w:val="00214ABB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16"/>
    <w:rsid w:val="002168DA"/>
    <w:rsid w:val="00216956"/>
    <w:rsid w:val="002169C2"/>
    <w:rsid w:val="00216CDB"/>
    <w:rsid w:val="00216DB8"/>
    <w:rsid w:val="00216EC9"/>
    <w:rsid w:val="00216F53"/>
    <w:rsid w:val="0021709D"/>
    <w:rsid w:val="002172F8"/>
    <w:rsid w:val="002174D2"/>
    <w:rsid w:val="00217637"/>
    <w:rsid w:val="002178ED"/>
    <w:rsid w:val="00217A4F"/>
    <w:rsid w:val="00217C3E"/>
    <w:rsid w:val="00217DB1"/>
    <w:rsid w:val="00217E88"/>
    <w:rsid w:val="002200AB"/>
    <w:rsid w:val="00220455"/>
    <w:rsid w:val="00220B18"/>
    <w:rsid w:val="00220C4E"/>
    <w:rsid w:val="0022115B"/>
    <w:rsid w:val="00221308"/>
    <w:rsid w:val="002214C8"/>
    <w:rsid w:val="00221559"/>
    <w:rsid w:val="002216AC"/>
    <w:rsid w:val="002216E6"/>
    <w:rsid w:val="002217DC"/>
    <w:rsid w:val="002217FA"/>
    <w:rsid w:val="00221933"/>
    <w:rsid w:val="002219D9"/>
    <w:rsid w:val="00221ECC"/>
    <w:rsid w:val="00221F63"/>
    <w:rsid w:val="002220E5"/>
    <w:rsid w:val="00222130"/>
    <w:rsid w:val="002221AA"/>
    <w:rsid w:val="00222259"/>
    <w:rsid w:val="00222367"/>
    <w:rsid w:val="00222379"/>
    <w:rsid w:val="002224C1"/>
    <w:rsid w:val="002228D0"/>
    <w:rsid w:val="00222962"/>
    <w:rsid w:val="00222CEB"/>
    <w:rsid w:val="002230A1"/>
    <w:rsid w:val="0022334C"/>
    <w:rsid w:val="002233CA"/>
    <w:rsid w:val="002234E2"/>
    <w:rsid w:val="0022355C"/>
    <w:rsid w:val="002235FD"/>
    <w:rsid w:val="0022367F"/>
    <w:rsid w:val="0022383D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C0E"/>
    <w:rsid w:val="00224E34"/>
    <w:rsid w:val="00224EB3"/>
    <w:rsid w:val="00224F17"/>
    <w:rsid w:val="00224F3F"/>
    <w:rsid w:val="002255FE"/>
    <w:rsid w:val="00225647"/>
    <w:rsid w:val="002257A2"/>
    <w:rsid w:val="00225C3E"/>
    <w:rsid w:val="00225DC5"/>
    <w:rsid w:val="00225ED3"/>
    <w:rsid w:val="00226593"/>
    <w:rsid w:val="002265BE"/>
    <w:rsid w:val="0022662D"/>
    <w:rsid w:val="00226732"/>
    <w:rsid w:val="00226D29"/>
    <w:rsid w:val="00227191"/>
    <w:rsid w:val="00227386"/>
    <w:rsid w:val="002275A4"/>
    <w:rsid w:val="002275A9"/>
    <w:rsid w:val="00227625"/>
    <w:rsid w:val="002277AF"/>
    <w:rsid w:val="00227F4E"/>
    <w:rsid w:val="00230008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986"/>
    <w:rsid w:val="00231D9A"/>
    <w:rsid w:val="00231DD5"/>
    <w:rsid w:val="00231FC2"/>
    <w:rsid w:val="00232162"/>
    <w:rsid w:val="00232292"/>
    <w:rsid w:val="0023235B"/>
    <w:rsid w:val="00232935"/>
    <w:rsid w:val="00232998"/>
    <w:rsid w:val="00232C4C"/>
    <w:rsid w:val="00232DA6"/>
    <w:rsid w:val="00232F27"/>
    <w:rsid w:val="0023345B"/>
    <w:rsid w:val="00233654"/>
    <w:rsid w:val="00233656"/>
    <w:rsid w:val="00233672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5A88"/>
    <w:rsid w:val="002360D8"/>
    <w:rsid w:val="00236129"/>
    <w:rsid w:val="002363BC"/>
    <w:rsid w:val="00236480"/>
    <w:rsid w:val="00236615"/>
    <w:rsid w:val="0023662E"/>
    <w:rsid w:val="002368F2"/>
    <w:rsid w:val="002369EB"/>
    <w:rsid w:val="00236D99"/>
    <w:rsid w:val="00237416"/>
    <w:rsid w:val="00237B4E"/>
    <w:rsid w:val="00237D5B"/>
    <w:rsid w:val="00237DDC"/>
    <w:rsid w:val="00237E30"/>
    <w:rsid w:val="00237FFA"/>
    <w:rsid w:val="00240083"/>
    <w:rsid w:val="00240214"/>
    <w:rsid w:val="0024059D"/>
    <w:rsid w:val="00240AF4"/>
    <w:rsid w:val="00240C68"/>
    <w:rsid w:val="00240F0C"/>
    <w:rsid w:val="002410A2"/>
    <w:rsid w:val="00241340"/>
    <w:rsid w:val="00241370"/>
    <w:rsid w:val="0024151A"/>
    <w:rsid w:val="00241526"/>
    <w:rsid w:val="002415D6"/>
    <w:rsid w:val="00241733"/>
    <w:rsid w:val="0024196D"/>
    <w:rsid w:val="00241B12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2F0C"/>
    <w:rsid w:val="0024306B"/>
    <w:rsid w:val="002432C4"/>
    <w:rsid w:val="002434F7"/>
    <w:rsid w:val="00243557"/>
    <w:rsid w:val="0024379D"/>
    <w:rsid w:val="00243913"/>
    <w:rsid w:val="00243EAB"/>
    <w:rsid w:val="0024415B"/>
    <w:rsid w:val="002441B9"/>
    <w:rsid w:val="00244279"/>
    <w:rsid w:val="002445AA"/>
    <w:rsid w:val="00244765"/>
    <w:rsid w:val="00244B44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77E"/>
    <w:rsid w:val="0024582D"/>
    <w:rsid w:val="0024584D"/>
    <w:rsid w:val="00245AF8"/>
    <w:rsid w:val="00245B0A"/>
    <w:rsid w:val="00245C76"/>
    <w:rsid w:val="00245E42"/>
    <w:rsid w:val="00245F53"/>
    <w:rsid w:val="002462C7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B79"/>
    <w:rsid w:val="00251C82"/>
    <w:rsid w:val="00251EF9"/>
    <w:rsid w:val="00251EFB"/>
    <w:rsid w:val="002520BE"/>
    <w:rsid w:val="002522F4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AA4"/>
    <w:rsid w:val="00253C80"/>
    <w:rsid w:val="00253F16"/>
    <w:rsid w:val="00253FB3"/>
    <w:rsid w:val="002545D9"/>
    <w:rsid w:val="002549DB"/>
    <w:rsid w:val="00254B90"/>
    <w:rsid w:val="00254C38"/>
    <w:rsid w:val="00254CC9"/>
    <w:rsid w:val="00254D9A"/>
    <w:rsid w:val="00255215"/>
    <w:rsid w:val="002552F4"/>
    <w:rsid w:val="002553FB"/>
    <w:rsid w:val="00255582"/>
    <w:rsid w:val="00255937"/>
    <w:rsid w:val="002559A3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51A"/>
    <w:rsid w:val="0026069E"/>
    <w:rsid w:val="002606F2"/>
    <w:rsid w:val="00260713"/>
    <w:rsid w:val="00260932"/>
    <w:rsid w:val="00260A05"/>
    <w:rsid w:val="00260AFA"/>
    <w:rsid w:val="00260DCD"/>
    <w:rsid w:val="00260EC6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422"/>
    <w:rsid w:val="00262AB2"/>
    <w:rsid w:val="00262B81"/>
    <w:rsid w:val="00262D06"/>
    <w:rsid w:val="00262DB1"/>
    <w:rsid w:val="0026376A"/>
    <w:rsid w:val="00263856"/>
    <w:rsid w:val="002642DE"/>
    <w:rsid w:val="002645FF"/>
    <w:rsid w:val="002649D1"/>
    <w:rsid w:val="00264B49"/>
    <w:rsid w:val="00264BCD"/>
    <w:rsid w:val="00264C9F"/>
    <w:rsid w:val="00264F01"/>
    <w:rsid w:val="00265527"/>
    <w:rsid w:val="002657AF"/>
    <w:rsid w:val="00265C3C"/>
    <w:rsid w:val="00265DE1"/>
    <w:rsid w:val="00265EF0"/>
    <w:rsid w:val="00265F8C"/>
    <w:rsid w:val="00266021"/>
    <w:rsid w:val="00266054"/>
    <w:rsid w:val="002660E1"/>
    <w:rsid w:val="002663D8"/>
    <w:rsid w:val="002664A0"/>
    <w:rsid w:val="002664E6"/>
    <w:rsid w:val="002664F4"/>
    <w:rsid w:val="002667ED"/>
    <w:rsid w:val="00266882"/>
    <w:rsid w:val="00266966"/>
    <w:rsid w:val="00266B58"/>
    <w:rsid w:val="00266B5B"/>
    <w:rsid w:val="00266E4B"/>
    <w:rsid w:val="00266FA1"/>
    <w:rsid w:val="0026752D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B97"/>
    <w:rsid w:val="00270EDB"/>
    <w:rsid w:val="002711DD"/>
    <w:rsid w:val="00271210"/>
    <w:rsid w:val="002712E6"/>
    <w:rsid w:val="0027153B"/>
    <w:rsid w:val="00271B34"/>
    <w:rsid w:val="00271D61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0C2"/>
    <w:rsid w:val="0027313E"/>
    <w:rsid w:val="002732B8"/>
    <w:rsid w:val="00273440"/>
    <w:rsid w:val="0027352E"/>
    <w:rsid w:val="002737ED"/>
    <w:rsid w:val="00273889"/>
    <w:rsid w:val="00273941"/>
    <w:rsid w:val="00273E3C"/>
    <w:rsid w:val="0027404A"/>
    <w:rsid w:val="002741C9"/>
    <w:rsid w:val="00274407"/>
    <w:rsid w:val="002749C6"/>
    <w:rsid w:val="00274B78"/>
    <w:rsid w:val="00274CF9"/>
    <w:rsid w:val="00274DB7"/>
    <w:rsid w:val="00274E00"/>
    <w:rsid w:val="00274F7A"/>
    <w:rsid w:val="00275039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502"/>
    <w:rsid w:val="002767CD"/>
    <w:rsid w:val="00276839"/>
    <w:rsid w:val="00276EA9"/>
    <w:rsid w:val="00276ED5"/>
    <w:rsid w:val="00276F6A"/>
    <w:rsid w:val="0027733E"/>
    <w:rsid w:val="00277485"/>
    <w:rsid w:val="00277711"/>
    <w:rsid w:val="00277A6A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259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8B7"/>
    <w:rsid w:val="00285967"/>
    <w:rsid w:val="0028598B"/>
    <w:rsid w:val="00285D38"/>
    <w:rsid w:val="00285F17"/>
    <w:rsid w:val="00286565"/>
    <w:rsid w:val="00286699"/>
    <w:rsid w:val="0028699C"/>
    <w:rsid w:val="00287416"/>
    <w:rsid w:val="0028759A"/>
    <w:rsid w:val="002875D8"/>
    <w:rsid w:val="0028766D"/>
    <w:rsid w:val="002877DA"/>
    <w:rsid w:val="00287916"/>
    <w:rsid w:val="002879B8"/>
    <w:rsid w:val="00287A25"/>
    <w:rsid w:val="00287AFA"/>
    <w:rsid w:val="00287ECE"/>
    <w:rsid w:val="00290029"/>
    <w:rsid w:val="0029041F"/>
    <w:rsid w:val="00290AA4"/>
    <w:rsid w:val="00290B81"/>
    <w:rsid w:val="00290D4C"/>
    <w:rsid w:val="00290F7F"/>
    <w:rsid w:val="00290FBE"/>
    <w:rsid w:val="0029108D"/>
    <w:rsid w:val="00291112"/>
    <w:rsid w:val="00291529"/>
    <w:rsid w:val="002916DD"/>
    <w:rsid w:val="002918C4"/>
    <w:rsid w:val="00291B4F"/>
    <w:rsid w:val="00291D02"/>
    <w:rsid w:val="00291E63"/>
    <w:rsid w:val="00291F11"/>
    <w:rsid w:val="00292085"/>
    <w:rsid w:val="0029236D"/>
    <w:rsid w:val="002923AD"/>
    <w:rsid w:val="00292485"/>
    <w:rsid w:val="0029259F"/>
    <w:rsid w:val="002925F6"/>
    <w:rsid w:val="0029286D"/>
    <w:rsid w:val="0029292F"/>
    <w:rsid w:val="00292A12"/>
    <w:rsid w:val="00292A8E"/>
    <w:rsid w:val="00292DDE"/>
    <w:rsid w:val="00292F42"/>
    <w:rsid w:val="0029306F"/>
    <w:rsid w:val="002932F3"/>
    <w:rsid w:val="00293329"/>
    <w:rsid w:val="00293341"/>
    <w:rsid w:val="0029337A"/>
    <w:rsid w:val="002933D2"/>
    <w:rsid w:val="00293B47"/>
    <w:rsid w:val="00293BC9"/>
    <w:rsid w:val="00293E07"/>
    <w:rsid w:val="00293ED3"/>
    <w:rsid w:val="00293F8B"/>
    <w:rsid w:val="002943B8"/>
    <w:rsid w:val="002946A1"/>
    <w:rsid w:val="002948C4"/>
    <w:rsid w:val="00294A6D"/>
    <w:rsid w:val="00294B83"/>
    <w:rsid w:val="00294DC0"/>
    <w:rsid w:val="002953D8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5CC"/>
    <w:rsid w:val="00297733"/>
    <w:rsid w:val="0029789A"/>
    <w:rsid w:val="002A0013"/>
    <w:rsid w:val="002A0139"/>
    <w:rsid w:val="002A0A0F"/>
    <w:rsid w:val="002A0A7F"/>
    <w:rsid w:val="002A0DA6"/>
    <w:rsid w:val="002A0DA9"/>
    <w:rsid w:val="002A10A3"/>
    <w:rsid w:val="002A10CB"/>
    <w:rsid w:val="002A11E8"/>
    <w:rsid w:val="002A12FE"/>
    <w:rsid w:val="002A14F7"/>
    <w:rsid w:val="002A1705"/>
    <w:rsid w:val="002A17DE"/>
    <w:rsid w:val="002A1899"/>
    <w:rsid w:val="002A1D26"/>
    <w:rsid w:val="002A1F60"/>
    <w:rsid w:val="002A225F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72C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23A"/>
    <w:rsid w:val="002A54A3"/>
    <w:rsid w:val="002A585E"/>
    <w:rsid w:val="002A5A8C"/>
    <w:rsid w:val="002A5FA2"/>
    <w:rsid w:val="002A6156"/>
    <w:rsid w:val="002A6202"/>
    <w:rsid w:val="002A6354"/>
    <w:rsid w:val="002A687A"/>
    <w:rsid w:val="002A6927"/>
    <w:rsid w:val="002A6CDC"/>
    <w:rsid w:val="002A6CF5"/>
    <w:rsid w:val="002A6EED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0D6"/>
    <w:rsid w:val="002B20F7"/>
    <w:rsid w:val="002B212D"/>
    <w:rsid w:val="002B219F"/>
    <w:rsid w:val="002B2434"/>
    <w:rsid w:val="002B26A7"/>
    <w:rsid w:val="002B2734"/>
    <w:rsid w:val="002B27C2"/>
    <w:rsid w:val="002B2BC6"/>
    <w:rsid w:val="002B2D11"/>
    <w:rsid w:val="002B2F74"/>
    <w:rsid w:val="002B30D8"/>
    <w:rsid w:val="002B310D"/>
    <w:rsid w:val="002B3156"/>
    <w:rsid w:val="002B31D2"/>
    <w:rsid w:val="002B31FC"/>
    <w:rsid w:val="002B3580"/>
    <w:rsid w:val="002B3874"/>
    <w:rsid w:val="002B3DCD"/>
    <w:rsid w:val="002B4632"/>
    <w:rsid w:val="002B4693"/>
    <w:rsid w:val="002B4C06"/>
    <w:rsid w:val="002B4DC7"/>
    <w:rsid w:val="002B4DEB"/>
    <w:rsid w:val="002B4E01"/>
    <w:rsid w:val="002B530E"/>
    <w:rsid w:val="002B5340"/>
    <w:rsid w:val="002B53BC"/>
    <w:rsid w:val="002B54AC"/>
    <w:rsid w:val="002B5646"/>
    <w:rsid w:val="002B5733"/>
    <w:rsid w:val="002B5785"/>
    <w:rsid w:val="002B5A6F"/>
    <w:rsid w:val="002B5CD8"/>
    <w:rsid w:val="002B5E46"/>
    <w:rsid w:val="002B60D9"/>
    <w:rsid w:val="002B6136"/>
    <w:rsid w:val="002B61C3"/>
    <w:rsid w:val="002B6247"/>
    <w:rsid w:val="002B65E4"/>
    <w:rsid w:val="002B66A3"/>
    <w:rsid w:val="002B681F"/>
    <w:rsid w:val="002B69A0"/>
    <w:rsid w:val="002B6C5D"/>
    <w:rsid w:val="002B6D3E"/>
    <w:rsid w:val="002B6FC6"/>
    <w:rsid w:val="002B6FF8"/>
    <w:rsid w:val="002B7202"/>
    <w:rsid w:val="002B7846"/>
    <w:rsid w:val="002B7B40"/>
    <w:rsid w:val="002C0474"/>
    <w:rsid w:val="002C04D3"/>
    <w:rsid w:val="002C057A"/>
    <w:rsid w:val="002C06EB"/>
    <w:rsid w:val="002C0FD2"/>
    <w:rsid w:val="002C1006"/>
    <w:rsid w:val="002C10DD"/>
    <w:rsid w:val="002C1B0A"/>
    <w:rsid w:val="002C1B8C"/>
    <w:rsid w:val="002C1CD6"/>
    <w:rsid w:val="002C21BE"/>
    <w:rsid w:val="002C223A"/>
    <w:rsid w:val="002C227F"/>
    <w:rsid w:val="002C25DB"/>
    <w:rsid w:val="002C2821"/>
    <w:rsid w:val="002C2ADE"/>
    <w:rsid w:val="002C2C28"/>
    <w:rsid w:val="002C2F10"/>
    <w:rsid w:val="002C2F57"/>
    <w:rsid w:val="002C303F"/>
    <w:rsid w:val="002C30DD"/>
    <w:rsid w:val="002C3178"/>
    <w:rsid w:val="002C31C1"/>
    <w:rsid w:val="002C3361"/>
    <w:rsid w:val="002C3DB1"/>
    <w:rsid w:val="002C3E09"/>
    <w:rsid w:val="002C4046"/>
    <w:rsid w:val="002C4214"/>
    <w:rsid w:val="002C42C4"/>
    <w:rsid w:val="002C4388"/>
    <w:rsid w:val="002C4524"/>
    <w:rsid w:val="002C4752"/>
    <w:rsid w:val="002C479F"/>
    <w:rsid w:val="002C4B42"/>
    <w:rsid w:val="002C4D48"/>
    <w:rsid w:val="002C5422"/>
    <w:rsid w:val="002C5823"/>
    <w:rsid w:val="002C5EB5"/>
    <w:rsid w:val="002C62AC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6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7B"/>
    <w:rsid w:val="002D29CF"/>
    <w:rsid w:val="002D2A63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623"/>
    <w:rsid w:val="002D5792"/>
    <w:rsid w:val="002D5D38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0FA"/>
    <w:rsid w:val="002D710A"/>
    <w:rsid w:val="002D7279"/>
    <w:rsid w:val="002D72A2"/>
    <w:rsid w:val="002D73C3"/>
    <w:rsid w:val="002D78C1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3DCF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991"/>
    <w:rsid w:val="002E4BA9"/>
    <w:rsid w:val="002E4D0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6E94"/>
    <w:rsid w:val="002E6ECD"/>
    <w:rsid w:val="002E7012"/>
    <w:rsid w:val="002E7051"/>
    <w:rsid w:val="002E728B"/>
    <w:rsid w:val="002E74B9"/>
    <w:rsid w:val="002E7A1E"/>
    <w:rsid w:val="002E7CCE"/>
    <w:rsid w:val="002E7F0D"/>
    <w:rsid w:val="002F0078"/>
    <w:rsid w:val="002F0197"/>
    <w:rsid w:val="002F0316"/>
    <w:rsid w:val="002F091A"/>
    <w:rsid w:val="002F0A31"/>
    <w:rsid w:val="002F0E95"/>
    <w:rsid w:val="002F0F6D"/>
    <w:rsid w:val="002F10AC"/>
    <w:rsid w:val="002F19F5"/>
    <w:rsid w:val="002F1A10"/>
    <w:rsid w:val="002F1A38"/>
    <w:rsid w:val="002F1DA0"/>
    <w:rsid w:val="002F20B3"/>
    <w:rsid w:val="002F20C1"/>
    <w:rsid w:val="002F20CE"/>
    <w:rsid w:val="002F249A"/>
    <w:rsid w:val="002F258F"/>
    <w:rsid w:val="002F25DF"/>
    <w:rsid w:val="002F26F7"/>
    <w:rsid w:val="002F278B"/>
    <w:rsid w:val="002F2867"/>
    <w:rsid w:val="002F2924"/>
    <w:rsid w:val="002F2E0E"/>
    <w:rsid w:val="002F2E67"/>
    <w:rsid w:val="002F2F72"/>
    <w:rsid w:val="002F344E"/>
    <w:rsid w:val="002F3591"/>
    <w:rsid w:val="002F35BD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698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6FD3"/>
    <w:rsid w:val="002F714A"/>
    <w:rsid w:val="002F72CE"/>
    <w:rsid w:val="002F775B"/>
    <w:rsid w:val="002F77E8"/>
    <w:rsid w:val="002F7D67"/>
    <w:rsid w:val="00300071"/>
    <w:rsid w:val="003001DB"/>
    <w:rsid w:val="003001F0"/>
    <w:rsid w:val="003003C1"/>
    <w:rsid w:val="003003D0"/>
    <w:rsid w:val="003005DF"/>
    <w:rsid w:val="00300840"/>
    <w:rsid w:val="00300A1C"/>
    <w:rsid w:val="00300BB5"/>
    <w:rsid w:val="00300EAB"/>
    <w:rsid w:val="00300EFB"/>
    <w:rsid w:val="0030118B"/>
    <w:rsid w:val="00301304"/>
    <w:rsid w:val="00301333"/>
    <w:rsid w:val="003014BE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408"/>
    <w:rsid w:val="003038F9"/>
    <w:rsid w:val="00303D4C"/>
    <w:rsid w:val="00303EB9"/>
    <w:rsid w:val="0030425C"/>
    <w:rsid w:val="003046BA"/>
    <w:rsid w:val="0030478B"/>
    <w:rsid w:val="0030480A"/>
    <w:rsid w:val="00304AA2"/>
    <w:rsid w:val="00304AF0"/>
    <w:rsid w:val="00304B8F"/>
    <w:rsid w:val="00305313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5D1"/>
    <w:rsid w:val="00306C95"/>
    <w:rsid w:val="00306E3C"/>
    <w:rsid w:val="003071B4"/>
    <w:rsid w:val="00307496"/>
    <w:rsid w:val="00307596"/>
    <w:rsid w:val="0030766F"/>
    <w:rsid w:val="00307745"/>
    <w:rsid w:val="00307B67"/>
    <w:rsid w:val="00307EB6"/>
    <w:rsid w:val="0031010F"/>
    <w:rsid w:val="00310409"/>
    <w:rsid w:val="00310613"/>
    <w:rsid w:val="003106E6"/>
    <w:rsid w:val="00310BF9"/>
    <w:rsid w:val="00310CE0"/>
    <w:rsid w:val="00310D9C"/>
    <w:rsid w:val="00310DF1"/>
    <w:rsid w:val="0031103D"/>
    <w:rsid w:val="003110B3"/>
    <w:rsid w:val="00311378"/>
    <w:rsid w:val="003113A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7B"/>
    <w:rsid w:val="003147AC"/>
    <w:rsid w:val="003149E4"/>
    <w:rsid w:val="00314AE8"/>
    <w:rsid w:val="00314B0F"/>
    <w:rsid w:val="00314F53"/>
    <w:rsid w:val="00315347"/>
    <w:rsid w:val="003153AA"/>
    <w:rsid w:val="0031543B"/>
    <w:rsid w:val="0031552B"/>
    <w:rsid w:val="00315793"/>
    <w:rsid w:val="00315832"/>
    <w:rsid w:val="00315856"/>
    <w:rsid w:val="00315CD2"/>
    <w:rsid w:val="00315DF8"/>
    <w:rsid w:val="00315FB4"/>
    <w:rsid w:val="00316389"/>
    <w:rsid w:val="00316AB5"/>
    <w:rsid w:val="00316B20"/>
    <w:rsid w:val="00316D0D"/>
    <w:rsid w:val="00316DFD"/>
    <w:rsid w:val="003171C4"/>
    <w:rsid w:val="003171C5"/>
    <w:rsid w:val="003173E8"/>
    <w:rsid w:val="00317520"/>
    <w:rsid w:val="003176C6"/>
    <w:rsid w:val="0031773B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30E"/>
    <w:rsid w:val="003204B0"/>
    <w:rsid w:val="0032050D"/>
    <w:rsid w:val="003206DC"/>
    <w:rsid w:val="0032070E"/>
    <w:rsid w:val="00320774"/>
    <w:rsid w:val="00320902"/>
    <w:rsid w:val="0032094A"/>
    <w:rsid w:val="00320BEE"/>
    <w:rsid w:val="00320E15"/>
    <w:rsid w:val="00320E46"/>
    <w:rsid w:val="00320F36"/>
    <w:rsid w:val="00320F90"/>
    <w:rsid w:val="00320FC4"/>
    <w:rsid w:val="003211B3"/>
    <w:rsid w:val="003218B5"/>
    <w:rsid w:val="00321FCE"/>
    <w:rsid w:val="00322055"/>
    <w:rsid w:val="003220D0"/>
    <w:rsid w:val="00322740"/>
    <w:rsid w:val="003229DB"/>
    <w:rsid w:val="00322B28"/>
    <w:rsid w:val="00322B8D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B58"/>
    <w:rsid w:val="00324E00"/>
    <w:rsid w:val="00324E89"/>
    <w:rsid w:val="00324F21"/>
    <w:rsid w:val="003250A6"/>
    <w:rsid w:val="003250C0"/>
    <w:rsid w:val="00325130"/>
    <w:rsid w:val="00325173"/>
    <w:rsid w:val="003251C5"/>
    <w:rsid w:val="00325452"/>
    <w:rsid w:val="0032563A"/>
    <w:rsid w:val="003256C5"/>
    <w:rsid w:val="00325843"/>
    <w:rsid w:val="0032586B"/>
    <w:rsid w:val="00325AFA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BD9"/>
    <w:rsid w:val="00326C98"/>
    <w:rsid w:val="00326EF4"/>
    <w:rsid w:val="00326FBB"/>
    <w:rsid w:val="00326FC0"/>
    <w:rsid w:val="00327010"/>
    <w:rsid w:val="00327294"/>
    <w:rsid w:val="00327BE7"/>
    <w:rsid w:val="0033007C"/>
    <w:rsid w:val="00330337"/>
    <w:rsid w:val="00330500"/>
    <w:rsid w:val="00330904"/>
    <w:rsid w:val="00330A0A"/>
    <w:rsid w:val="00330C3E"/>
    <w:rsid w:val="00330E17"/>
    <w:rsid w:val="003312C8"/>
    <w:rsid w:val="00331487"/>
    <w:rsid w:val="003316B0"/>
    <w:rsid w:val="003316EC"/>
    <w:rsid w:val="00331709"/>
    <w:rsid w:val="003317E6"/>
    <w:rsid w:val="00331826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1FCC"/>
    <w:rsid w:val="00332006"/>
    <w:rsid w:val="003320AB"/>
    <w:rsid w:val="003320CC"/>
    <w:rsid w:val="00332146"/>
    <w:rsid w:val="00332225"/>
    <w:rsid w:val="003323A0"/>
    <w:rsid w:val="003325BC"/>
    <w:rsid w:val="00332AE8"/>
    <w:rsid w:val="00333279"/>
    <w:rsid w:val="003333D2"/>
    <w:rsid w:val="00333593"/>
    <w:rsid w:val="0033363F"/>
    <w:rsid w:val="0033379F"/>
    <w:rsid w:val="0033397E"/>
    <w:rsid w:val="00333C20"/>
    <w:rsid w:val="00333D83"/>
    <w:rsid w:val="00333DDB"/>
    <w:rsid w:val="003341F8"/>
    <w:rsid w:val="0033430B"/>
    <w:rsid w:val="0033461F"/>
    <w:rsid w:val="00334B6A"/>
    <w:rsid w:val="00334F4A"/>
    <w:rsid w:val="00334F63"/>
    <w:rsid w:val="00334FF6"/>
    <w:rsid w:val="00334FFC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434"/>
    <w:rsid w:val="00336563"/>
    <w:rsid w:val="00336A9C"/>
    <w:rsid w:val="00336E46"/>
    <w:rsid w:val="00336E81"/>
    <w:rsid w:val="00337545"/>
    <w:rsid w:val="0033756E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589"/>
    <w:rsid w:val="003407CE"/>
    <w:rsid w:val="003408AD"/>
    <w:rsid w:val="003409A5"/>
    <w:rsid w:val="00340F81"/>
    <w:rsid w:val="0034131B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DE6"/>
    <w:rsid w:val="00342E7A"/>
    <w:rsid w:val="003432C6"/>
    <w:rsid w:val="00343477"/>
    <w:rsid w:val="00343583"/>
    <w:rsid w:val="003435DE"/>
    <w:rsid w:val="00343676"/>
    <w:rsid w:val="0034377A"/>
    <w:rsid w:val="00343787"/>
    <w:rsid w:val="00343829"/>
    <w:rsid w:val="00343943"/>
    <w:rsid w:val="00343B0B"/>
    <w:rsid w:val="00343BAC"/>
    <w:rsid w:val="00343DD0"/>
    <w:rsid w:val="00343F5E"/>
    <w:rsid w:val="00344031"/>
    <w:rsid w:val="00344067"/>
    <w:rsid w:val="00344096"/>
    <w:rsid w:val="00344295"/>
    <w:rsid w:val="0034476C"/>
    <w:rsid w:val="00344925"/>
    <w:rsid w:val="00344DA9"/>
    <w:rsid w:val="00344E4F"/>
    <w:rsid w:val="00345664"/>
    <w:rsid w:val="0034574F"/>
    <w:rsid w:val="00345752"/>
    <w:rsid w:val="00345BB2"/>
    <w:rsid w:val="00345DAE"/>
    <w:rsid w:val="00345E35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7B3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6F3"/>
    <w:rsid w:val="0035073B"/>
    <w:rsid w:val="00350744"/>
    <w:rsid w:val="00350CF9"/>
    <w:rsid w:val="00351213"/>
    <w:rsid w:val="00351632"/>
    <w:rsid w:val="0035167B"/>
    <w:rsid w:val="003518C2"/>
    <w:rsid w:val="003519E4"/>
    <w:rsid w:val="00351A2D"/>
    <w:rsid w:val="00352274"/>
    <w:rsid w:val="003522B3"/>
    <w:rsid w:val="00352385"/>
    <w:rsid w:val="00352713"/>
    <w:rsid w:val="0035274D"/>
    <w:rsid w:val="003528F2"/>
    <w:rsid w:val="003529CA"/>
    <w:rsid w:val="00352A23"/>
    <w:rsid w:val="00352A4D"/>
    <w:rsid w:val="00352D17"/>
    <w:rsid w:val="00352D91"/>
    <w:rsid w:val="00353302"/>
    <w:rsid w:val="00353B53"/>
    <w:rsid w:val="00353BDB"/>
    <w:rsid w:val="00353BF2"/>
    <w:rsid w:val="00353CFF"/>
    <w:rsid w:val="00353E63"/>
    <w:rsid w:val="00353E67"/>
    <w:rsid w:val="00353FD1"/>
    <w:rsid w:val="00354423"/>
    <w:rsid w:val="003544D0"/>
    <w:rsid w:val="003545BB"/>
    <w:rsid w:val="00355352"/>
    <w:rsid w:val="0035543C"/>
    <w:rsid w:val="00355695"/>
    <w:rsid w:val="0035586A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AF6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0F6D"/>
    <w:rsid w:val="00361196"/>
    <w:rsid w:val="003611D6"/>
    <w:rsid w:val="00361636"/>
    <w:rsid w:val="003616B4"/>
    <w:rsid w:val="0036176F"/>
    <w:rsid w:val="00361ADB"/>
    <w:rsid w:val="00361BAA"/>
    <w:rsid w:val="00361FCC"/>
    <w:rsid w:val="003623C5"/>
    <w:rsid w:val="003625CB"/>
    <w:rsid w:val="0036267E"/>
    <w:rsid w:val="00362840"/>
    <w:rsid w:val="00362C31"/>
    <w:rsid w:val="00362C73"/>
    <w:rsid w:val="003631F5"/>
    <w:rsid w:val="0036321B"/>
    <w:rsid w:val="00363236"/>
    <w:rsid w:val="00363402"/>
    <w:rsid w:val="003634E6"/>
    <w:rsid w:val="00363576"/>
    <w:rsid w:val="003638BA"/>
    <w:rsid w:val="00363A12"/>
    <w:rsid w:val="003641ED"/>
    <w:rsid w:val="003641F5"/>
    <w:rsid w:val="003642A3"/>
    <w:rsid w:val="003642B9"/>
    <w:rsid w:val="00364443"/>
    <w:rsid w:val="00364BDD"/>
    <w:rsid w:val="003650F7"/>
    <w:rsid w:val="003651E2"/>
    <w:rsid w:val="003654CE"/>
    <w:rsid w:val="003655FC"/>
    <w:rsid w:val="00365620"/>
    <w:rsid w:val="003659BC"/>
    <w:rsid w:val="00365B67"/>
    <w:rsid w:val="00365F3E"/>
    <w:rsid w:val="00366058"/>
    <w:rsid w:val="00366267"/>
    <w:rsid w:val="00366549"/>
    <w:rsid w:val="003665DB"/>
    <w:rsid w:val="003666BF"/>
    <w:rsid w:val="0036693C"/>
    <w:rsid w:val="00366C0A"/>
    <w:rsid w:val="00366CD3"/>
    <w:rsid w:val="00367116"/>
    <w:rsid w:val="00367162"/>
    <w:rsid w:val="00367255"/>
    <w:rsid w:val="00367519"/>
    <w:rsid w:val="003675FD"/>
    <w:rsid w:val="00367748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75D"/>
    <w:rsid w:val="003728C2"/>
    <w:rsid w:val="00372E1B"/>
    <w:rsid w:val="00372F14"/>
    <w:rsid w:val="00372FA3"/>
    <w:rsid w:val="003733D8"/>
    <w:rsid w:val="0037360C"/>
    <w:rsid w:val="00373868"/>
    <w:rsid w:val="0037388F"/>
    <w:rsid w:val="003739D9"/>
    <w:rsid w:val="00373AC3"/>
    <w:rsid w:val="00373AF1"/>
    <w:rsid w:val="00374016"/>
    <w:rsid w:val="0037405F"/>
    <w:rsid w:val="00374101"/>
    <w:rsid w:val="00374140"/>
    <w:rsid w:val="00374177"/>
    <w:rsid w:val="003741D4"/>
    <w:rsid w:val="0037428F"/>
    <w:rsid w:val="00374393"/>
    <w:rsid w:val="0037477F"/>
    <w:rsid w:val="0037483D"/>
    <w:rsid w:val="00374A2E"/>
    <w:rsid w:val="00374B32"/>
    <w:rsid w:val="00374B87"/>
    <w:rsid w:val="00374BB2"/>
    <w:rsid w:val="00374FD5"/>
    <w:rsid w:val="003750F0"/>
    <w:rsid w:val="00375372"/>
    <w:rsid w:val="003754AF"/>
    <w:rsid w:val="003757A7"/>
    <w:rsid w:val="003759E0"/>
    <w:rsid w:val="003759E6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D48"/>
    <w:rsid w:val="00376EF0"/>
    <w:rsid w:val="003770D2"/>
    <w:rsid w:val="003771F8"/>
    <w:rsid w:val="003773D1"/>
    <w:rsid w:val="0037751C"/>
    <w:rsid w:val="00377808"/>
    <w:rsid w:val="00377AD9"/>
    <w:rsid w:val="00377BB8"/>
    <w:rsid w:val="00377F1D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A4D"/>
    <w:rsid w:val="00381C23"/>
    <w:rsid w:val="00381CC6"/>
    <w:rsid w:val="00381CFA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A6C"/>
    <w:rsid w:val="00384DFD"/>
    <w:rsid w:val="00384E18"/>
    <w:rsid w:val="00384F1F"/>
    <w:rsid w:val="003855F2"/>
    <w:rsid w:val="00385652"/>
    <w:rsid w:val="00385F2D"/>
    <w:rsid w:val="003861B3"/>
    <w:rsid w:val="00386380"/>
    <w:rsid w:val="00386869"/>
    <w:rsid w:val="00386995"/>
    <w:rsid w:val="003869FD"/>
    <w:rsid w:val="00386A84"/>
    <w:rsid w:val="00386C28"/>
    <w:rsid w:val="00386EAD"/>
    <w:rsid w:val="00386FA7"/>
    <w:rsid w:val="003871D8"/>
    <w:rsid w:val="003871E7"/>
    <w:rsid w:val="00387260"/>
    <w:rsid w:val="0038789E"/>
    <w:rsid w:val="00387B6B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19"/>
    <w:rsid w:val="0039114B"/>
    <w:rsid w:val="00391217"/>
    <w:rsid w:val="003912A5"/>
    <w:rsid w:val="00391468"/>
    <w:rsid w:val="00391666"/>
    <w:rsid w:val="00391858"/>
    <w:rsid w:val="00391C1D"/>
    <w:rsid w:val="00391D4C"/>
    <w:rsid w:val="00391D96"/>
    <w:rsid w:val="0039220C"/>
    <w:rsid w:val="0039265D"/>
    <w:rsid w:val="0039273F"/>
    <w:rsid w:val="003927A2"/>
    <w:rsid w:val="0039293E"/>
    <w:rsid w:val="00392998"/>
    <w:rsid w:val="00392F8D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6C4"/>
    <w:rsid w:val="00394D9D"/>
    <w:rsid w:val="003952D6"/>
    <w:rsid w:val="0039536F"/>
    <w:rsid w:val="003953A1"/>
    <w:rsid w:val="003953B4"/>
    <w:rsid w:val="003954E3"/>
    <w:rsid w:val="00395A2F"/>
    <w:rsid w:val="00395C88"/>
    <w:rsid w:val="00395F8B"/>
    <w:rsid w:val="00396316"/>
    <w:rsid w:val="00396369"/>
    <w:rsid w:val="0039659E"/>
    <w:rsid w:val="003965EA"/>
    <w:rsid w:val="0039684D"/>
    <w:rsid w:val="003968C5"/>
    <w:rsid w:val="00396BA6"/>
    <w:rsid w:val="00396C8B"/>
    <w:rsid w:val="00396F4A"/>
    <w:rsid w:val="003970C4"/>
    <w:rsid w:val="003971A7"/>
    <w:rsid w:val="003971BC"/>
    <w:rsid w:val="003972A6"/>
    <w:rsid w:val="003973F1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95"/>
    <w:rsid w:val="003A06A5"/>
    <w:rsid w:val="003A07EE"/>
    <w:rsid w:val="003A0EAA"/>
    <w:rsid w:val="003A0EC3"/>
    <w:rsid w:val="003A1334"/>
    <w:rsid w:val="003A1888"/>
    <w:rsid w:val="003A1AAB"/>
    <w:rsid w:val="003A1F65"/>
    <w:rsid w:val="003A1FCC"/>
    <w:rsid w:val="003A2137"/>
    <w:rsid w:val="003A215B"/>
    <w:rsid w:val="003A222F"/>
    <w:rsid w:val="003A227F"/>
    <w:rsid w:val="003A2297"/>
    <w:rsid w:val="003A249F"/>
    <w:rsid w:val="003A25B1"/>
    <w:rsid w:val="003A2772"/>
    <w:rsid w:val="003A277E"/>
    <w:rsid w:val="003A2856"/>
    <w:rsid w:val="003A2957"/>
    <w:rsid w:val="003A29B9"/>
    <w:rsid w:val="003A2A19"/>
    <w:rsid w:val="003A3091"/>
    <w:rsid w:val="003A3296"/>
    <w:rsid w:val="003A346B"/>
    <w:rsid w:val="003A38D5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720"/>
    <w:rsid w:val="003A7817"/>
    <w:rsid w:val="003A7888"/>
    <w:rsid w:val="003A7A2F"/>
    <w:rsid w:val="003A7EDC"/>
    <w:rsid w:val="003B01DF"/>
    <w:rsid w:val="003B0294"/>
    <w:rsid w:val="003B03B0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22"/>
    <w:rsid w:val="003B3490"/>
    <w:rsid w:val="003B36EA"/>
    <w:rsid w:val="003B37FF"/>
    <w:rsid w:val="003B386D"/>
    <w:rsid w:val="003B3910"/>
    <w:rsid w:val="003B3970"/>
    <w:rsid w:val="003B3983"/>
    <w:rsid w:val="003B39BD"/>
    <w:rsid w:val="003B3A40"/>
    <w:rsid w:val="003B3BAD"/>
    <w:rsid w:val="003B3D08"/>
    <w:rsid w:val="003B3E88"/>
    <w:rsid w:val="003B40BD"/>
    <w:rsid w:val="003B424C"/>
    <w:rsid w:val="003B4283"/>
    <w:rsid w:val="003B4391"/>
    <w:rsid w:val="003B43D4"/>
    <w:rsid w:val="003B477B"/>
    <w:rsid w:val="003B49D5"/>
    <w:rsid w:val="003B4D28"/>
    <w:rsid w:val="003B502B"/>
    <w:rsid w:val="003B50E9"/>
    <w:rsid w:val="003B510C"/>
    <w:rsid w:val="003B5240"/>
    <w:rsid w:val="003B5B74"/>
    <w:rsid w:val="003B5E08"/>
    <w:rsid w:val="003B5FF1"/>
    <w:rsid w:val="003B5FF9"/>
    <w:rsid w:val="003B6052"/>
    <w:rsid w:val="003B6134"/>
    <w:rsid w:val="003B62A5"/>
    <w:rsid w:val="003B63C8"/>
    <w:rsid w:val="003B6D38"/>
    <w:rsid w:val="003B6EFD"/>
    <w:rsid w:val="003B718A"/>
    <w:rsid w:val="003B76CD"/>
    <w:rsid w:val="003B76D3"/>
    <w:rsid w:val="003B78EB"/>
    <w:rsid w:val="003B7A27"/>
    <w:rsid w:val="003B7ED9"/>
    <w:rsid w:val="003B7F4F"/>
    <w:rsid w:val="003C00D9"/>
    <w:rsid w:val="003C0232"/>
    <w:rsid w:val="003C05CE"/>
    <w:rsid w:val="003C06BA"/>
    <w:rsid w:val="003C0731"/>
    <w:rsid w:val="003C0CB4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2AF"/>
    <w:rsid w:val="003C284F"/>
    <w:rsid w:val="003C2895"/>
    <w:rsid w:val="003C2936"/>
    <w:rsid w:val="003C2B23"/>
    <w:rsid w:val="003C2C51"/>
    <w:rsid w:val="003C2C56"/>
    <w:rsid w:val="003C32C4"/>
    <w:rsid w:val="003C3569"/>
    <w:rsid w:val="003C3844"/>
    <w:rsid w:val="003C384F"/>
    <w:rsid w:val="003C38DF"/>
    <w:rsid w:val="003C3921"/>
    <w:rsid w:val="003C39F1"/>
    <w:rsid w:val="003C3A27"/>
    <w:rsid w:val="003C3B8E"/>
    <w:rsid w:val="003C3B90"/>
    <w:rsid w:val="003C3E42"/>
    <w:rsid w:val="003C3E8C"/>
    <w:rsid w:val="003C459A"/>
    <w:rsid w:val="003C49B3"/>
    <w:rsid w:val="003C4AFA"/>
    <w:rsid w:val="003C4CE4"/>
    <w:rsid w:val="003C51AC"/>
    <w:rsid w:val="003C53EA"/>
    <w:rsid w:val="003C540C"/>
    <w:rsid w:val="003C55D5"/>
    <w:rsid w:val="003C5616"/>
    <w:rsid w:val="003C56EB"/>
    <w:rsid w:val="003C56F8"/>
    <w:rsid w:val="003C5E07"/>
    <w:rsid w:val="003C5E8D"/>
    <w:rsid w:val="003C5EDB"/>
    <w:rsid w:val="003C5F66"/>
    <w:rsid w:val="003C5FD2"/>
    <w:rsid w:val="003C6866"/>
    <w:rsid w:val="003C68E8"/>
    <w:rsid w:val="003C6919"/>
    <w:rsid w:val="003C6E38"/>
    <w:rsid w:val="003C761D"/>
    <w:rsid w:val="003C7867"/>
    <w:rsid w:val="003C7882"/>
    <w:rsid w:val="003C788B"/>
    <w:rsid w:val="003C79AD"/>
    <w:rsid w:val="003C7B22"/>
    <w:rsid w:val="003C7D2A"/>
    <w:rsid w:val="003C7D47"/>
    <w:rsid w:val="003C7EEF"/>
    <w:rsid w:val="003D03A6"/>
    <w:rsid w:val="003D0418"/>
    <w:rsid w:val="003D0AB7"/>
    <w:rsid w:val="003D0C75"/>
    <w:rsid w:val="003D0E75"/>
    <w:rsid w:val="003D0F85"/>
    <w:rsid w:val="003D0F91"/>
    <w:rsid w:val="003D11EA"/>
    <w:rsid w:val="003D1301"/>
    <w:rsid w:val="003D1329"/>
    <w:rsid w:val="003D13CB"/>
    <w:rsid w:val="003D15D3"/>
    <w:rsid w:val="003D1656"/>
    <w:rsid w:val="003D1856"/>
    <w:rsid w:val="003D1A3C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7C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4E3D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29B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0"/>
    <w:rsid w:val="003D77D1"/>
    <w:rsid w:val="003D7823"/>
    <w:rsid w:val="003D7857"/>
    <w:rsid w:val="003D7893"/>
    <w:rsid w:val="003D7CCB"/>
    <w:rsid w:val="003D7D46"/>
    <w:rsid w:val="003D7F39"/>
    <w:rsid w:val="003D7F5D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1E08"/>
    <w:rsid w:val="003E1F29"/>
    <w:rsid w:val="003E213E"/>
    <w:rsid w:val="003E2281"/>
    <w:rsid w:val="003E22A3"/>
    <w:rsid w:val="003E278A"/>
    <w:rsid w:val="003E2B60"/>
    <w:rsid w:val="003E2C83"/>
    <w:rsid w:val="003E3019"/>
    <w:rsid w:val="003E301A"/>
    <w:rsid w:val="003E30A1"/>
    <w:rsid w:val="003E3101"/>
    <w:rsid w:val="003E3388"/>
    <w:rsid w:val="003E3759"/>
    <w:rsid w:val="003E383D"/>
    <w:rsid w:val="003E38DB"/>
    <w:rsid w:val="003E3A05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362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9BE"/>
    <w:rsid w:val="003E7A68"/>
    <w:rsid w:val="003E7B40"/>
    <w:rsid w:val="003F004E"/>
    <w:rsid w:val="003F02CF"/>
    <w:rsid w:val="003F0383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9F"/>
    <w:rsid w:val="003F15CB"/>
    <w:rsid w:val="003F1885"/>
    <w:rsid w:val="003F18AA"/>
    <w:rsid w:val="003F1936"/>
    <w:rsid w:val="003F19A0"/>
    <w:rsid w:val="003F1D1B"/>
    <w:rsid w:val="003F1DB3"/>
    <w:rsid w:val="003F1F74"/>
    <w:rsid w:val="003F23D3"/>
    <w:rsid w:val="003F2471"/>
    <w:rsid w:val="003F279C"/>
    <w:rsid w:val="003F2BAB"/>
    <w:rsid w:val="003F3370"/>
    <w:rsid w:val="003F3449"/>
    <w:rsid w:val="003F3499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405"/>
    <w:rsid w:val="003F55E0"/>
    <w:rsid w:val="003F5716"/>
    <w:rsid w:val="003F58AB"/>
    <w:rsid w:val="003F5B8D"/>
    <w:rsid w:val="003F5E9E"/>
    <w:rsid w:val="003F63D9"/>
    <w:rsid w:val="003F645A"/>
    <w:rsid w:val="003F695D"/>
    <w:rsid w:val="003F6E23"/>
    <w:rsid w:val="003F7152"/>
    <w:rsid w:val="003F7450"/>
    <w:rsid w:val="003F7519"/>
    <w:rsid w:val="003F774A"/>
    <w:rsid w:val="003F79EF"/>
    <w:rsid w:val="003F79FB"/>
    <w:rsid w:val="003F7D74"/>
    <w:rsid w:val="003F7FB9"/>
    <w:rsid w:val="0040003D"/>
    <w:rsid w:val="00400074"/>
    <w:rsid w:val="00400208"/>
    <w:rsid w:val="00400263"/>
    <w:rsid w:val="00400309"/>
    <w:rsid w:val="00400385"/>
    <w:rsid w:val="0040045C"/>
    <w:rsid w:val="004005AE"/>
    <w:rsid w:val="004007DA"/>
    <w:rsid w:val="004008CE"/>
    <w:rsid w:val="00400FA8"/>
    <w:rsid w:val="00401078"/>
    <w:rsid w:val="00401298"/>
    <w:rsid w:val="0040154A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B1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4D9A"/>
    <w:rsid w:val="00404E7A"/>
    <w:rsid w:val="004052F0"/>
    <w:rsid w:val="0040544B"/>
    <w:rsid w:val="0040546D"/>
    <w:rsid w:val="00405493"/>
    <w:rsid w:val="00405680"/>
    <w:rsid w:val="004057AB"/>
    <w:rsid w:val="004058DF"/>
    <w:rsid w:val="004059AF"/>
    <w:rsid w:val="00405C16"/>
    <w:rsid w:val="00405C85"/>
    <w:rsid w:val="00405F8E"/>
    <w:rsid w:val="004063CB"/>
    <w:rsid w:val="004063F4"/>
    <w:rsid w:val="004068CD"/>
    <w:rsid w:val="00406A1E"/>
    <w:rsid w:val="00406A21"/>
    <w:rsid w:val="00406BE2"/>
    <w:rsid w:val="00406D2C"/>
    <w:rsid w:val="00406F3D"/>
    <w:rsid w:val="00407215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425"/>
    <w:rsid w:val="00410509"/>
    <w:rsid w:val="00410668"/>
    <w:rsid w:val="004109E5"/>
    <w:rsid w:val="004109F1"/>
    <w:rsid w:val="00410AD0"/>
    <w:rsid w:val="00410E79"/>
    <w:rsid w:val="00411034"/>
    <w:rsid w:val="004110B3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AF6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02"/>
    <w:rsid w:val="00414629"/>
    <w:rsid w:val="004147C2"/>
    <w:rsid w:val="004148C7"/>
    <w:rsid w:val="00414925"/>
    <w:rsid w:val="00414990"/>
    <w:rsid w:val="004149E2"/>
    <w:rsid w:val="00414A8B"/>
    <w:rsid w:val="00414E94"/>
    <w:rsid w:val="00414EE9"/>
    <w:rsid w:val="00415097"/>
    <w:rsid w:val="0041534E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42"/>
    <w:rsid w:val="00416AA7"/>
    <w:rsid w:val="004172FF"/>
    <w:rsid w:val="00417431"/>
    <w:rsid w:val="00417611"/>
    <w:rsid w:val="004176BB"/>
    <w:rsid w:val="004177BB"/>
    <w:rsid w:val="004177F3"/>
    <w:rsid w:val="004178B3"/>
    <w:rsid w:val="00417AE9"/>
    <w:rsid w:val="00417B57"/>
    <w:rsid w:val="00417E05"/>
    <w:rsid w:val="004202C8"/>
    <w:rsid w:val="0042050A"/>
    <w:rsid w:val="00420605"/>
    <w:rsid w:val="004206FB"/>
    <w:rsid w:val="0042070D"/>
    <w:rsid w:val="0042086D"/>
    <w:rsid w:val="00420E83"/>
    <w:rsid w:val="00420F1A"/>
    <w:rsid w:val="00420FF0"/>
    <w:rsid w:val="0042112C"/>
    <w:rsid w:val="00421172"/>
    <w:rsid w:val="0042130E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5C6"/>
    <w:rsid w:val="0042294F"/>
    <w:rsid w:val="004229D4"/>
    <w:rsid w:val="00422A66"/>
    <w:rsid w:val="00422E4B"/>
    <w:rsid w:val="00422E7C"/>
    <w:rsid w:val="00423005"/>
    <w:rsid w:val="004231D3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1A9"/>
    <w:rsid w:val="004253D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6616"/>
    <w:rsid w:val="00426A5B"/>
    <w:rsid w:val="00426F63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E3F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773"/>
    <w:rsid w:val="00432911"/>
    <w:rsid w:val="004329E1"/>
    <w:rsid w:val="00432DDF"/>
    <w:rsid w:val="00432E57"/>
    <w:rsid w:val="00432ED6"/>
    <w:rsid w:val="00432FB9"/>
    <w:rsid w:val="0043305A"/>
    <w:rsid w:val="004330E1"/>
    <w:rsid w:val="004331A3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74"/>
    <w:rsid w:val="00435795"/>
    <w:rsid w:val="00435958"/>
    <w:rsid w:val="00435C29"/>
    <w:rsid w:val="00435E21"/>
    <w:rsid w:val="00435FEA"/>
    <w:rsid w:val="0043602D"/>
    <w:rsid w:val="00436222"/>
    <w:rsid w:val="004362E4"/>
    <w:rsid w:val="004364C7"/>
    <w:rsid w:val="0043655A"/>
    <w:rsid w:val="004369F6"/>
    <w:rsid w:val="00436B11"/>
    <w:rsid w:val="00436E59"/>
    <w:rsid w:val="00437122"/>
    <w:rsid w:val="004371BC"/>
    <w:rsid w:val="00437843"/>
    <w:rsid w:val="004378B9"/>
    <w:rsid w:val="0043796C"/>
    <w:rsid w:val="00437AF9"/>
    <w:rsid w:val="00437B2F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A3E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429"/>
    <w:rsid w:val="00445527"/>
    <w:rsid w:val="00445B73"/>
    <w:rsid w:val="00445F0F"/>
    <w:rsid w:val="004464B2"/>
    <w:rsid w:val="004468BB"/>
    <w:rsid w:val="00446B02"/>
    <w:rsid w:val="00447248"/>
    <w:rsid w:val="004474D5"/>
    <w:rsid w:val="00447713"/>
    <w:rsid w:val="004478BD"/>
    <w:rsid w:val="004500CA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1A45"/>
    <w:rsid w:val="004521CE"/>
    <w:rsid w:val="00452423"/>
    <w:rsid w:val="004525ED"/>
    <w:rsid w:val="0045287E"/>
    <w:rsid w:val="0045289E"/>
    <w:rsid w:val="0045298E"/>
    <w:rsid w:val="00452B7F"/>
    <w:rsid w:val="00452DAB"/>
    <w:rsid w:val="0045326C"/>
    <w:rsid w:val="004532A7"/>
    <w:rsid w:val="004534DB"/>
    <w:rsid w:val="00453525"/>
    <w:rsid w:val="00453790"/>
    <w:rsid w:val="004539AC"/>
    <w:rsid w:val="00453A79"/>
    <w:rsid w:val="00453AAF"/>
    <w:rsid w:val="00453B4E"/>
    <w:rsid w:val="00453E87"/>
    <w:rsid w:val="00454068"/>
    <w:rsid w:val="004540A3"/>
    <w:rsid w:val="004540EB"/>
    <w:rsid w:val="004542CC"/>
    <w:rsid w:val="00454382"/>
    <w:rsid w:val="004543AB"/>
    <w:rsid w:val="0045458B"/>
    <w:rsid w:val="00454B05"/>
    <w:rsid w:val="00454B23"/>
    <w:rsid w:val="00454CF6"/>
    <w:rsid w:val="00454EAC"/>
    <w:rsid w:val="00454F1C"/>
    <w:rsid w:val="00454FA0"/>
    <w:rsid w:val="00455109"/>
    <w:rsid w:val="0045526B"/>
    <w:rsid w:val="0045541E"/>
    <w:rsid w:val="004555DA"/>
    <w:rsid w:val="00455689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A9D"/>
    <w:rsid w:val="00456D48"/>
    <w:rsid w:val="00456F38"/>
    <w:rsid w:val="004570B0"/>
    <w:rsid w:val="004570EB"/>
    <w:rsid w:val="0045736B"/>
    <w:rsid w:val="004574B1"/>
    <w:rsid w:val="00457AC0"/>
    <w:rsid w:val="00457B11"/>
    <w:rsid w:val="00457CB4"/>
    <w:rsid w:val="00457D3A"/>
    <w:rsid w:val="00460A0C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776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3ECB"/>
    <w:rsid w:val="00464043"/>
    <w:rsid w:val="004643B3"/>
    <w:rsid w:val="00464404"/>
    <w:rsid w:val="004645AC"/>
    <w:rsid w:val="00464624"/>
    <w:rsid w:val="0046475D"/>
    <w:rsid w:val="00464B91"/>
    <w:rsid w:val="00464C81"/>
    <w:rsid w:val="00464EE7"/>
    <w:rsid w:val="00465091"/>
    <w:rsid w:val="0046520E"/>
    <w:rsid w:val="0046521C"/>
    <w:rsid w:val="004653DA"/>
    <w:rsid w:val="00465603"/>
    <w:rsid w:val="0046587C"/>
    <w:rsid w:val="00465A12"/>
    <w:rsid w:val="00465DF2"/>
    <w:rsid w:val="0046600D"/>
    <w:rsid w:val="004661D3"/>
    <w:rsid w:val="004662A0"/>
    <w:rsid w:val="00466721"/>
    <w:rsid w:val="0046695F"/>
    <w:rsid w:val="00466AB4"/>
    <w:rsid w:val="00466AE0"/>
    <w:rsid w:val="00466EEB"/>
    <w:rsid w:val="00466F2C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A48"/>
    <w:rsid w:val="00472B1D"/>
    <w:rsid w:val="00472D72"/>
    <w:rsid w:val="00472DA2"/>
    <w:rsid w:val="0047304D"/>
    <w:rsid w:val="004730EA"/>
    <w:rsid w:val="00473298"/>
    <w:rsid w:val="00473BE3"/>
    <w:rsid w:val="00473C01"/>
    <w:rsid w:val="00473DD1"/>
    <w:rsid w:val="00473E61"/>
    <w:rsid w:val="00473EC2"/>
    <w:rsid w:val="00473FA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68E"/>
    <w:rsid w:val="00480A5B"/>
    <w:rsid w:val="00480B27"/>
    <w:rsid w:val="00480BCA"/>
    <w:rsid w:val="00480CD6"/>
    <w:rsid w:val="00480E1D"/>
    <w:rsid w:val="004811C8"/>
    <w:rsid w:val="00481315"/>
    <w:rsid w:val="00481505"/>
    <w:rsid w:val="0048152E"/>
    <w:rsid w:val="0048162F"/>
    <w:rsid w:val="00481AC1"/>
    <w:rsid w:val="00481CA7"/>
    <w:rsid w:val="00481DA0"/>
    <w:rsid w:val="00481F3E"/>
    <w:rsid w:val="00482115"/>
    <w:rsid w:val="004822F5"/>
    <w:rsid w:val="00482349"/>
    <w:rsid w:val="004823A3"/>
    <w:rsid w:val="00482696"/>
    <w:rsid w:val="00482766"/>
    <w:rsid w:val="0048297B"/>
    <w:rsid w:val="00482E19"/>
    <w:rsid w:val="00483652"/>
    <w:rsid w:val="0048381B"/>
    <w:rsid w:val="00483AB4"/>
    <w:rsid w:val="00483BBC"/>
    <w:rsid w:val="00483BEA"/>
    <w:rsid w:val="00483C5B"/>
    <w:rsid w:val="00483F6B"/>
    <w:rsid w:val="00483FF9"/>
    <w:rsid w:val="00484022"/>
    <w:rsid w:val="00484319"/>
    <w:rsid w:val="004843C6"/>
    <w:rsid w:val="004848A0"/>
    <w:rsid w:val="00484C2D"/>
    <w:rsid w:val="00484D8C"/>
    <w:rsid w:val="004850E5"/>
    <w:rsid w:val="0048544B"/>
    <w:rsid w:val="00485608"/>
    <w:rsid w:val="0048564E"/>
    <w:rsid w:val="004857A0"/>
    <w:rsid w:val="00485942"/>
    <w:rsid w:val="00485A19"/>
    <w:rsid w:val="00485BEE"/>
    <w:rsid w:val="00485E1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D77"/>
    <w:rsid w:val="00486FFD"/>
    <w:rsid w:val="00487099"/>
    <w:rsid w:val="004870EB"/>
    <w:rsid w:val="0048711C"/>
    <w:rsid w:val="0048769D"/>
    <w:rsid w:val="00487723"/>
    <w:rsid w:val="00487777"/>
    <w:rsid w:val="00487BAA"/>
    <w:rsid w:val="00487C05"/>
    <w:rsid w:val="00487CD0"/>
    <w:rsid w:val="00487E0A"/>
    <w:rsid w:val="00490137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52"/>
    <w:rsid w:val="00491494"/>
    <w:rsid w:val="0049152E"/>
    <w:rsid w:val="004917DE"/>
    <w:rsid w:val="00491819"/>
    <w:rsid w:val="004918A7"/>
    <w:rsid w:val="004919A7"/>
    <w:rsid w:val="00491AB4"/>
    <w:rsid w:val="00491E16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85D"/>
    <w:rsid w:val="00493B00"/>
    <w:rsid w:val="00493B48"/>
    <w:rsid w:val="00493E3E"/>
    <w:rsid w:val="00494003"/>
    <w:rsid w:val="00494202"/>
    <w:rsid w:val="00494213"/>
    <w:rsid w:val="004946B3"/>
    <w:rsid w:val="00494A7C"/>
    <w:rsid w:val="00494C9E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3D9"/>
    <w:rsid w:val="0049671A"/>
    <w:rsid w:val="004969BC"/>
    <w:rsid w:val="00496C76"/>
    <w:rsid w:val="00496D2E"/>
    <w:rsid w:val="00496ED0"/>
    <w:rsid w:val="00497233"/>
    <w:rsid w:val="0049732F"/>
    <w:rsid w:val="00497429"/>
    <w:rsid w:val="004976D7"/>
    <w:rsid w:val="00497BA2"/>
    <w:rsid w:val="00497E5A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79C"/>
    <w:rsid w:val="004A18F8"/>
    <w:rsid w:val="004A19B0"/>
    <w:rsid w:val="004A1A37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17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4E8E"/>
    <w:rsid w:val="004A4FCF"/>
    <w:rsid w:val="004A56BD"/>
    <w:rsid w:val="004A584F"/>
    <w:rsid w:val="004A5897"/>
    <w:rsid w:val="004A5900"/>
    <w:rsid w:val="004A59F5"/>
    <w:rsid w:val="004A5AD0"/>
    <w:rsid w:val="004A5F10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08D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AEF"/>
    <w:rsid w:val="004B1B20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AB"/>
    <w:rsid w:val="004B3DB1"/>
    <w:rsid w:val="004B3F8A"/>
    <w:rsid w:val="004B401F"/>
    <w:rsid w:val="004B4182"/>
    <w:rsid w:val="004B41FF"/>
    <w:rsid w:val="004B420E"/>
    <w:rsid w:val="004B42C5"/>
    <w:rsid w:val="004B46F8"/>
    <w:rsid w:val="004B499B"/>
    <w:rsid w:val="004B4C75"/>
    <w:rsid w:val="004B4EA2"/>
    <w:rsid w:val="004B4F20"/>
    <w:rsid w:val="004B4FBC"/>
    <w:rsid w:val="004B527D"/>
    <w:rsid w:val="004B5598"/>
    <w:rsid w:val="004B5669"/>
    <w:rsid w:val="004B57BC"/>
    <w:rsid w:val="004B57C3"/>
    <w:rsid w:val="004B5899"/>
    <w:rsid w:val="004B58C4"/>
    <w:rsid w:val="004B5B33"/>
    <w:rsid w:val="004B5BDE"/>
    <w:rsid w:val="004B5DDC"/>
    <w:rsid w:val="004B5FB1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B4"/>
    <w:rsid w:val="004B72D0"/>
    <w:rsid w:val="004B73C7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E07"/>
    <w:rsid w:val="004C0F4C"/>
    <w:rsid w:val="004C112A"/>
    <w:rsid w:val="004C1257"/>
    <w:rsid w:val="004C191C"/>
    <w:rsid w:val="004C194B"/>
    <w:rsid w:val="004C1AE0"/>
    <w:rsid w:val="004C1AED"/>
    <w:rsid w:val="004C1D0E"/>
    <w:rsid w:val="004C1F4C"/>
    <w:rsid w:val="004C1FE0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025"/>
    <w:rsid w:val="004C3104"/>
    <w:rsid w:val="004C32C2"/>
    <w:rsid w:val="004C3407"/>
    <w:rsid w:val="004C3606"/>
    <w:rsid w:val="004C3712"/>
    <w:rsid w:val="004C3713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1EA"/>
    <w:rsid w:val="004C541C"/>
    <w:rsid w:val="004C55D1"/>
    <w:rsid w:val="004C5A0B"/>
    <w:rsid w:val="004C6039"/>
    <w:rsid w:val="004C6083"/>
    <w:rsid w:val="004C6108"/>
    <w:rsid w:val="004C640B"/>
    <w:rsid w:val="004C6459"/>
    <w:rsid w:val="004C665D"/>
    <w:rsid w:val="004C6869"/>
    <w:rsid w:val="004C687B"/>
    <w:rsid w:val="004C6957"/>
    <w:rsid w:val="004C69E1"/>
    <w:rsid w:val="004C6B8A"/>
    <w:rsid w:val="004C6C84"/>
    <w:rsid w:val="004C6CEB"/>
    <w:rsid w:val="004C6D10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05A"/>
    <w:rsid w:val="004D06FE"/>
    <w:rsid w:val="004D079B"/>
    <w:rsid w:val="004D07A5"/>
    <w:rsid w:val="004D08E3"/>
    <w:rsid w:val="004D09D5"/>
    <w:rsid w:val="004D0A70"/>
    <w:rsid w:val="004D0AD1"/>
    <w:rsid w:val="004D0BAB"/>
    <w:rsid w:val="004D0BFB"/>
    <w:rsid w:val="004D0D48"/>
    <w:rsid w:val="004D0D9C"/>
    <w:rsid w:val="004D1149"/>
    <w:rsid w:val="004D12F7"/>
    <w:rsid w:val="004D15B3"/>
    <w:rsid w:val="004D1637"/>
    <w:rsid w:val="004D17D1"/>
    <w:rsid w:val="004D1936"/>
    <w:rsid w:val="004D1A36"/>
    <w:rsid w:val="004D1AA8"/>
    <w:rsid w:val="004D1BA2"/>
    <w:rsid w:val="004D2161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2B1"/>
    <w:rsid w:val="004D431E"/>
    <w:rsid w:val="004D4436"/>
    <w:rsid w:val="004D4AF4"/>
    <w:rsid w:val="004D4B9A"/>
    <w:rsid w:val="004D4E88"/>
    <w:rsid w:val="004D50C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2E4"/>
    <w:rsid w:val="004D6664"/>
    <w:rsid w:val="004D6BE1"/>
    <w:rsid w:val="004D6FDB"/>
    <w:rsid w:val="004D70C7"/>
    <w:rsid w:val="004D74B4"/>
    <w:rsid w:val="004D75F8"/>
    <w:rsid w:val="004D79B8"/>
    <w:rsid w:val="004D7CF3"/>
    <w:rsid w:val="004D7D81"/>
    <w:rsid w:val="004D7E40"/>
    <w:rsid w:val="004D7EA7"/>
    <w:rsid w:val="004D7F43"/>
    <w:rsid w:val="004E0113"/>
    <w:rsid w:val="004E0B34"/>
    <w:rsid w:val="004E0C78"/>
    <w:rsid w:val="004E0CB3"/>
    <w:rsid w:val="004E0E3D"/>
    <w:rsid w:val="004E0E48"/>
    <w:rsid w:val="004E12E1"/>
    <w:rsid w:val="004E134B"/>
    <w:rsid w:val="004E161F"/>
    <w:rsid w:val="004E172C"/>
    <w:rsid w:val="004E198F"/>
    <w:rsid w:val="004E199D"/>
    <w:rsid w:val="004E1C4A"/>
    <w:rsid w:val="004E260F"/>
    <w:rsid w:val="004E265A"/>
    <w:rsid w:val="004E275B"/>
    <w:rsid w:val="004E29B8"/>
    <w:rsid w:val="004E2A5E"/>
    <w:rsid w:val="004E2A66"/>
    <w:rsid w:val="004E2ADE"/>
    <w:rsid w:val="004E2CBF"/>
    <w:rsid w:val="004E2E7F"/>
    <w:rsid w:val="004E3097"/>
    <w:rsid w:val="004E33B0"/>
    <w:rsid w:val="004E34B1"/>
    <w:rsid w:val="004E3799"/>
    <w:rsid w:val="004E38B0"/>
    <w:rsid w:val="004E39D8"/>
    <w:rsid w:val="004E3D6D"/>
    <w:rsid w:val="004E3DF2"/>
    <w:rsid w:val="004E3F61"/>
    <w:rsid w:val="004E40ED"/>
    <w:rsid w:val="004E4326"/>
    <w:rsid w:val="004E439A"/>
    <w:rsid w:val="004E48AC"/>
    <w:rsid w:val="004E4B53"/>
    <w:rsid w:val="004E4E00"/>
    <w:rsid w:val="004E5050"/>
    <w:rsid w:val="004E55E9"/>
    <w:rsid w:val="004E567F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561"/>
    <w:rsid w:val="004E6579"/>
    <w:rsid w:val="004E65B8"/>
    <w:rsid w:val="004E665D"/>
    <w:rsid w:val="004E68BA"/>
    <w:rsid w:val="004E6CAF"/>
    <w:rsid w:val="004E6D23"/>
    <w:rsid w:val="004E6EFA"/>
    <w:rsid w:val="004E72BB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1A"/>
    <w:rsid w:val="004F11F3"/>
    <w:rsid w:val="004F1288"/>
    <w:rsid w:val="004F1600"/>
    <w:rsid w:val="004F16B8"/>
    <w:rsid w:val="004F19D5"/>
    <w:rsid w:val="004F1ADC"/>
    <w:rsid w:val="004F1CA2"/>
    <w:rsid w:val="004F1CA7"/>
    <w:rsid w:val="004F1EF2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9E4"/>
    <w:rsid w:val="004F4A44"/>
    <w:rsid w:val="004F4C75"/>
    <w:rsid w:val="004F4D57"/>
    <w:rsid w:val="004F4DCF"/>
    <w:rsid w:val="004F5680"/>
    <w:rsid w:val="004F571E"/>
    <w:rsid w:val="004F57CF"/>
    <w:rsid w:val="004F58BF"/>
    <w:rsid w:val="004F59F0"/>
    <w:rsid w:val="004F5B88"/>
    <w:rsid w:val="004F5D17"/>
    <w:rsid w:val="004F5D76"/>
    <w:rsid w:val="004F5E99"/>
    <w:rsid w:val="004F6050"/>
    <w:rsid w:val="004F60AD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5B"/>
    <w:rsid w:val="004F76AD"/>
    <w:rsid w:val="004F76C1"/>
    <w:rsid w:val="004F7769"/>
    <w:rsid w:val="004F79F1"/>
    <w:rsid w:val="004F7C85"/>
    <w:rsid w:val="004F7C9A"/>
    <w:rsid w:val="004F7D25"/>
    <w:rsid w:val="004F7D52"/>
    <w:rsid w:val="004F7DBF"/>
    <w:rsid w:val="004F7FB9"/>
    <w:rsid w:val="0050017F"/>
    <w:rsid w:val="0050052F"/>
    <w:rsid w:val="0050057D"/>
    <w:rsid w:val="00500CD1"/>
    <w:rsid w:val="00500D3B"/>
    <w:rsid w:val="005011D0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467"/>
    <w:rsid w:val="00507B1F"/>
    <w:rsid w:val="00507BF7"/>
    <w:rsid w:val="00507D9C"/>
    <w:rsid w:val="00510111"/>
    <w:rsid w:val="0051019A"/>
    <w:rsid w:val="0051056D"/>
    <w:rsid w:val="00510B7B"/>
    <w:rsid w:val="00510E0A"/>
    <w:rsid w:val="00511098"/>
    <w:rsid w:val="00511129"/>
    <w:rsid w:val="005113FA"/>
    <w:rsid w:val="0051146B"/>
    <w:rsid w:val="005115CC"/>
    <w:rsid w:val="00511BF4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5F55"/>
    <w:rsid w:val="0051606F"/>
    <w:rsid w:val="0051632A"/>
    <w:rsid w:val="005169A6"/>
    <w:rsid w:val="00516D1F"/>
    <w:rsid w:val="00516E11"/>
    <w:rsid w:val="00516E72"/>
    <w:rsid w:val="00517042"/>
    <w:rsid w:val="00517226"/>
    <w:rsid w:val="0051726C"/>
    <w:rsid w:val="00517609"/>
    <w:rsid w:val="005176EF"/>
    <w:rsid w:val="00517770"/>
    <w:rsid w:val="0051779E"/>
    <w:rsid w:val="00517806"/>
    <w:rsid w:val="0051792E"/>
    <w:rsid w:val="0051796E"/>
    <w:rsid w:val="00517C57"/>
    <w:rsid w:val="0052000F"/>
    <w:rsid w:val="005204A2"/>
    <w:rsid w:val="0052087A"/>
    <w:rsid w:val="00520CC1"/>
    <w:rsid w:val="00520F0B"/>
    <w:rsid w:val="00521017"/>
    <w:rsid w:val="00521195"/>
    <w:rsid w:val="005211CF"/>
    <w:rsid w:val="005212CC"/>
    <w:rsid w:val="00521566"/>
    <w:rsid w:val="00521614"/>
    <w:rsid w:val="00521775"/>
    <w:rsid w:val="00521883"/>
    <w:rsid w:val="005218EB"/>
    <w:rsid w:val="00521BC5"/>
    <w:rsid w:val="00521C51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6F0"/>
    <w:rsid w:val="005227FF"/>
    <w:rsid w:val="0052287D"/>
    <w:rsid w:val="00522A7B"/>
    <w:rsid w:val="00522A97"/>
    <w:rsid w:val="00522A9B"/>
    <w:rsid w:val="00522C03"/>
    <w:rsid w:val="00523138"/>
    <w:rsid w:val="005233C2"/>
    <w:rsid w:val="005233CB"/>
    <w:rsid w:val="005234BB"/>
    <w:rsid w:val="0052362B"/>
    <w:rsid w:val="005236DE"/>
    <w:rsid w:val="005237BF"/>
    <w:rsid w:val="0052399D"/>
    <w:rsid w:val="00523A15"/>
    <w:rsid w:val="00523DC7"/>
    <w:rsid w:val="005240B4"/>
    <w:rsid w:val="005242A0"/>
    <w:rsid w:val="0052467E"/>
    <w:rsid w:val="00524795"/>
    <w:rsid w:val="005248E3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08B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B83"/>
    <w:rsid w:val="00530CE1"/>
    <w:rsid w:val="00530EB9"/>
    <w:rsid w:val="00531476"/>
    <w:rsid w:val="005314C2"/>
    <w:rsid w:val="0053172C"/>
    <w:rsid w:val="0053177E"/>
    <w:rsid w:val="00531787"/>
    <w:rsid w:val="005317D7"/>
    <w:rsid w:val="00531BB2"/>
    <w:rsid w:val="00531BF4"/>
    <w:rsid w:val="00532073"/>
    <w:rsid w:val="005321AD"/>
    <w:rsid w:val="0053245E"/>
    <w:rsid w:val="00532595"/>
    <w:rsid w:val="0053265C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99F"/>
    <w:rsid w:val="00533C37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BE9"/>
    <w:rsid w:val="00535FD1"/>
    <w:rsid w:val="00536295"/>
    <w:rsid w:val="00536387"/>
    <w:rsid w:val="00536670"/>
    <w:rsid w:val="0053679F"/>
    <w:rsid w:val="005367C8"/>
    <w:rsid w:val="005369FE"/>
    <w:rsid w:val="00536D11"/>
    <w:rsid w:val="00536E45"/>
    <w:rsid w:val="005370F5"/>
    <w:rsid w:val="005374B3"/>
    <w:rsid w:val="0053783E"/>
    <w:rsid w:val="00537947"/>
    <w:rsid w:val="00537A0B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5DD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C6B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619"/>
    <w:rsid w:val="00544781"/>
    <w:rsid w:val="00544892"/>
    <w:rsid w:val="005449AE"/>
    <w:rsid w:val="00544B16"/>
    <w:rsid w:val="00544E40"/>
    <w:rsid w:val="0054531F"/>
    <w:rsid w:val="00545396"/>
    <w:rsid w:val="0054586C"/>
    <w:rsid w:val="005458A8"/>
    <w:rsid w:val="005459C1"/>
    <w:rsid w:val="005459FB"/>
    <w:rsid w:val="00545A76"/>
    <w:rsid w:val="00545BCA"/>
    <w:rsid w:val="00545C9C"/>
    <w:rsid w:val="00545DAC"/>
    <w:rsid w:val="00545E92"/>
    <w:rsid w:val="00545F2B"/>
    <w:rsid w:val="0054607D"/>
    <w:rsid w:val="00546204"/>
    <w:rsid w:val="0054636B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09E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7E5"/>
    <w:rsid w:val="0055280C"/>
    <w:rsid w:val="005529B6"/>
    <w:rsid w:val="00552B7C"/>
    <w:rsid w:val="00552DAE"/>
    <w:rsid w:val="00552DD5"/>
    <w:rsid w:val="00553189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6C0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141"/>
    <w:rsid w:val="0055639C"/>
    <w:rsid w:val="00556731"/>
    <w:rsid w:val="005568F9"/>
    <w:rsid w:val="00556B14"/>
    <w:rsid w:val="00556B64"/>
    <w:rsid w:val="00556C3B"/>
    <w:rsid w:val="00556C56"/>
    <w:rsid w:val="00556DA7"/>
    <w:rsid w:val="005573B8"/>
    <w:rsid w:val="00557608"/>
    <w:rsid w:val="005576F2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6DA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AA1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A05"/>
    <w:rsid w:val="00564CB1"/>
    <w:rsid w:val="00564D12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6A59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E7D"/>
    <w:rsid w:val="00570EE3"/>
    <w:rsid w:val="00570FA2"/>
    <w:rsid w:val="005712F5"/>
    <w:rsid w:val="005714D0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500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7E1"/>
    <w:rsid w:val="005748A9"/>
    <w:rsid w:val="005749B5"/>
    <w:rsid w:val="00574AE6"/>
    <w:rsid w:val="00574B67"/>
    <w:rsid w:val="00574B9B"/>
    <w:rsid w:val="00574D5A"/>
    <w:rsid w:val="00574E0F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5E81"/>
    <w:rsid w:val="00575FFC"/>
    <w:rsid w:val="00576040"/>
    <w:rsid w:val="005760B6"/>
    <w:rsid w:val="00576B37"/>
    <w:rsid w:val="00576D7E"/>
    <w:rsid w:val="00576DD3"/>
    <w:rsid w:val="00576FB6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1FD2"/>
    <w:rsid w:val="005826C0"/>
    <w:rsid w:val="005827B9"/>
    <w:rsid w:val="00582817"/>
    <w:rsid w:val="00582905"/>
    <w:rsid w:val="00582A07"/>
    <w:rsid w:val="00582DD6"/>
    <w:rsid w:val="005832E6"/>
    <w:rsid w:val="005835DE"/>
    <w:rsid w:val="005836CE"/>
    <w:rsid w:val="0058373B"/>
    <w:rsid w:val="00583A29"/>
    <w:rsid w:val="00583F20"/>
    <w:rsid w:val="00583F2D"/>
    <w:rsid w:val="00584222"/>
    <w:rsid w:val="005844D8"/>
    <w:rsid w:val="005847E9"/>
    <w:rsid w:val="005848A5"/>
    <w:rsid w:val="00584C84"/>
    <w:rsid w:val="00584FC2"/>
    <w:rsid w:val="00585406"/>
    <w:rsid w:val="00585582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564"/>
    <w:rsid w:val="00586BE4"/>
    <w:rsid w:val="00586CAF"/>
    <w:rsid w:val="00586EC9"/>
    <w:rsid w:val="00586FFC"/>
    <w:rsid w:val="0058718C"/>
    <w:rsid w:val="00587214"/>
    <w:rsid w:val="005872D3"/>
    <w:rsid w:val="00587724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117"/>
    <w:rsid w:val="005901E6"/>
    <w:rsid w:val="00590392"/>
    <w:rsid w:val="00590419"/>
    <w:rsid w:val="00590512"/>
    <w:rsid w:val="005906CC"/>
    <w:rsid w:val="00590B10"/>
    <w:rsid w:val="00590BF6"/>
    <w:rsid w:val="00590CBE"/>
    <w:rsid w:val="00590D9C"/>
    <w:rsid w:val="00590EC1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19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23D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AA0"/>
    <w:rsid w:val="00594B13"/>
    <w:rsid w:val="00594C28"/>
    <w:rsid w:val="0059544E"/>
    <w:rsid w:val="00595877"/>
    <w:rsid w:val="00595E2D"/>
    <w:rsid w:val="00595E43"/>
    <w:rsid w:val="00596014"/>
    <w:rsid w:val="00596069"/>
    <w:rsid w:val="005961E4"/>
    <w:rsid w:val="005967C0"/>
    <w:rsid w:val="00596991"/>
    <w:rsid w:val="00596A5C"/>
    <w:rsid w:val="00596B16"/>
    <w:rsid w:val="00596BAB"/>
    <w:rsid w:val="00596C41"/>
    <w:rsid w:val="00596E16"/>
    <w:rsid w:val="00596E94"/>
    <w:rsid w:val="00597245"/>
    <w:rsid w:val="005978FD"/>
    <w:rsid w:val="00597DC9"/>
    <w:rsid w:val="005A0060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1D8"/>
    <w:rsid w:val="005A2770"/>
    <w:rsid w:val="005A28E2"/>
    <w:rsid w:val="005A29A1"/>
    <w:rsid w:val="005A29A5"/>
    <w:rsid w:val="005A2B88"/>
    <w:rsid w:val="005A2E9C"/>
    <w:rsid w:val="005A2F39"/>
    <w:rsid w:val="005A2F7E"/>
    <w:rsid w:val="005A31DD"/>
    <w:rsid w:val="005A3203"/>
    <w:rsid w:val="005A3320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86F"/>
    <w:rsid w:val="005A5DB7"/>
    <w:rsid w:val="005A62B9"/>
    <w:rsid w:val="005A646D"/>
    <w:rsid w:val="005A663E"/>
    <w:rsid w:val="005A6732"/>
    <w:rsid w:val="005A6B10"/>
    <w:rsid w:val="005A6CB4"/>
    <w:rsid w:val="005A6DEB"/>
    <w:rsid w:val="005A6E6A"/>
    <w:rsid w:val="005A6E76"/>
    <w:rsid w:val="005A6EB5"/>
    <w:rsid w:val="005A6FB6"/>
    <w:rsid w:val="005A719B"/>
    <w:rsid w:val="005A75C1"/>
    <w:rsid w:val="005A7642"/>
    <w:rsid w:val="005A7759"/>
    <w:rsid w:val="005A7BF0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18"/>
    <w:rsid w:val="005B1B97"/>
    <w:rsid w:val="005B1C2B"/>
    <w:rsid w:val="005B1C2C"/>
    <w:rsid w:val="005B1E62"/>
    <w:rsid w:val="005B1FCB"/>
    <w:rsid w:val="005B2229"/>
    <w:rsid w:val="005B22BC"/>
    <w:rsid w:val="005B24CC"/>
    <w:rsid w:val="005B2608"/>
    <w:rsid w:val="005B2838"/>
    <w:rsid w:val="005B2AF2"/>
    <w:rsid w:val="005B2B6D"/>
    <w:rsid w:val="005B2C59"/>
    <w:rsid w:val="005B2C7F"/>
    <w:rsid w:val="005B2FF6"/>
    <w:rsid w:val="005B300A"/>
    <w:rsid w:val="005B30ED"/>
    <w:rsid w:val="005B3268"/>
    <w:rsid w:val="005B35B5"/>
    <w:rsid w:val="005B3E02"/>
    <w:rsid w:val="005B3F8A"/>
    <w:rsid w:val="005B4027"/>
    <w:rsid w:val="005B40F1"/>
    <w:rsid w:val="005B4133"/>
    <w:rsid w:val="005B4372"/>
    <w:rsid w:val="005B441F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B2C"/>
    <w:rsid w:val="005B6B47"/>
    <w:rsid w:val="005B6ED8"/>
    <w:rsid w:val="005B70B6"/>
    <w:rsid w:val="005B773A"/>
    <w:rsid w:val="005B7864"/>
    <w:rsid w:val="005B79BC"/>
    <w:rsid w:val="005B7AD6"/>
    <w:rsid w:val="005B7AE3"/>
    <w:rsid w:val="005B7CF8"/>
    <w:rsid w:val="005C00B9"/>
    <w:rsid w:val="005C00BC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B01"/>
    <w:rsid w:val="005C2B6E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A7B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2A0"/>
    <w:rsid w:val="005C6553"/>
    <w:rsid w:val="005C66AE"/>
    <w:rsid w:val="005C67F3"/>
    <w:rsid w:val="005C69D8"/>
    <w:rsid w:val="005C6A46"/>
    <w:rsid w:val="005C6BDB"/>
    <w:rsid w:val="005C6E01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601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08"/>
    <w:rsid w:val="005D2050"/>
    <w:rsid w:val="005D20DE"/>
    <w:rsid w:val="005D20FA"/>
    <w:rsid w:val="005D2158"/>
    <w:rsid w:val="005D2329"/>
    <w:rsid w:val="005D258D"/>
    <w:rsid w:val="005D268F"/>
    <w:rsid w:val="005D27AC"/>
    <w:rsid w:val="005D2AC8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A97"/>
    <w:rsid w:val="005D4B3E"/>
    <w:rsid w:val="005D4DD1"/>
    <w:rsid w:val="005D4DF1"/>
    <w:rsid w:val="005D4F16"/>
    <w:rsid w:val="005D4FAE"/>
    <w:rsid w:val="005D56FF"/>
    <w:rsid w:val="005D5730"/>
    <w:rsid w:val="005D5755"/>
    <w:rsid w:val="005D5872"/>
    <w:rsid w:val="005D5995"/>
    <w:rsid w:val="005D5E15"/>
    <w:rsid w:val="005D5E68"/>
    <w:rsid w:val="005D602F"/>
    <w:rsid w:val="005D605D"/>
    <w:rsid w:val="005D60B2"/>
    <w:rsid w:val="005D60FF"/>
    <w:rsid w:val="005D63B1"/>
    <w:rsid w:val="005D642C"/>
    <w:rsid w:val="005D6742"/>
    <w:rsid w:val="005D69B0"/>
    <w:rsid w:val="005D6A52"/>
    <w:rsid w:val="005D6DEF"/>
    <w:rsid w:val="005D6FAD"/>
    <w:rsid w:val="005D7097"/>
    <w:rsid w:val="005D7234"/>
    <w:rsid w:val="005D73C8"/>
    <w:rsid w:val="005D74F7"/>
    <w:rsid w:val="005D766B"/>
    <w:rsid w:val="005D775D"/>
    <w:rsid w:val="005D78AC"/>
    <w:rsid w:val="005D7AA5"/>
    <w:rsid w:val="005D7B7F"/>
    <w:rsid w:val="005D7BE9"/>
    <w:rsid w:val="005D7CDC"/>
    <w:rsid w:val="005D7D4F"/>
    <w:rsid w:val="005E0103"/>
    <w:rsid w:val="005E012C"/>
    <w:rsid w:val="005E05A8"/>
    <w:rsid w:val="005E0F1C"/>
    <w:rsid w:val="005E106D"/>
    <w:rsid w:val="005E11E9"/>
    <w:rsid w:val="005E1278"/>
    <w:rsid w:val="005E1467"/>
    <w:rsid w:val="005E157A"/>
    <w:rsid w:val="005E1C47"/>
    <w:rsid w:val="005E1C49"/>
    <w:rsid w:val="005E2180"/>
    <w:rsid w:val="005E2543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3EF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70"/>
    <w:rsid w:val="005E7994"/>
    <w:rsid w:val="005E7B2F"/>
    <w:rsid w:val="005E7C2F"/>
    <w:rsid w:val="005E7C62"/>
    <w:rsid w:val="005E7D22"/>
    <w:rsid w:val="005E7F22"/>
    <w:rsid w:val="005F0311"/>
    <w:rsid w:val="005F06F3"/>
    <w:rsid w:val="005F09AB"/>
    <w:rsid w:val="005F0C11"/>
    <w:rsid w:val="005F0C42"/>
    <w:rsid w:val="005F0DB4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973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25C"/>
    <w:rsid w:val="005F5A6C"/>
    <w:rsid w:val="005F5B0F"/>
    <w:rsid w:val="005F61D8"/>
    <w:rsid w:val="005F6A3F"/>
    <w:rsid w:val="005F6BE1"/>
    <w:rsid w:val="005F6E75"/>
    <w:rsid w:val="005F6FA2"/>
    <w:rsid w:val="005F7105"/>
    <w:rsid w:val="005F71C2"/>
    <w:rsid w:val="005F7328"/>
    <w:rsid w:val="005F7751"/>
    <w:rsid w:val="005F77E7"/>
    <w:rsid w:val="005F77F4"/>
    <w:rsid w:val="005F7A7E"/>
    <w:rsid w:val="005F7A9E"/>
    <w:rsid w:val="005F7AE2"/>
    <w:rsid w:val="005F7C6F"/>
    <w:rsid w:val="005F7E75"/>
    <w:rsid w:val="00600073"/>
    <w:rsid w:val="0060007B"/>
    <w:rsid w:val="00600241"/>
    <w:rsid w:val="006002CC"/>
    <w:rsid w:val="006002E4"/>
    <w:rsid w:val="006003ED"/>
    <w:rsid w:val="006004B9"/>
    <w:rsid w:val="00600505"/>
    <w:rsid w:val="006006FD"/>
    <w:rsid w:val="00600784"/>
    <w:rsid w:val="00600791"/>
    <w:rsid w:val="00600B8D"/>
    <w:rsid w:val="00600F8E"/>
    <w:rsid w:val="0060123F"/>
    <w:rsid w:val="00601358"/>
    <w:rsid w:val="006015EF"/>
    <w:rsid w:val="00601603"/>
    <w:rsid w:val="0060178A"/>
    <w:rsid w:val="00601B5C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90C"/>
    <w:rsid w:val="00603D75"/>
    <w:rsid w:val="00604042"/>
    <w:rsid w:val="006041B9"/>
    <w:rsid w:val="006042C3"/>
    <w:rsid w:val="0060484A"/>
    <w:rsid w:val="00604BAD"/>
    <w:rsid w:val="00604C2E"/>
    <w:rsid w:val="00605184"/>
    <w:rsid w:val="006058F3"/>
    <w:rsid w:val="00605B2F"/>
    <w:rsid w:val="00605C05"/>
    <w:rsid w:val="00605CDE"/>
    <w:rsid w:val="00605D10"/>
    <w:rsid w:val="00605D6A"/>
    <w:rsid w:val="00606122"/>
    <w:rsid w:val="006063EC"/>
    <w:rsid w:val="00606658"/>
    <w:rsid w:val="0060693F"/>
    <w:rsid w:val="0060694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240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85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644"/>
    <w:rsid w:val="00613B11"/>
    <w:rsid w:val="00613DAC"/>
    <w:rsid w:val="006140AC"/>
    <w:rsid w:val="00614170"/>
    <w:rsid w:val="00614271"/>
    <w:rsid w:val="00614525"/>
    <w:rsid w:val="006149EE"/>
    <w:rsid w:val="006152E3"/>
    <w:rsid w:val="006155A1"/>
    <w:rsid w:val="006155AB"/>
    <w:rsid w:val="006159EF"/>
    <w:rsid w:val="00615A12"/>
    <w:rsid w:val="00615B34"/>
    <w:rsid w:val="00615BC1"/>
    <w:rsid w:val="00615BC3"/>
    <w:rsid w:val="00615CEA"/>
    <w:rsid w:val="00615EC6"/>
    <w:rsid w:val="00615F8A"/>
    <w:rsid w:val="006162CF"/>
    <w:rsid w:val="0061650C"/>
    <w:rsid w:val="006167E1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18F15"/>
    <w:rsid w:val="00620090"/>
    <w:rsid w:val="006202BF"/>
    <w:rsid w:val="006202DA"/>
    <w:rsid w:val="00620509"/>
    <w:rsid w:val="006205B8"/>
    <w:rsid w:val="00620A41"/>
    <w:rsid w:val="00620A82"/>
    <w:rsid w:val="00620C49"/>
    <w:rsid w:val="00620DF9"/>
    <w:rsid w:val="00620E59"/>
    <w:rsid w:val="00620E7C"/>
    <w:rsid w:val="00620EA6"/>
    <w:rsid w:val="00620F0B"/>
    <w:rsid w:val="00620F66"/>
    <w:rsid w:val="006212CA"/>
    <w:rsid w:val="006217B3"/>
    <w:rsid w:val="00621CA5"/>
    <w:rsid w:val="00621DBB"/>
    <w:rsid w:val="00621F2A"/>
    <w:rsid w:val="00622CA9"/>
    <w:rsid w:val="00622E14"/>
    <w:rsid w:val="00622EDB"/>
    <w:rsid w:val="00622F3D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3F1"/>
    <w:rsid w:val="00625A37"/>
    <w:rsid w:val="00625B80"/>
    <w:rsid w:val="00625C29"/>
    <w:rsid w:val="00625C30"/>
    <w:rsid w:val="00625C41"/>
    <w:rsid w:val="00625DFD"/>
    <w:rsid w:val="00625E35"/>
    <w:rsid w:val="00625EF3"/>
    <w:rsid w:val="006260B3"/>
    <w:rsid w:val="006262FB"/>
    <w:rsid w:val="006265E5"/>
    <w:rsid w:val="006265F4"/>
    <w:rsid w:val="0062677B"/>
    <w:rsid w:val="0062685B"/>
    <w:rsid w:val="00626A35"/>
    <w:rsid w:val="00626A8F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28F9C"/>
    <w:rsid w:val="00630047"/>
    <w:rsid w:val="00630152"/>
    <w:rsid w:val="00630187"/>
    <w:rsid w:val="006301EF"/>
    <w:rsid w:val="00630314"/>
    <w:rsid w:val="00630519"/>
    <w:rsid w:val="00630553"/>
    <w:rsid w:val="00630571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981"/>
    <w:rsid w:val="00633A82"/>
    <w:rsid w:val="00633AF3"/>
    <w:rsid w:val="00633D00"/>
    <w:rsid w:val="00634191"/>
    <w:rsid w:val="00634755"/>
    <w:rsid w:val="0063487B"/>
    <w:rsid w:val="00634EE5"/>
    <w:rsid w:val="006353E5"/>
    <w:rsid w:val="00635400"/>
    <w:rsid w:val="0063544D"/>
    <w:rsid w:val="006355E2"/>
    <w:rsid w:val="006355F4"/>
    <w:rsid w:val="00635805"/>
    <w:rsid w:val="0063589E"/>
    <w:rsid w:val="006358CA"/>
    <w:rsid w:val="0063625C"/>
    <w:rsid w:val="006363AB"/>
    <w:rsid w:val="006363BA"/>
    <w:rsid w:val="0063665C"/>
    <w:rsid w:val="00636A83"/>
    <w:rsid w:val="00636B0B"/>
    <w:rsid w:val="00636C0B"/>
    <w:rsid w:val="00636D78"/>
    <w:rsid w:val="006371FD"/>
    <w:rsid w:val="0063747D"/>
    <w:rsid w:val="006379A2"/>
    <w:rsid w:val="00637A0A"/>
    <w:rsid w:val="00637BA9"/>
    <w:rsid w:val="00637C32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2CF"/>
    <w:rsid w:val="006414C4"/>
    <w:rsid w:val="006417E2"/>
    <w:rsid w:val="006418A7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2F4E"/>
    <w:rsid w:val="0064305D"/>
    <w:rsid w:val="006431F6"/>
    <w:rsid w:val="00643ADF"/>
    <w:rsid w:val="00643C54"/>
    <w:rsid w:val="00643CC3"/>
    <w:rsid w:val="00643F98"/>
    <w:rsid w:val="006440C8"/>
    <w:rsid w:val="00644236"/>
    <w:rsid w:val="006443DE"/>
    <w:rsid w:val="00644595"/>
    <w:rsid w:val="006447AD"/>
    <w:rsid w:val="00644A19"/>
    <w:rsid w:val="00644CC9"/>
    <w:rsid w:val="00644D09"/>
    <w:rsid w:val="00644E84"/>
    <w:rsid w:val="00644F16"/>
    <w:rsid w:val="00644FC8"/>
    <w:rsid w:val="0064506E"/>
    <w:rsid w:val="006450D3"/>
    <w:rsid w:val="00645266"/>
    <w:rsid w:val="006454BC"/>
    <w:rsid w:val="0064563A"/>
    <w:rsid w:val="00645655"/>
    <w:rsid w:val="00645805"/>
    <w:rsid w:val="0064589E"/>
    <w:rsid w:val="00645B8E"/>
    <w:rsid w:val="00645D40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ADD"/>
    <w:rsid w:val="00646DD0"/>
    <w:rsid w:val="00646F27"/>
    <w:rsid w:val="00646FE6"/>
    <w:rsid w:val="0064709D"/>
    <w:rsid w:val="0064710A"/>
    <w:rsid w:val="006472F2"/>
    <w:rsid w:val="006475AA"/>
    <w:rsid w:val="00647785"/>
    <w:rsid w:val="006477CF"/>
    <w:rsid w:val="006477FA"/>
    <w:rsid w:val="0064783E"/>
    <w:rsid w:val="006478B9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2FB"/>
    <w:rsid w:val="00651327"/>
    <w:rsid w:val="00651619"/>
    <w:rsid w:val="00651BA1"/>
    <w:rsid w:val="00651DA6"/>
    <w:rsid w:val="00651EC2"/>
    <w:rsid w:val="00651F55"/>
    <w:rsid w:val="0065234A"/>
    <w:rsid w:val="0065248F"/>
    <w:rsid w:val="00652B25"/>
    <w:rsid w:val="00652F62"/>
    <w:rsid w:val="00652F87"/>
    <w:rsid w:val="00652FE0"/>
    <w:rsid w:val="00653070"/>
    <w:rsid w:val="00653073"/>
    <w:rsid w:val="00653363"/>
    <w:rsid w:val="006535E1"/>
    <w:rsid w:val="00653AEF"/>
    <w:rsid w:val="00653CCF"/>
    <w:rsid w:val="00653D56"/>
    <w:rsid w:val="00653E7B"/>
    <w:rsid w:val="00653F13"/>
    <w:rsid w:val="00654036"/>
    <w:rsid w:val="00654079"/>
    <w:rsid w:val="006540A2"/>
    <w:rsid w:val="006542A9"/>
    <w:rsid w:val="0065438B"/>
    <w:rsid w:val="006544AB"/>
    <w:rsid w:val="00654519"/>
    <w:rsid w:val="00654658"/>
    <w:rsid w:val="006548B4"/>
    <w:rsid w:val="00654984"/>
    <w:rsid w:val="006549EA"/>
    <w:rsid w:val="00654A31"/>
    <w:rsid w:val="00654BF9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9A6"/>
    <w:rsid w:val="00656BDA"/>
    <w:rsid w:val="00656E4A"/>
    <w:rsid w:val="00656F95"/>
    <w:rsid w:val="00656FC6"/>
    <w:rsid w:val="00657046"/>
    <w:rsid w:val="006573F6"/>
    <w:rsid w:val="00657494"/>
    <w:rsid w:val="006576F3"/>
    <w:rsid w:val="00657AEC"/>
    <w:rsid w:val="00657DC3"/>
    <w:rsid w:val="00657F25"/>
    <w:rsid w:val="00657FE5"/>
    <w:rsid w:val="0066011B"/>
    <w:rsid w:val="006603C9"/>
    <w:rsid w:val="00660465"/>
    <w:rsid w:val="00660537"/>
    <w:rsid w:val="0066059D"/>
    <w:rsid w:val="0066070D"/>
    <w:rsid w:val="00660BE3"/>
    <w:rsid w:val="00660C1A"/>
    <w:rsid w:val="00660CC5"/>
    <w:rsid w:val="00660F7B"/>
    <w:rsid w:val="006610AC"/>
    <w:rsid w:val="006610F3"/>
    <w:rsid w:val="0066119F"/>
    <w:rsid w:val="006613CC"/>
    <w:rsid w:val="00661437"/>
    <w:rsid w:val="006614D3"/>
    <w:rsid w:val="006617E7"/>
    <w:rsid w:val="006617F9"/>
    <w:rsid w:val="00661C97"/>
    <w:rsid w:val="00661FD4"/>
    <w:rsid w:val="0066201A"/>
    <w:rsid w:val="0066201E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A5"/>
    <w:rsid w:val="006639C5"/>
    <w:rsid w:val="00663BD9"/>
    <w:rsid w:val="00663FEA"/>
    <w:rsid w:val="006640F1"/>
    <w:rsid w:val="006641C3"/>
    <w:rsid w:val="00664229"/>
    <w:rsid w:val="00664511"/>
    <w:rsid w:val="00664840"/>
    <w:rsid w:val="006649FD"/>
    <w:rsid w:val="00664BED"/>
    <w:rsid w:val="00664D06"/>
    <w:rsid w:val="00664D7B"/>
    <w:rsid w:val="00664FF1"/>
    <w:rsid w:val="00665061"/>
    <w:rsid w:val="0066513F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CE0"/>
    <w:rsid w:val="00666DBF"/>
    <w:rsid w:val="00666E05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379"/>
    <w:rsid w:val="0067299F"/>
    <w:rsid w:val="00672F3E"/>
    <w:rsid w:val="006731E1"/>
    <w:rsid w:val="006738FD"/>
    <w:rsid w:val="00673BCA"/>
    <w:rsid w:val="00673CC5"/>
    <w:rsid w:val="006742D2"/>
    <w:rsid w:val="006745E4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06E"/>
    <w:rsid w:val="00677195"/>
    <w:rsid w:val="0067719D"/>
    <w:rsid w:val="0067727D"/>
    <w:rsid w:val="00677523"/>
    <w:rsid w:val="0067771B"/>
    <w:rsid w:val="006777E2"/>
    <w:rsid w:val="00677EB7"/>
    <w:rsid w:val="00677FE7"/>
    <w:rsid w:val="006800BF"/>
    <w:rsid w:val="00680436"/>
    <w:rsid w:val="006804FF"/>
    <w:rsid w:val="0068062E"/>
    <w:rsid w:val="00680710"/>
    <w:rsid w:val="00680907"/>
    <w:rsid w:val="00680BE8"/>
    <w:rsid w:val="00680C4A"/>
    <w:rsid w:val="00680F05"/>
    <w:rsid w:val="0068107E"/>
    <w:rsid w:val="0068123A"/>
    <w:rsid w:val="00681267"/>
    <w:rsid w:val="0068136F"/>
    <w:rsid w:val="00681409"/>
    <w:rsid w:val="0068172B"/>
    <w:rsid w:val="00681732"/>
    <w:rsid w:val="00681A60"/>
    <w:rsid w:val="00681BEF"/>
    <w:rsid w:val="00681CDF"/>
    <w:rsid w:val="00681EF7"/>
    <w:rsid w:val="006820F6"/>
    <w:rsid w:val="00682597"/>
    <w:rsid w:val="006825C8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A8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5C54"/>
    <w:rsid w:val="00685D81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72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31C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C"/>
    <w:rsid w:val="0069483E"/>
    <w:rsid w:val="00694890"/>
    <w:rsid w:val="006948B7"/>
    <w:rsid w:val="00694E06"/>
    <w:rsid w:val="00694F30"/>
    <w:rsid w:val="0069500F"/>
    <w:rsid w:val="00695124"/>
    <w:rsid w:val="00695255"/>
    <w:rsid w:val="00695546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6EC6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98A"/>
    <w:rsid w:val="006A0CC3"/>
    <w:rsid w:val="006A0FB7"/>
    <w:rsid w:val="006A0FF3"/>
    <w:rsid w:val="006A1035"/>
    <w:rsid w:val="006A10F3"/>
    <w:rsid w:val="006A12F3"/>
    <w:rsid w:val="006A1396"/>
    <w:rsid w:val="006A13A8"/>
    <w:rsid w:val="006A13CF"/>
    <w:rsid w:val="006A14EA"/>
    <w:rsid w:val="006A16B8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C87"/>
    <w:rsid w:val="006A3DCE"/>
    <w:rsid w:val="006A3E40"/>
    <w:rsid w:val="006A3EB7"/>
    <w:rsid w:val="006A44D8"/>
    <w:rsid w:val="006A4695"/>
    <w:rsid w:val="006A47B7"/>
    <w:rsid w:val="006A48C3"/>
    <w:rsid w:val="006A5121"/>
    <w:rsid w:val="006A53E0"/>
    <w:rsid w:val="006A5503"/>
    <w:rsid w:val="006A5591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BD"/>
    <w:rsid w:val="006A64DB"/>
    <w:rsid w:val="006A66DB"/>
    <w:rsid w:val="006A67C1"/>
    <w:rsid w:val="006A69A5"/>
    <w:rsid w:val="006A6D31"/>
    <w:rsid w:val="006A6FA1"/>
    <w:rsid w:val="006A701C"/>
    <w:rsid w:val="006A70AC"/>
    <w:rsid w:val="006A71F9"/>
    <w:rsid w:val="006A72AB"/>
    <w:rsid w:val="006A7334"/>
    <w:rsid w:val="006A75CE"/>
    <w:rsid w:val="006A76E2"/>
    <w:rsid w:val="006A781B"/>
    <w:rsid w:val="006A796C"/>
    <w:rsid w:val="006A7DBB"/>
    <w:rsid w:val="006A7FDF"/>
    <w:rsid w:val="006B0126"/>
    <w:rsid w:val="006B0285"/>
    <w:rsid w:val="006B0464"/>
    <w:rsid w:val="006B05C6"/>
    <w:rsid w:val="006B0BBA"/>
    <w:rsid w:val="006B0D6C"/>
    <w:rsid w:val="006B1027"/>
    <w:rsid w:val="006B11F5"/>
    <w:rsid w:val="006B129B"/>
    <w:rsid w:val="006B13AC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3F46"/>
    <w:rsid w:val="006B412E"/>
    <w:rsid w:val="006B41A3"/>
    <w:rsid w:val="006B4323"/>
    <w:rsid w:val="006B4361"/>
    <w:rsid w:val="006B453E"/>
    <w:rsid w:val="006B4610"/>
    <w:rsid w:val="006B4C3A"/>
    <w:rsid w:val="006B5030"/>
    <w:rsid w:val="006B5366"/>
    <w:rsid w:val="006B54B6"/>
    <w:rsid w:val="006B54BE"/>
    <w:rsid w:val="006B5781"/>
    <w:rsid w:val="006B5905"/>
    <w:rsid w:val="006B5A90"/>
    <w:rsid w:val="006B5C28"/>
    <w:rsid w:val="006B5F36"/>
    <w:rsid w:val="006B6204"/>
    <w:rsid w:val="006B646C"/>
    <w:rsid w:val="006B6487"/>
    <w:rsid w:val="006B649C"/>
    <w:rsid w:val="006B6643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B66"/>
    <w:rsid w:val="006B7D13"/>
    <w:rsid w:val="006B7D78"/>
    <w:rsid w:val="006B7DE6"/>
    <w:rsid w:val="006C00C6"/>
    <w:rsid w:val="006C0133"/>
    <w:rsid w:val="006C0180"/>
    <w:rsid w:val="006C052B"/>
    <w:rsid w:val="006C0668"/>
    <w:rsid w:val="006C067D"/>
    <w:rsid w:val="006C0774"/>
    <w:rsid w:val="006C099D"/>
    <w:rsid w:val="006C0AD4"/>
    <w:rsid w:val="006C0CF9"/>
    <w:rsid w:val="006C0E88"/>
    <w:rsid w:val="006C0F42"/>
    <w:rsid w:val="006C1051"/>
    <w:rsid w:val="006C113B"/>
    <w:rsid w:val="006C116C"/>
    <w:rsid w:val="006C1177"/>
    <w:rsid w:val="006C11BF"/>
    <w:rsid w:val="006C1602"/>
    <w:rsid w:val="006C1742"/>
    <w:rsid w:val="006C17A2"/>
    <w:rsid w:val="006C17AB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7C7"/>
    <w:rsid w:val="006C2925"/>
    <w:rsid w:val="006C3098"/>
    <w:rsid w:val="006C3579"/>
    <w:rsid w:val="006C35A0"/>
    <w:rsid w:val="006C36A5"/>
    <w:rsid w:val="006C3A77"/>
    <w:rsid w:val="006C3B8D"/>
    <w:rsid w:val="006C3ECF"/>
    <w:rsid w:val="006C4028"/>
    <w:rsid w:val="006C440E"/>
    <w:rsid w:val="006C46D6"/>
    <w:rsid w:val="006C494C"/>
    <w:rsid w:val="006C4A08"/>
    <w:rsid w:val="006C4A28"/>
    <w:rsid w:val="006C4C4E"/>
    <w:rsid w:val="006C4D76"/>
    <w:rsid w:val="006C4EC6"/>
    <w:rsid w:val="006C574F"/>
    <w:rsid w:val="006C5AE0"/>
    <w:rsid w:val="006C5B66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CF"/>
    <w:rsid w:val="006D0DD3"/>
    <w:rsid w:val="006D1023"/>
    <w:rsid w:val="006D13C1"/>
    <w:rsid w:val="006D165C"/>
    <w:rsid w:val="006D181B"/>
    <w:rsid w:val="006D1900"/>
    <w:rsid w:val="006D1DB9"/>
    <w:rsid w:val="006D1FA3"/>
    <w:rsid w:val="006D1FC8"/>
    <w:rsid w:val="006D2202"/>
    <w:rsid w:val="006D2351"/>
    <w:rsid w:val="006D2358"/>
    <w:rsid w:val="006D23F6"/>
    <w:rsid w:val="006D2794"/>
    <w:rsid w:val="006D285C"/>
    <w:rsid w:val="006D2F9F"/>
    <w:rsid w:val="006D33E7"/>
    <w:rsid w:val="006D344B"/>
    <w:rsid w:val="006D35A2"/>
    <w:rsid w:val="006D3747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4C33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825"/>
    <w:rsid w:val="006D6905"/>
    <w:rsid w:val="006D6A01"/>
    <w:rsid w:val="006D6BA3"/>
    <w:rsid w:val="006D6D34"/>
    <w:rsid w:val="006D6DC6"/>
    <w:rsid w:val="006D6EB5"/>
    <w:rsid w:val="006D71D8"/>
    <w:rsid w:val="006D7534"/>
    <w:rsid w:val="006D758A"/>
    <w:rsid w:val="006D78A7"/>
    <w:rsid w:val="006D7F2D"/>
    <w:rsid w:val="006D7F79"/>
    <w:rsid w:val="006E0122"/>
    <w:rsid w:val="006E01AC"/>
    <w:rsid w:val="006E0216"/>
    <w:rsid w:val="006E0273"/>
    <w:rsid w:val="006E0356"/>
    <w:rsid w:val="006E0A21"/>
    <w:rsid w:val="006E0E53"/>
    <w:rsid w:val="006E130B"/>
    <w:rsid w:val="006E174C"/>
    <w:rsid w:val="006E17C8"/>
    <w:rsid w:val="006E1883"/>
    <w:rsid w:val="006E2336"/>
    <w:rsid w:val="006E23C7"/>
    <w:rsid w:val="006E2541"/>
    <w:rsid w:val="006E2886"/>
    <w:rsid w:val="006E2B76"/>
    <w:rsid w:val="006E2BE8"/>
    <w:rsid w:val="006E2CBF"/>
    <w:rsid w:val="006E3031"/>
    <w:rsid w:val="006E3250"/>
    <w:rsid w:val="006E3300"/>
    <w:rsid w:val="006E33D7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5FC2"/>
    <w:rsid w:val="006E6C61"/>
    <w:rsid w:val="006E6D3D"/>
    <w:rsid w:val="006E6F1B"/>
    <w:rsid w:val="006E6F73"/>
    <w:rsid w:val="006E70AD"/>
    <w:rsid w:val="006E70AF"/>
    <w:rsid w:val="006E7183"/>
    <w:rsid w:val="006E7217"/>
    <w:rsid w:val="006E7373"/>
    <w:rsid w:val="006E73DE"/>
    <w:rsid w:val="006E751F"/>
    <w:rsid w:val="006E79FA"/>
    <w:rsid w:val="006E7A69"/>
    <w:rsid w:val="006E7A85"/>
    <w:rsid w:val="006E7A89"/>
    <w:rsid w:val="006E7D2B"/>
    <w:rsid w:val="006E7EFC"/>
    <w:rsid w:val="006F00C2"/>
    <w:rsid w:val="006F00FC"/>
    <w:rsid w:val="006F025B"/>
    <w:rsid w:val="006F06FE"/>
    <w:rsid w:val="006F0867"/>
    <w:rsid w:val="006F0909"/>
    <w:rsid w:val="006F0A32"/>
    <w:rsid w:val="006F0C08"/>
    <w:rsid w:val="006F0C9E"/>
    <w:rsid w:val="006F0E6D"/>
    <w:rsid w:val="006F0EB1"/>
    <w:rsid w:val="006F13F5"/>
    <w:rsid w:val="006F14AC"/>
    <w:rsid w:val="006F1557"/>
    <w:rsid w:val="006F193C"/>
    <w:rsid w:val="006F1945"/>
    <w:rsid w:val="006F1B02"/>
    <w:rsid w:val="006F1C1F"/>
    <w:rsid w:val="006F1C7A"/>
    <w:rsid w:val="006F1C9A"/>
    <w:rsid w:val="006F1E8E"/>
    <w:rsid w:val="006F2138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C00"/>
    <w:rsid w:val="006F3E2B"/>
    <w:rsid w:val="006F3F1D"/>
    <w:rsid w:val="006F40C9"/>
    <w:rsid w:val="006F4194"/>
    <w:rsid w:val="006F41DA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7C9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DD8"/>
    <w:rsid w:val="00701F53"/>
    <w:rsid w:val="0070203D"/>
    <w:rsid w:val="00702055"/>
    <w:rsid w:val="007020C2"/>
    <w:rsid w:val="00702139"/>
    <w:rsid w:val="007023F5"/>
    <w:rsid w:val="007025B4"/>
    <w:rsid w:val="007027D2"/>
    <w:rsid w:val="007028A2"/>
    <w:rsid w:val="007028BC"/>
    <w:rsid w:val="00702A93"/>
    <w:rsid w:val="00702C75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3F1B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A5C"/>
    <w:rsid w:val="00706B0A"/>
    <w:rsid w:val="00706BE3"/>
    <w:rsid w:val="00706C4D"/>
    <w:rsid w:val="00706F76"/>
    <w:rsid w:val="0070721C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3D7"/>
    <w:rsid w:val="00711721"/>
    <w:rsid w:val="0071181D"/>
    <w:rsid w:val="00711917"/>
    <w:rsid w:val="00711A2C"/>
    <w:rsid w:val="00711AC9"/>
    <w:rsid w:val="00711E7A"/>
    <w:rsid w:val="00712071"/>
    <w:rsid w:val="0071213D"/>
    <w:rsid w:val="00712174"/>
    <w:rsid w:val="007122CF"/>
    <w:rsid w:val="00712454"/>
    <w:rsid w:val="0071293F"/>
    <w:rsid w:val="00712951"/>
    <w:rsid w:val="00712AE9"/>
    <w:rsid w:val="00712E94"/>
    <w:rsid w:val="00712F8D"/>
    <w:rsid w:val="00713084"/>
    <w:rsid w:val="007130BE"/>
    <w:rsid w:val="007133D8"/>
    <w:rsid w:val="00713581"/>
    <w:rsid w:val="00713722"/>
    <w:rsid w:val="00713858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5"/>
    <w:rsid w:val="00715806"/>
    <w:rsid w:val="0071610B"/>
    <w:rsid w:val="00716305"/>
    <w:rsid w:val="007164A3"/>
    <w:rsid w:val="007166BB"/>
    <w:rsid w:val="007166C0"/>
    <w:rsid w:val="007166E0"/>
    <w:rsid w:val="007167CA"/>
    <w:rsid w:val="00716B31"/>
    <w:rsid w:val="00716CEB"/>
    <w:rsid w:val="00716D4B"/>
    <w:rsid w:val="00716E36"/>
    <w:rsid w:val="00716F76"/>
    <w:rsid w:val="00716FDD"/>
    <w:rsid w:val="007173BF"/>
    <w:rsid w:val="007175FB"/>
    <w:rsid w:val="00717815"/>
    <w:rsid w:val="00717B04"/>
    <w:rsid w:val="00717BEA"/>
    <w:rsid w:val="00717C18"/>
    <w:rsid w:val="00717C39"/>
    <w:rsid w:val="00717CA0"/>
    <w:rsid w:val="00717F9A"/>
    <w:rsid w:val="0072011E"/>
    <w:rsid w:val="007202DA"/>
    <w:rsid w:val="007204A3"/>
    <w:rsid w:val="00720BFB"/>
    <w:rsid w:val="00720C0F"/>
    <w:rsid w:val="00720D8B"/>
    <w:rsid w:val="00720FD9"/>
    <w:rsid w:val="00721236"/>
    <w:rsid w:val="0072124D"/>
    <w:rsid w:val="007212E7"/>
    <w:rsid w:val="00721393"/>
    <w:rsid w:val="007213A8"/>
    <w:rsid w:val="0072165C"/>
    <w:rsid w:val="007216F2"/>
    <w:rsid w:val="007217EC"/>
    <w:rsid w:val="00721832"/>
    <w:rsid w:val="00721B0E"/>
    <w:rsid w:val="00721E7B"/>
    <w:rsid w:val="007223E8"/>
    <w:rsid w:val="0072247C"/>
    <w:rsid w:val="0072253F"/>
    <w:rsid w:val="00722559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4C3A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5E2"/>
    <w:rsid w:val="00727738"/>
    <w:rsid w:val="00727979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03A"/>
    <w:rsid w:val="007312D3"/>
    <w:rsid w:val="007312D4"/>
    <w:rsid w:val="0073143E"/>
    <w:rsid w:val="007314F5"/>
    <w:rsid w:val="007318C8"/>
    <w:rsid w:val="00731A7A"/>
    <w:rsid w:val="00731B17"/>
    <w:rsid w:val="00731B43"/>
    <w:rsid w:val="00731BEE"/>
    <w:rsid w:val="00731BF0"/>
    <w:rsid w:val="00731CBF"/>
    <w:rsid w:val="00731CC4"/>
    <w:rsid w:val="00731E77"/>
    <w:rsid w:val="00731FE1"/>
    <w:rsid w:val="007323F8"/>
    <w:rsid w:val="00732968"/>
    <w:rsid w:val="00732AE8"/>
    <w:rsid w:val="00732B1D"/>
    <w:rsid w:val="00732D19"/>
    <w:rsid w:val="00732F45"/>
    <w:rsid w:val="0073300C"/>
    <w:rsid w:val="00733254"/>
    <w:rsid w:val="00733446"/>
    <w:rsid w:val="0073366C"/>
    <w:rsid w:val="00733984"/>
    <w:rsid w:val="00733D19"/>
    <w:rsid w:val="00733D44"/>
    <w:rsid w:val="00733D69"/>
    <w:rsid w:val="00733E46"/>
    <w:rsid w:val="00733E66"/>
    <w:rsid w:val="00733F18"/>
    <w:rsid w:val="00733F60"/>
    <w:rsid w:val="007340D6"/>
    <w:rsid w:val="0073426A"/>
    <w:rsid w:val="00734278"/>
    <w:rsid w:val="0073438B"/>
    <w:rsid w:val="0073457C"/>
    <w:rsid w:val="007348CE"/>
    <w:rsid w:val="00734FDC"/>
    <w:rsid w:val="0073513D"/>
    <w:rsid w:val="007351A0"/>
    <w:rsid w:val="0073524E"/>
    <w:rsid w:val="0073531D"/>
    <w:rsid w:val="007353B6"/>
    <w:rsid w:val="007353E7"/>
    <w:rsid w:val="0073545E"/>
    <w:rsid w:val="00735654"/>
    <w:rsid w:val="007356D5"/>
    <w:rsid w:val="007356D9"/>
    <w:rsid w:val="00735734"/>
    <w:rsid w:val="007357A0"/>
    <w:rsid w:val="00735803"/>
    <w:rsid w:val="007359BF"/>
    <w:rsid w:val="00735E44"/>
    <w:rsid w:val="00735E4D"/>
    <w:rsid w:val="007360D4"/>
    <w:rsid w:val="007360EB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85B"/>
    <w:rsid w:val="00740B51"/>
    <w:rsid w:val="00740EBD"/>
    <w:rsid w:val="007410A4"/>
    <w:rsid w:val="007410B4"/>
    <w:rsid w:val="00741190"/>
    <w:rsid w:val="007411C9"/>
    <w:rsid w:val="0074136D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73B"/>
    <w:rsid w:val="007428E4"/>
    <w:rsid w:val="00742C4C"/>
    <w:rsid w:val="00742FFF"/>
    <w:rsid w:val="007437D8"/>
    <w:rsid w:val="007438DE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038"/>
    <w:rsid w:val="0074727A"/>
    <w:rsid w:val="00747868"/>
    <w:rsid w:val="007479F9"/>
    <w:rsid w:val="00747C3F"/>
    <w:rsid w:val="00747C7F"/>
    <w:rsid w:val="00747CE0"/>
    <w:rsid w:val="00747EAE"/>
    <w:rsid w:val="00747F0E"/>
    <w:rsid w:val="007500EA"/>
    <w:rsid w:val="0075027E"/>
    <w:rsid w:val="007503B9"/>
    <w:rsid w:val="00750592"/>
    <w:rsid w:val="00750613"/>
    <w:rsid w:val="0075070B"/>
    <w:rsid w:val="00750A41"/>
    <w:rsid w:val="00750BAA"/>
    <w:rsid w:val="00750C48"/>
    <w:rsid w:val="007513FB"/>
    <w:rsid w:val="0075148A"/>
    <w:rsid w:val="00751832"/>
    <w:rsid w:val="00751D9C"/>
    <w:rsid w:val="00751FFC"/>
    <w:rsid w:val="00752213"/>
    <w:rsid w:val="00752298"/>
    <w:rsid w:val="007522A3"/>
    <w:rsid w:val="00752501"/>
    <w:rsid w:val="0075266D"/>
    <w:rsid w:val="00752705"/>
    <w:rsid w:val="0075277E"/>
    <w:rsid w:val="007528FA"/>
    <w:rsid w:val="00752C10"/>
    <w:rsid w:val="00752CAB"/>
    <w:rsid w:val="00752E55"/>
    <w:rsid w:val="00753176"/>
    <w:rsid w:val="00753736"/>
    <w:rsid w:val="007538D7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4E4"/>
    <w:rsid w:val="00755609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0A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35"/>
    <w:rsid w:val="00762261"/>
    <w:rsid w:val="007624DE"/>
    <w:rsid w:val="0076286C"/>
    <w:rsid w:val="00762AAD"/>
    <w:rsid w:val="00763015"/>
    <w:rsid w:val="00763166"/>
    <w:rsid w:val="00763172"/>
    <w:rsid w:val="007635FD"/>
    <w:rsid w:val="007637AC"/>
    <w:rsid w:val="00763A36"/>
    <w:rsid w:val="00763A43"/>
    <w:rsid w:val="00763AF1"/>
    <w:rsid w:val="00763B9F"/>
    <w:rsid w:val="00763C33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579"/>
    <w:rsid w:val="00766798"/>
    <w:rsid w:val="0076689A"/>
    <w:rsid w:val="00766B96"/>
    <w:rsid w:val="00766BFE"/>
    <w:rsid w:val="00766C39"/>
    <w:rsid w:val="0076711A"/>
    <w:rsid w:val="0076721D"/>
    <w:rsid w:val="007675E0"/>
    <w:rsid w:val="0076763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98"/>
    <w:rsid w:val="00770FF7"/>
    <w:rsid w:val="00771214"/>
    <w:rsid w:val="0077129D"/>
    <w:rsid w:val="0077132B"/>
    <w:rsid w:val="00771332"/>
    <w:rsid w:val="007715A7"/>
    <w:rsid w:val="0077167E"/>
    <w:rsid w:val="00771691"/>
    <w:rsid w:val="00771BEA"/>
    <w:rsid w:val="00771D09"/>
    <w:rsid w:val="00771D29"/>
    <w:rsid w:val="00771E95"/>
    <w:rsid w:val="00771EB8"/>
    <w:rsid w:val="00772349"/>
    <w:rsid w:val="007725DE"/>
    <w:rsid w:val="00772727"/>
    <w:rsid w:val="007728EE"/>
    <w:rsid w:val="00772CED"/>
    <w:rsid w:val="00772E76"/>
    <w:rsid w:val="00772F82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7FA"/>
    <w:rsid w:val="007748EB"/>
    <w:rsid w:val="00774D68"/>
    <w:rsid w:val="00774EDC"/>
    <w:rsid w:val="00774F44"/>
    <w:rsid w:val="00774FCC"/>
    <w:rsid w:val="00775411"/>
    <w:rsid w:val="00775B10"/>
    <w:rsid w:val="00775D5D"/>
    <w:rsid w:val="0077605E"/>
    <w:rsid w:val="007762F8"/>
    <w:rsid w:val="0077640E"/>
    <w:rsid w:val="007765A6"/>
    <w:rsid w:val="00776759"/>
    <w:rsid w:val="00776AAA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8BF"/>
    <w:rsid w:val="00780932"/>
    <w:rsid w:val="00780DFD"/>
    <w:rsid w:val="00780EFC"/>
    <w:rsid w:val="007811A0"/>
    <w:rsid w:val="007813AC"/>
    <w:rsid w:val="00781CB6"/>
    <w:rsid w:val="00781F2D"/>
    <w:rsid w:val="00781F69"/>
    <w:rsid w:val="00782194"/>
    <w:rsid w:val="00782248"/>
    <w:rsid w:val="00782348"/>
    <w:rsid w:val="00782445"/>
    <w:rsid w:val="0078279B"/>
    <w:rsid w:val="00782950"/>
    <w:rsid w:val="00782BCA"/>
    <w:rsid w:val="00782DCC"/>
    <w:rsid w:val="00782E48"/>
    <w:rsid w:val="0078306E"/>
    <w:rsid w:val="007830C5"/>
    <w:rsid w:val="00783268"/>
    <w:rsid w:val="00783330"/>
    <w:rsid w:val="007833D3"/>
    <w:rsid w:val="00783674"/>
    <w:rsid w:val="0078382D"/>
    <w:rsid w:val="00783938"/>
    <w:rsid w:val="0078393B"/>
    <w:rsid w:val="00783B84"/>
    <w:rsid w:val="00783FE4"/>
    <w:rsid w:val="00784017"/>
    <w:rsid w:val="0078409B"/>
    <w:rsid w:val="007844C6"/>
    <w:rsid w:val="007849B8"/>
    <w:rsid w:val="00784B86"/>
    <w:rsid w:val="00784F49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3D"/>
    <w:rsid w:val="00786D45"/>
    <w:rsid w:val="00786D50"/>
    <w:rsid w:val="00786D64"/>
    <w:rsid w:val="00787006"/>
    <w:rsid w:val="00787374"/>
    <w:rsid w:val="007873A4"/>
    <w:rsid w:val="007873F6"/>
    <w:rsid w:val="00787487"/>
    <w:rsid w:val="007879C6"/>
    <w:rsid w:val="00787D40"/>
    <w:rsid w:val="00787DAC"/>
    <w:rsid w:val="00787F25"/>
    <w:rsid w:val="0079015D"/>
    <w:rsid w:val="007901B4"/>
    <w:rsid w:val="0079044C"/>
    <w:rsid w:val="00790567"/>
    <w:rsid w:val="007908AA"/>
    <w:rsid w:val="00790BAD"/>
    <w:rsid w:val="00790C93"/>
    <w:rsid w:val="00790E38"/>
    <w:rsid w:val="00790FD9"/>
    <w:rsid w:val="0079110E"/>
    <w:rsid w:val="00791527"/>
    <w:rsid w:val="00791717"/>
    <w:rsid w:val="007917AD"/>
    <w:rsid w:val="007918EA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DD1"/>
    <w:rsid w:val="00792F90"/>
    <w:rsid w:val="00793020"/>
    <w:rsid w:val="007930BB"/>
    <w:rsid w:val="0079324A"/>
    <w:rsid w:val="007934C4"/>
    <w:rsid w:val="0079386E"/>
    <w:rsid w:val="00793884"/>
    <w:rsid w:val="00793C5B"/>
    <w:rsid w:val="00793E60"/>
    <w:rsid w:val="00793FD3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5D80"/>
    <w:rsid w:val="007960E7"/>
    <w:rsid w:val="00796A6D"/>
    <w:rsid w:val="00796A87"/>
    <w:rsid w:val="00796B5F"/>
    <w:rsid w:val="00796F22"/>
    <w:rsid w:val="00797055"/>
    <w:rsid w:val="00797361"/>
    <w:rsid w:val="0079761A"/>
    <w:rsid w:val="00797956"/>
    <w:rsid w:val="00797C1C"/>
    <w:rsid w:val="00797C8A"/>
    <w:rsid w:val="007A00EE"/>
    <w:rsid w:val="007A0271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1DC"/>
    <w:rsid w:val="007A1430"/>
    <w:rsid w:val="007A1480"/>
    <w:rsid w:val="007A157F"/>
    <w:rsid w:val="007A16F6"/>
    <w:rsid w:val="007A1AAC"/>
    <w:rsid w:val="007A1AC0"/>
    <w:rsid w:val="007A1BC7"/>
    <w:rsid w:val="007A1CAA"/>
    <w:rsid w:val="007A1FB8"/>
    <w:rsid w:val="007A2098"/>
    <w:rsid w:val="007A21A5"/>
    <w:rsid w:val="007A2342"/>
    <w:rsid w:val="007A24CD"/>
    <w:rsid w:val="007A27A5"/>
    <w:rsid w:val="007A2EC4"/>
    <w:rsid w:val="007A30F1"/>
    <w:rsid w:val="007A320B"/>
    <w:rsid w:val="007A332E"/>
    <w:rsid w:val="007A3569"/>
    <w:rsid w:val="007A3720"/>
    <w:rsid w:val="007A37A3"/>
    <w:rsid w:val="007A3833"/>
    <w:rsid w:val="007A38FD"/>
    <w:rsid w:val="007A3916"/>
    <w:rsid w:val="007A3EFC"/>
    <w:rsid w:val="007A42E8"/>
    <w:rsid w:val="007A45C4"/>
    <w:rsid w:val="007A46E5"/>
    <w:rsid w:val="007A4812"/>
    <w:rsid w:val="007A4C4E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D0D"/>
    <w:rsid w:val="007A5D66"/>
    <w:rsid w:val="007A5FBA"/>
    <w:rsid w:val="007A6162"/>
    <w:rsid w:val="007A6200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478"/>
    <w:rsid w:val="007B17F2"/>
    <w:rsid w:val="007B1AB6"/>
    <w:rsid w:val="007B1ACB"/>
    <w:rsid w:val="007B1C26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887"/>
    <w:rsid w:val="007B3AEB"/>
    <w:rsid w:val="007B3EE1"/>
    <w:rsid w:val="007B4011"/>
    <w:rsid w:val="007B40A1"/>
    <w:rsid w:val="007B40F6"/>
    <w:rsid w:val="007B44ED"/>
    <w:rsid w:val="007B47AF"/>
    <w:rsid w:val="007B47D4"/>
    <w:rsid w:val="007B4AA8"/>
    <w:rsid w:val="007B4CE8"/>
    <w:rsid w:val="007B4CEE"/>
    <w:rsid w:val="007B4E3B"/>
    <w:rsid w:val="007B4FDE"/>
    <w:rsid w:val="007B50AA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929"/>
    <w:rsid w:val="007B7BE0"/>
    <w:rsid w:val="007B7E7A"/>
    <w:rsid w:val="007B7F1B"/>
    <w:rsid w:val="007C01D2"/>
    <w:rsid w:val="007C02EB"/>
    <w:rsid w:val="007C0436"/>
    <w:rsid w:val="007C0BE4"/>
    <w:rsid w:val="007C1212"/>
    <w:rsid w:val="007C1239"/>
    <w:rsid w:val="007C1464"/>
    <w:rsid w:val="007C1631"/>
    <w:rsid w:val="007C1C84"/>
    <w:rsid w:val="007C1D9C"/>
    <w:rsid w:val="007C1DF9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AAA"/>
    <w:rsid w:val="007C5C7F"/>
    <w:rsid w:val="007C5EF4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2"/>
    <w:rsid w:val="007C6D2B"/>
    <w:rsid w:val="007C6F41"/>
    <w:rsid w:val="007C7122"/>
    <w:rsid w:val="007C747E"/>
    <w:rsid w:val="007C75C7"/>
    <w:rsid w:val="007C798A"/>
    <w:rsid w:val="007C7A81"/>
    <w:rsid w:val="007C7B46"/>
    <w:rsid w:val="007C7D20"/>
    <w:rsid w:val="007C7E8C"/>
    <w:rsid w:val="007CC7CF"/>
    <w:rsid w:val="007D0289"/>
    <w:rsid w:val="007D03C5"/>
    <w:rsid w:val="007D057F"/>
    <w:rsid w:val="007D05A8"/>
    <w:rsid w:val="007D05B0"/>
    <w:rsid w:val="007D05B2"/>
    <w:rsid w:val="007D1013"/>
    <w:rsid w:val="007D106E"/>
    <w:rsid w:val="007D10B2"/>
    <w:rsid w:val="007D10F1"/>
    <w:rsid w:val="007D1497"/>
    <w:rsid w:val="007D1675"/>
    <w:rsid w:val="007D1772"/>
    <w:rsid w:val="007D1864"/>
    <w:rsid w:val="007D188D"/>
    <w:rsid w:val="007D1AC0"/>
    <w:rsid w:val="007D1B11"/>
    <w:rsid w:val="007D1D7A"/>
    <w:rsid w:val="007D20C3"/>
    <w:rsid w:val="007D2732"/>
    <w:rsid w:val="007D27B2"/>
    <w:rsid w:val="007D28F4"/>
    <w:rsid w:val="007D354E"/>
    <w:rsid w:val="007D361E"/>
    <w:rsid w:val="007D37DA"/>
    <w:rsid w:val="007D3849"/>
    <w:rsid w:val="007D3A34"/>
    <w:rsid w:val="007D3A46"/>
    <w:rsid w:val="007D3B6A"/>
    <w:rsid w:val="007D446C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86B"/>
    <w:rsid w:val="007D6A27"/>
    <w:rsid w:val="007D6A94"/>
    <w:rsid w:val="007D6AAC"/>
    <w:rsid w:val="007D6C22"/>
    <w:rsid w:val="007D6EEF"/>
    <w:rsid w:val="007D7201"/>
    <w:rsid w:val="007D7266"/>
    <w:rsid w:val="007D7276"/>
    <w:rsid w:val="007D72BE"/>
    <w:rsid w:val="007D73C2"/>
    <w:rsid w:val="007D7403"/>
    <w:rsid w:val="007D7466"/>
    <w:rsid w:val="007D7500"/>
    <w:rsid w:val="007D7792"/>
    <w:rsid w:val="007D7863"/>
    <w:rsid w:val="007D78C7"/>
    <w:rsid w:val="007D7917"/>
    <w:rsid w:val="007D7C42"/>
    <w:rsid w:val="007D7E5C"/>
    <w:rsid w:val="007D7F21"/>
    <w:rsid w:val="007E04D6"/>
    <w:rsid w:val="007E07E5"/>
    <w:rsid w:val="007E1361"/>
    <w:rsid w:val="007E1564"/>
    <w:rsid w:val="007E1997"/>
    <w:rsid w:val="007E1B69"/>
    <w:rsid w:val="007E21CA"/>
    <w:rsid w:val="007E21D9"/>
    <w:rsid w:val="007E27F3"/>
    <w:rsid w:val="007E2BD9"/>
    <w:rsid w:val="007E2DA5"/>
    <w:rsid w:val="007E2DB7"/>
    <w:rsid w:val="007E3420"/>
    <w:rsid w:val="007E3501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4FE4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5B1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47"/>
    <w:rsid w:val="007F1068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66"/>
    <w:rsid w:val="007F29C9"/>
    <w:rsid w:val="007F29DF"/>
    <w:rsid w:val="007F2A6C"/>
    <w:rsid w:val="007F2D1B"/>
    <w:rsid w:val="007F2D52"/>
    <w:rsid w:val="007F2DE5"/>
    <w:rsid w:val="007F2E52"/>
    <w:rsid w:val="007F2EFD"/>
    <w:rsid w:val="007F2F35"/>
    <w:rsid w:val="007F32C8"/>
    <w:rsid w:val="007F388C"/>
    <w:rsid w:val="007F3AEB"/>
    <w:rsid w:val="007F3B06"/>
    <w:rsid w:val="007F3B36"/>
    <w:rsid w:val="007F3B81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5D0C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85D"/>
    <w:rsid w:val="00800A0D"/>
    <w:rsid w:val="00800A8B"/>
    <w:rsid w:val="00800E81"/>
    <w:rsid w:val="00800F42"/>
    <w:rsid w:val="00800FF3"/>
    <w:rsid w:val="00801136"/>
    <w:rsid w:val="00801372"/>
    <w:rsid w:val="00801456"/>
    <w:rsid w:val="008015A3"/>
    <w:rsid w:val="008015FB"/>
    <w:rsid w:val="00801612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307"/>
    <w:rsid w:val="00802340"/>
    <w:rsid w:val="00802407"/>
    <w:rsid w:val="008024B4"/>
    <w:rsid w:val="00802718"/>
    <w:rsid w:val="008027C0"/>
    <w:rsid w:val="0080297E"/>
    <w:rsid w:val="00802C02"/>
    <w:rsid w:val="00802C59"/>
    <w:rsid w:val="00802FC9"/>
    <w:rsid w:val="0080344E"/>
    <w:rsid w:val="00803735"/>
    <w:rsid w:val="00803768"/>
    <w:rsid w:val="00803790"/>
    <w:rsid w:val="00803A2C"/>
    <w:rsid w:val="00803AFF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567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CC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07F89"/>
    <w:rsid w:val="008106DC"/>
    <w:rsid w:val="00810A98"/>
    <w:rsid w:val="00810DD4"/>
    <w:rsid w:val="00810DF8"/>
    <w:rsid w:val="00810ECC"/>
    <w:rsid w:val="008112A4"/>
    <w:rsid w:val="008112E9"/>
    <w:rsid w:val="008113FD"/>
    <w:rsid w:val="00811C90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295"/>
    <w:rsid w:val="0081578E"/>
    <w:rsid w:val="008157CE"/>
    <w:rsid w:val="00815803"/>
    <w:rsid w:val="008158A8"/>
    <w:rsid w:val="00815959"/>
    <w:rsid w:val="00815CB9"/>
    <w:rsid w:val="00815CE8"/>
    <w:rsid w:val="00815F52"/>
    <w:rsid w:val="008163FB"/>
    <w:rsid w:val="00816745"/>
    <w:rsid w:val="00816765"/>
    <w:rsid w:val="00816B98"/>
    <w:rsid w:val="00816DF6"/>
    <w:rsid w:val="00817294"/>
    <w:rsid w:val="0081731A"/>
    <w:rsid w:val="0081745E"/>
    <w:rsid w:val="0081748E"/>
    <w:rsid w:val="008174CE"/>
    <w:rsid w:val="008174E2"/>
    <w:rsid w:val="008175B6"/>
    <w:rsid w:val="00817A86"/>
    <w:rsid w:val="00817C40"/>
    <w:rsid w:val="00817EE1"/>
    <w:rsid w:val="00817F8E"/>
    <w:rsid w:val="008202AF"/>
    <w:rsid w:val="0082061D"/>
    <w:rsid w:val="0082082C"/>
    <w:rsid w:val="00820A9C"/>
    <w:rsid w:val="00820C3C"/>
    <w:rsid w:val="00820C9E"/>
    <w:rsid w:val="00820D05"/>
    <w:rsid w:val="00820D85"/>
    <w:rsid w:val="00820E4A"/>
    <w:rsid w:val="00820F3B"/>
    <w:rsid w:val="00820F77"/>
    <w:rsid w:val="00821471"/>
    <w:rsid w:val="008215FF"/>
    <w:rsid w:val="0082160E"/>
    <w:rsid w:val="008216BD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D81"/>
    <w:rsid w:val="00822E22"/>
    <w:rsid w:val="00822FB1"/>
    <w:rsid w:val="00823533"/>
    <w:rsid w:val="00823614"/>
    <w:rsid w:val="008238D5"/>
    <w:rsid w:val="00823997"/>
    <w:rsid w:val="00823AEA"/>
    <w:rsid w:val="00823D4B"/>
    <w:rsid w:val="00823E22"/>
    <w:rsid w:val="00823FAD"/>
    <w:rsid w:val="00824067"/>
    <w:rsid w:val="00824413"/>
    <w:rsid w:val="00824444"/>
    <w:rsid w:val="0082473F"/>
    <w:rsid w:val="00824792"/>
    <w:rsid w:val="00824809"/>
    <w:rsid w:val="008249C3"/>
    <w:rsid w:val="00824A90"/>
    <w:rsid w:val="00824AE1"/>
    <w:rsid w:val="0082501D"/>
    <w:rsid w:val="0082519C"/>
    <w:rsid w:val="008251F3"/>
    <w:rsid w:val="0082529C"/>
    <w:rsid w:val="008253A2"/>
    <w:rsid w:val="0082574D"/>
    <w:rsid w:val="008258FD"/>
    <w:rsid w:val="00825B27"/>
    <w:rsid w:val="0082603F"/>
    <w:rsid w:val="00826125"/>
    <w:rsid w:val="008261A3"/>
    <w:rsid w:val="00826312"/>
    <w:rsid w:val="008263AF"/>
    <w:rsid w:val="008263B5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27CED"/>
    <w:rsid w:val="00830027"/>
    <w:rsid w:val="008300D3"/>
    <w:rsid w:val="00830292"/>
    <w:rsid w:val="00830531"/>
    <w:rsid w:val="00830560"/>
    <w:rsid w:val="0083056A"/>
    <w:rsid w:val="008307EB"/>
    <w:rsid w:val="00830AC9"/>
    <w:rsid w:val="00830B37"/>
    <w:rsid w:val="00831017"/>
    <w:rsid w:val="008314DE"/>
    <w:rsid w:val="00831588"/>
    <w:rsid w:val="008319EC"/>
    <w:rsid w:val="00831C78"/>
    <w:rsid w:val="00831D7B"/>
    <w:rsid w:val="00831E94"/>
    <w:rsid w:val="008320E4"/>
    <w:rsid w:val="00832297"/>
    <w:rsid w:val="00832952"/>
    <w:rsid w:val="00832A10"/>
    <w:rsid w:val="00832CF9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4E8B"/>
    <w:rsid w:val="00835300"/>
    <w:rsid w:val="0083532F"/>
    <w:rsid w:val="00835387"/>
    <w:rsid w:val="00835426"/>
    <w:rsid w:val="008356DB"/>
    <w:rsid w:val="008358A8"/>
    <w:rsid w:val="00835AE6"/>
    <w:rsid w:val="00835E8A"/>
    <w:rsid w:val="008360B0"/>
    <w:rsid w:val="008361DB"/>
    <w:rsid w:val="00836231"/>
    <w:rsid w:val="00836300"/>
    <w:rsid w:val="00836506"/>
    <w:rsid w:val="0083662A"/>
    <w:rsid w:val="00836637"/>
    <w:rsid w:val="00836C2A"/>
    <w:rsid w:val="00836C43"/>
    <w:rsid w:val="00836CE1"/>
    <w:rsid w:val="00836D26"/>
    <w:rsid w:val="00836DE4"/>
    <w:rsid w:val="00837228"/>
    <w:rsid w:val="00837332"/>
    <w:rsid w:val="00837505"/>
    <w:rsid w:val="008376F1"/>
    <w:rsid w:val="008377EB"/>
    <w:rsid w:val="008378D0"/>
    <w:rsid w:val="00837AA0"/>
    <w:rsid w:val="00837E23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76B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8AE"/>
    <w:rsid w:val="00843A4A"/>
    <w:rsid w:val="00843D15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9BC"/>
    <w:rsid w:val="00845A8F"/>
    <w:rsid w:val="00845FBF"/>
    <w:rsid w:val="008460AF"/>
    <w:rsid w:val="00846111"/>
    <w:rsid w:val="00846500"/>
    <w:rsid w:val="008465F8"/>
    <w:rsid w:val="00846752"/>
    <w:rsid w:val="008467AB"/>
    <w:rsid w:val="00846C0E"/>
    <w:rsid w:val="00846C31"/>
    <w:rsid w:val="00846D31"/>
    <w:rsid w:val="00846ED7"/>
    <w:rsid w:val="00846F84"/>
    <w:rsid w:val="00847277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0FDA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0AE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5F00"/>
    <w:rsid w:val="008560A0"/>
    <w:rsid w:val="0085627D"/>
    <w:rsid w:val="00856480"/>
    <w:rsid w:val="008565AA"/>
    <w:rsid w:val="00856A5E"/>
    <w:rsid w:val="00856BE5"/>
    <w:rsid w:val="00857136"/>
    <w:rsid w:val="00857853"/>
    <w:rsid w:val="00857874"/>
    <w:rsid w:val="00857896"/>
    <w:rsid w:val="00857971"/>
    <w:rsid w:val="00857A19"/>
    <w:rsid w:val="00857CE8"/>
    <w:rsid w:val="00857F14"/>
    <w:rsid w:val="00860365"/>
    <w:rsid w:val="008603E8"/>
    <w:rsid w:val="00860588"/>
    <w:rsid w:val="00860A17"/>
    <w:rsid w:val="00860B15"/>
    <w:rsid w:val="00860E6E"/>
    <w:rsid w:val="00861011"/>
    <w:rsid w:val="0086116D"/>
    <w:rsid w:val="00861580"/>
    <w:rsid w:val="0086198E"/>
    <w:rsid w:val="00861FCE"/>
    <w:rsid w:val="00862576"/>
    <w:rsid w:val="008625FA"/>
    <w:rsid w:val="008627BA"/>
    <w:rsid w:val="008627C6"/>
    <w:rsid w:val="00862ADB"/>
    <w:rsid w:val="00862CD4"/>
    <w:rsid w:val="008630E5"/>
    <w:rsid w:val="008631B9"/>
    <w:rsid w:val="008632A0"/>
    <w:rsid w:val="008635AE"/>
    <w:rsid w:val="00863697"/>
    <w:rsid w:val="00863823"/>
    <w:rsid w:val="00863A4E"/>
    <w:rsid w:val="00863C38"/>
    <w:rsid w:val="00863D76"/>
    <w:rsid w:val="00863EFD"/>
    <w:rsid w:val="008649B3"/>
    <w:rsid w:val="00864A33"/>
    <w:rsid w:val="00864AA6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AE8"/>
    <w:rsid w:val="00870BFA"/>
    <w:rsid w:val="00870D58"/>
    <w:rsid w:val="00870F6A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53"/>
    <w:rsid w:val="008735BE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E27"/>
    <w:rsid w:val="00875FF6"/>
    <w:rsid w:val="00876C07"/>
    <w:rsid w:val="00877019"/>
    <w:rsid w:val="0087736E"/>
    <w:rsid w:val="00877429"/>
    <w:rsid w:val="0087798F"/>
    <w:rsid w:val="00877D60"/>
    <w:rsid w:val="00877DA2"/>
    <w:rsid w:val="00877E90"/>
    <w:rsid w:val="00880062"/>
    <w:rsid w:val="008800BB"/>
    <w:rsid w:val="008800EB"/>
    <w:rsid w:val="0088065A"/>
    <w:rsid w:val="008807DF"/>
    <w:rsid w:val="0088092A"/>
    <w:rsid w:val="00880B20"/>
    <w:rsid w:val="00880BCE"/>
    <w:rsid w:val="00880DA3"/>
    <w:rsid w:val="0088127F"/>
    <w:rsid w:val="0088143F"/>
    <w:rsid w:val="00881508"/>
    <w:rsid w:val="008816F0"/>
    <w:rsid w:val="0088176C"/>
    <w:rsid w:val="00881C38"/>
    <w:rsid w:val="0088223B"/>
    <w:rsid w:val="0088243F"/>
    <w:rsid w:val="00882550"/>
    <w:rsid w:val="008826B1"/>
    <w:rsid w:val="0088273D"/>
    <w:rsid w:val="0088289F"/>
    <w:rsid w:val="00882AD8"/>
    <w:rsid w:val="00882C84"/>
    <w:rsid w:val="00882D89"/>
    <w:rsid w:val="00882E31"/>
    <w:rsid w:val="00882F69"/>
    <w:rsid w:val="00883107"/>
    <w:rsid w:val="00883236"/>
    <w:rsid w:val="008833BC"/>
    <w:rsid w:val="00883402"/>
    <w:rsid w:val="008835B9"/>
    <w:rsid w:val="0088394A"/>
    <w:rsid w:val="008839C6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0EC"/>
    <w:rsid w:val="00885352"/>
    <w:rsid w:val="008853F9"/>
    <w:rsid w:val="008857A4"/>
    <w:rsid w:val="00885810"/>
    <w:rsid w:val="00885952"/>
    <w:rsid w:val="00885E07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08B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84"/>
    <w:rsid w:val="00890ADD"/>
    <w:rsid w:val="00890F0D"/>
    <w:rsid w:val="00891503"/>
    <w:rsid w:val="00891763"/>
    <w:rsid w:val="00891A0E"/>
    <w:rsid w:val="00891A40"/>
    <w:rsid w:val="00891C6E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02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735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2B"/>
    <w:rsid w:val="00897765"/>
    <w:rsid w:val="00897C30"/>
    <w:rsid w:val="00897D22"/>
    <w:rsid w:val="00897D59"/>
    <w:rsid w:val="00897F65"/>
    <w:rsid w:val="008A01ED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ABB"/>
    <w:rsid w:val="008A1D01"/>
    <w:rsid w:val="008A2003"/>
    <w:rsid w:val="008A216B"/>
    <w:rsid w:val="008A2573"/>
    <w:rsid w:val="008A2665"/>
    <w:rsid w:val="008A29DE"/>
    <w:rsid w:val="008A2ACF"/>
    <w:rsid w:val="008A2C51"/>
    <w:rsid w:val="008A314C"/>
    <w:rsid w:val="008A3832"/>
    <w:rsid w:val="008A3F72"/>
    <w:rsid w:val="008A404F"/>
    <w:rsid w:val="008A4057"/>
    <w:rsid w:val="008A409B"/>
    <w:rsid w:val="008A4141"/>
    <w:rsid w:val="008A4143"/>
    <w:rsid w:val="008A41AE"/>
    <w:rsid w:val="008A450B"/>
    <w:rsid w:val="008A4868"/>
    <w:rsid w:val="008A4881"/>
    <w:rsid w:val="008A4991"/>
    <w:rsid w:val="008A4AAC"/>
    <w:rsid w:val="008A4C5B"/>
    <w:rsid w:val="008A4F20"/>
    <w:rsid w:val="008A50B0"/>
    <w:rsid w:val="008A540C"/>
    <w:rsid w:val="008A5412"/>
    <w:rsid w:val="008A54F0"/>
    <w:rsid w:val="008A553D"/>
    <w:rsid w:val="008A561F"/>
    <w:rsid w:val="008A5782"/>
    <w:rsid w:val="008A597B"/>
    <w:rsid w:val="008A59EC"/>
    <w:rsid w:val="008A5AAB"/>
    <w:rsid w:val="008A5C86"/>
    <w:rsid w:val="008A60CC"/>
    <w:rsid w:val="008A60DA"/>
    <w:rsid w:val="008A640F"/>
    <w:rsid w:val="008A6531"/>
    <w:rsid w:val="008A684B"/>
    <w:rsid w:val="008A6AF1"/>
    <w:rsid w:val="008A6BDB"/>
    <w:rsid w:val="008A6C81"/>
    <w:rsid w:val="008A729C"/>
    <w:rsid w:val="008A7533"/>
    <w:rsid w:val="008A7BCA"/>
    <w:rsid w:val="008A7C6A"/>
    <w:rsid w:val="008A7E40"/>
    <w:rsid w:val="008B05AF"/>
    <w:rsid w:val="008B09DA"/>
    <w:rsid w:val="008B0B5D"/>
    <w:rsid w:val="008B0C55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028"/>
    <w:rsid w:val="008B222A"/>
    <w:rsid w:val="008B243B"/>
    <w:rsid w:val="008B26EF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62"/>
    <w:rsid w:val="008B3B8B"/>
    <w:rsid w:val="008B3CF7"/>
    <w:rsid w:val="008B4061"/>
    <w:rsid w:val="008B4180"/>
    <w:rsid w:val="008B4433"/>
    <w:rsid w:val="008B447F"/>
    <w:rsid w:val="008B44E8"/>
    <w:rsid w:val="008B4727"/>
    <w:rsid w:val="008B4749"/>
    <w:rsid w:val="008B488A"/>
    <w:rsid w:val="008B4C58"/>
    <w:rsid w:val="008B4CC4"/>
    <w:rsid w:val="008B50EB"/>
    <w:rsid w:val="008B5305"/>
    <w:rsid w:val="008B53B7"/>
    <w:rsid w:val="008B5649"/>
    <w:rsid w:val="008B5793"/>
    <w:rsid w:val="008B5A38"/>
    <w:rsid w:val="008B5AFF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0F"/>
    <w:rsid w:val="008B7FCE"/>
    <w:rsid w:val="008C04BF"/>
    <w:rsid w:val="008C057A"/>
    <w:rsid w:val="008C058F"/>
    <w:rsid w:val="008C05B2"/>
    <w:rsid w:val="008C0850"/>
    <w:rsid w:val="008C0917"/>
    <w:rsid w:val="008C0926"/>
    <w:rsid w:val="008C0952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2F3E"/>
    <w:rsid w:val="008C316E"/>
    <w:rsid w:val="008C339D"/>
    <w:rsid w:val="008C3556"/>
    <w:rsid w:val="008C35D9"/>
    <w:rsid w:val="008C3694"/>
    <w:rsid w:val="008C37B1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2B0"/>
    <w:rsid w:val="008C66FF"/>
    <w:rsid w:val="008C6CE8"/>
    <w:rsid w:val="008C6DA7"/>
    <w:rsid w:val="008C704F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CC0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72"/>
    <w:rsid w:val="008D30E1"/>
    <w:rsid w:val="008D313A"/>
    <w:rsid w:val="008D3552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47"/>
    <w:rsid w:val="008D5CFC"/>
    <w:rsid w:val="008D5D70"/>
    <w:rsid w:val="008D5EC3"/>
    <w:rsid w:val="008D5F1A"/>
    <w:rsid w:val="008D633C"/>
    <w:rsid w:val="008D6379"/>
    <w:rsid w:val="008D66A2"/>
    <w:rsid w:val="008D69E6"/>
    <w:rsid w:val="008D6CAC"/>
    <w:rsid w:val="008D6EFD"/>
    <w:rsid w:val="008D71BE"/>
    <w:rsid w:val="008D74CA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25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606"/>
    <w:rsid w:val="008E3764"/>
    <w:rsid w:val="008E392F"/>
    <w:rsid w:val="008E3CB5"/>
    <w:rsid w:val="008E3EAA"/>
    <w:rsid w:val="008E3F41"/>
    <w:rsid w:val="008E4206"/>
    <w:rsid w:val="008E4463"/>
    <w:rsid w:val="008E455F"/>
    <w:rsid w:val="008E4564"/>
    <w:rsid w:val="008E4979"/>
    <w:rsid w:val="008E4AAB"/>
    <w:rsid w:val="008E4B3B"/>
    <w:rsid w:val="008E4DA1"/>
    <w:rsid w:val="008E52DA"/>
    <w:rsid w:val="008E5346"/>
    <w:rsid w:val="008E54A3"/>
    <w:rsid w:val="008E5B0D"/>
    <w:rsid w:val="008E5B8B"/>
    <w:rsid w:val="008E5BA7"/>
    <w:rsid w:val="008E5D1D"/>
    <w:rsid w:val="008E5E6D"/>
    <w:rsid w:val="008E6025"/>
    <w:rsid w:val="008E6233"/>
    <w:rsid w:val="008E64A7"/>
    <w:rsid w:val="008E6A0F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C8A"/>
    <w:rsid w:val="008F0DB8"/>
    <w:rsid w:val="008F109D"/>
    <w:rsid w:val="008F10EA"/>
    <w:rsid w:val="008F119E"/>
    <w:rsid w:val="008F1242"/>
    <w:rsid w:val="008F12ED"/>
    <w:rsid w:val="008F18DA"/>
    <w:rsid w:val="008F190E"/>
    <w:rsid w:val="008F1DE8"/>
    <w:rsid w:val="008F2030"/>
    <w:rsid w:val="008F223D"/>
    <w:rsid w:val="008F278F"/>
    <w:rsid w:val="008F2822"/>
    <w:rsid w:val="008F29FD"/>
    <w:rsid w:val="008F2AF6"/>
    <w:rsid w:val="008F2F5C"/>
    <w:rsid w:val="008F3000"/>
    <w:rsid w:val="008F328F"/>
    <w:rsid w:val="008F3464"/>
    <w:rsid w:val="008F374D"/>
    <w:rsid w:val="008F37C2"/>
    <w:rsid w:val="008F37E9"/>
    <w:rsid w:val="008F3998"/>
    <w:rsid w:val="008F3AD7"/>
    <w:rsid w:val="008F3CA2"/>
    <w:rsid w:val="008F3F90"/>
    <w:rsid w:val="008F420A"/>
    <w:rsid w:val="008F4525"/>
    <w:rsid w:val="008F492B"/>
    <w:rsid w:val="008F49C9"/>
    <w:rsid w:val="008F4AF6"/>
    <w:rsid w:val="008F4C57"/>
    <w:rsid w:val="008F4E71"/>
    <w:rsid w:val="008F4FA5"/>
    <w:rsid w:val="008F512A"/>
    <w:rsid w:val="008F5197"/>
    <w:rsid w:val="008F51E7"/>
    <w:rsid w:val="008F5559"/>
    <w:rsid w:val="008F56D1"/>
    <w:rsid w:val="008F6709"/>
    <w:rsid w:val="008F681D"/>
    <w:rsid w:val="008F6821"/>
    <w:rsid w:val="008F6825"/>
    <w:rsid w:val="008F6829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901"/>
    <w:rsid w:val="00901B6B"/>
    <w:rsid w:val="00901CC4"/>
    <w:rsid w:val="00901CF5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3ADC"/>
    <w:rsid w:val="009043C2"/>
    <w:rsid w:val="009044B4"/>
    <w:rsid w:val="0090488F"/>
    <w:rsid w:val="009048F4"/>
    <w:rsid w:val="0090490E"/>
    <w:rsid w:val="0090495A"/>
    <w:rsid w:val="00904B11"/>
    <w:rsid w:val="00904D88"/>
    <w:rsid w:val="00904E13"/>
    <w:rsid w:val="009051C2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29"/>
    <w:rsid w:val="009069B2"/>
    <w:rsid w:val="00906D30"/>
    <w:rsid w:val="00906ECE"/>
    <w:rsid w:val="00906F0C"/>
    <w:rsid w:val="009077AD"/>
    <w:rsid w:val="00907C0F"/>
    <w:rsid w:val="00907C61"/>
    <w:rsid w:val="0091048E"/>
    <w:rsid w:val="00910602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40F"/>
    <w:rsid w:val="0091168A"/>
    <w:rsid w:val="00911799"/>
    <w:rsid w:val="00911899"/>
    <w:rsid w:val="00911AC9"/>
    <w:rsid w:val="00911C4D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3859"/>
    <w:rsid w:val="009144C5"/>
    <w:rsid w:val="00914A92"/>
    <w:rsid w:val="00914BA3"/>
    <w:rsid w:val="00914BF0"/>
    <w:rsid w:val="00914E89"/>
    <w:rsid w:val="00914EC7"/>
    <w:rsid w:val="009150FD"/>
    <w:rsid w:val="009156C3"/>
    <w:rsid w:val="009157D0"/>
    <w:rsid w:val="009158FE"/>
    <w:rsid w:val="00915C06"/>
    <w:rsid w:val="00915E2E"/>
    <w:rsid w:val="00915F33"/>
    <w:rsid w:val="00915F4A"/>
    <w:rsid w:val="009162F6"/>
    <w:rsid w:val="009168C2"/>
    <w:rsid w:val="009168EB"/>
    <w:rsid w:val="0091698E"/>
    <w:rsid w:val="00916A12"/>
    <w:rsid w:val="00916AD2"/>
    <w:rsid w:val="009171D1"/>
    <w:rsid w:val="009176B5"/>
    <w:rsid w:val="00917960"/>
    <w:rsid w:val="00917BFD"/>
    <w:rsid w:val="00917CEE"/>
    <w:rsid w:val="00917D48"/>
    <w:rsid w:val="00917FD9"/>
    <w:rsid w:val="00920389"/>
    <w:rsid w:val="009207D9"/>
    <w:rsid w:val="00920816"/>
    <w:rsid w:val="0092081D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8C0"/>
    <w:rsid w:val="00921B80"/>
    <w:rsid w:val="00921EC2"/>
    <w:rsid w:val="0092206C"/>
    <w:rsid w:val="0092247C"/>
    <w:rsid w:val="009229C2"/>
    <w:rsid w:val="00922D02"/>
    <w:rsid w:val="00922F7B"/>
    <w:rsid w:val="00922FF8"/>
    <w:rsid w:val="009232A8"/>
    <w:rsid w:val="00923701"/>
    <w:rsid w:val="00923763"/>
    <w:rsid w:val="00923E59"/>
    <w:rsid w:val="009240ED"/>
    <w:rsid w:val="00924144"/>
    <w:rsid w:val="0092424E"/>
    <w:rsid w:val="0092466D"/>
    <w:rsid w:val="00924961"/>
    <w:rsid w:val="00924B27"/>
    <w:rsid w:val="00924C7D"/>
    <w:rsid w:val="00924FB4"/>
    <w:rsid w:val="0092510E"/>
    <w:rsid w:val="0092528D"/>
    <w:rsid w:val="00925390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107"/>
    <w:rsid w:val="00927580"/>
    <w:rsid w:val="00927598"/>
    <w:rsid w:val="00927760"/>
    <w:rsid w:val="0092783A"/>
    <w:rsid w:val="00927B91"/>
    <w:rsid w:val="00927C15"/>
    <w:rsid w:val="00927C8A"/>
    <w:rsid w:val="00927EC4"/>
    <w:rsid w:val="00930023"/>
    <w:rsid w:val="00930152"/>
    <w:rsid w:val="009301DB"/>
    <w:rsid w:val="00930733"/>
    <w:rsid w:val="00930C0A"/>
    <w:rsid w:val="00930EBF"/>
    <w:rsid w:val="00930FA6"/>
    <w:rsid w:val="00930FDE"/>
    <w:rsid w:val="00931036"/>
    <w:rsid w:val="00931067"/>
    <w:rsid w:val="009310B2"/>
    <w:rsid w:val="0093114D"/>
    <w:rsid w:val="009315A2"/>
    <w:rsid w:val="00931628"/>
    <w:rsid w:val="00931845"/>
    <w:rsid w:val="00931DA1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EF6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4A3"/>
    <w:rsid w:val="009346D4"/>
    <w:rsid w:val="00934717"/>
    <w:rsid w:val="009347DD"/>
    <w:rsid w:val="009348C3"/>
    <w:rsid w:val="00934DCA"/>
    <w:rsid w:val="00934F2B"/>
    <w:rsid w:val="009351BE"/>
    <w:rsid w:val="009351C9"/>
    <w:rsid w:val="009352D2"/>
    <w:rsid w:val="009352F9"/>
    <w:rsid w:val="0093545F"/>
    <w:rsid w:val="009355AF"/>
    <w:rsid w:val="00935979"/>
    <w:rsid w:val="00935A22"/>
    <w:rsid w:val="00935BA7"/>
    <w:rsid w:val="00935DB5"/>
    <w:rsid w:val="00935E8D"/>
    <w:rsid w:val="00935F32"/>
    <w:rsid w:val="0093643C"/>
    <w:rsid w:val="0093684F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285"/>
    <w:rsid w:val="009373E7"/>
    <w:rsid w:val="009376E6"/>
    <w:rsid w:val="00937831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1E8E"/>
    <w:rsid w:val="00941F83"/>
    <w:rsid w:val="009420DD"/>
    <w:rsid w:val="009421F7"/>
    <w:rsid w:val="0094222D"/>
    <w:rsid w:val="0094238E"/>
    <w:rsid w:val="00942812"/>
    <w:rsid w:val="0094293F"/>
    <w:rsid w:val="009429C8"/>
    <w:rsid w:val="00942B95"/>
    <w:rsid w:val="00942D12"/>
    <w:rsid w:val="00942E29"/>
    <w:rsid w:val="00942E77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5BC"/>
    <w:rsid w:val="00944864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7C0"/>
    <w:rsid w:val="0094798B"/>
    <w:rsid w:val="00947BB0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33"/>
    <w:rsid w:val="00952167"/>
    <w:rsid w:val="009521E8"/>
    <w:rsid w:val="009521F8"/>
    <w:rsid w:val="00952739"/>
    <w:rsid w:val="009529AB"/>
    <w:rsid w:val="00952E6D"/>
    <w:rsid w:val="00952ECF"/>
    <w:rsid w:val="00953330"/>
    <w:rsid w:val="00953483"/>
    <w:rsid w:val="009536AE"/>
    <w:rsid w:val="00953D1D"/>
    <w:rsid w:val="00953EAA"/>
    <w:rsid w:val="00953F01"/>
    <w:rsid w:val="00953F93"/>
    <w:rsid w:val="00954168"/>
    <w:rsid w:val="00954311"/>
    <w:rsid w:val="00954481"/>
    <w:rsid w:val="009546B3"/>
    <w:rsid w:val="009548EC"/>
    <w:rsid w:val="00955259"/>
    <w:rsid w:val="00955506"/>
    <w:rsid w:val="0095556C"/>
    <w:rsid w:val="00955A2E"/>
    <w:rsid w:val="00955D2B"/>
    <w:rsid w:val="00955D9B"/>
    <w:rsid w:val="00956032"/>
    <w:rsid w:val="00956123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1E"/>
    <w:rsid w:val="00960157"/>
    <w:rsid w:val="009602AC"/>
    <w:rsid w:val="00960453"/>
    <w:rsid w:val="009604F7"/>
    <w:rsid w:val="0096056F"/>
    <w:rsid w:val="00960643"/>
    <w:rsid w:val="009606C8"/>
    <w:rsid w:val="009609FA"/>
    <w:rsid w:val="00960B6E"/>
    <w:rsid w:val="00960BE4"/>
    <w:rsid w:val="00960F36"/>
    <w:rsid w:val="00961371"/>
    <w:rsid w:val="00961460"/>
    <w:rsid w:val="009618BB"/>
    <w:rsid w:val="009618EE"/>
    <w:rsid w:val="00961B73"/>
    <w:rsid w:val="00961BCF"/>
    <w:rsid w:val="00961D45"/>
    <w:rsid w:val="00961DF2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06C"/>
    <w:rsid w:val="009631C3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75F"/>
    <w:rsid w:val="0096594A"/>
    <w:rsid w:val="00965AC6"/>
    <w:rsid w:val="00965B5F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0DD"/>
    <w:rsid w:val="00970279"/>
    <w:rsid w:val="0097036D"/>
    <w:rsid w:val="0097044A"/>
    <w:rsid w:val="0097069C"/>
    <w:rsid w:val="00970A3A"/>
    <w:rsid w:val="00970B40"/>
    <w:rsid w:val="00970B87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310C"/>
    <w:rsid w:val="0097317F"/>
    <w:rsid w:val="0097342A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9E0"/>
    <w:rsid w:val="00974F2E"/>
    <w:rsid w:val="00975640"/>
    <w:rsid w:val="009756E3"/>
    <w:rsid w:val="00975B96"/>
    <w:rsid w:val="00976224"/>
    <w:rsid w:val="0097624E"/>
    <w:rsid w:val="009763C8"/>
    <w:rsid w:val="00976665"/>
    <w:rsid w:val="009769DC"/>
    <w:rsid w:val="0097700F"/>
    <w:rsid w:val="00977028"/>
    <w:rsid w:val="009772B6"/>
    <w:rsid w:val="009773E2"/>
    <w:rsid w:val="0097741D"/>
    <w:rsid w:val="0097786B"/>
    <w:rsid w:val="00977971"/>
    <w:rsid w:val="00977B7E"/>
    <w:rsid w:val="00977E6F"/>
    <w:rsid w:val="00977EB6"/>
    <w:rsid w:val="00977F72"/>
    <w:rsid w:val="00980079"/>
    <w:rsid w:val="00980142"/>
    <w:rsid w:val="009802C0"/>
    <w:rsid w:val="009803CD"/>
    <w:rsid w:val="0098066D"/>
    <w:rsid w:val="00980793"/>
    <w:rsid w:val="00980D43"/>
    <w:rsid w:val="009810E8"/>
    <w:rsid w:val="00981369"/>
    <w:rsid w:val="0098151C"/>
    <w:rsid w:val="009815B6"/>
    <w:rsid w:val="00981B7D"/>
    <w:rsid w:val="00981D4A"/>
    <w:rsid w:val="00981E1D"/>
    <w:rsid w:val="00982158"/>
    <w:rsid w:val="00982232"/>
    <w:rsid w:val="00982284"/>
    <w:rsid w:val="00982937"/>
    <w:rsid w:val="009831C2"/>
    <w:rsid w:val="009831D6"/>
    <w:rsid w:val="009831EE"/>
    <w:rsid w:val="009835B8"/>
    <w:rsid w:val="0098384C"/>
    <w:rsid w:val="00983912"/>
    <w:rsid w:val="00983A53"/>
    <w:rsid w:val="00983DEC"/>
    <w:rsid w:val="00983E38"/>
    <w:rsid w:val="00983E44"/>
    <w:rsid w:val="00983F7E"/>
    <w:rsid w:val="009841A7"/>
    <w:rsid w:val="009841D1"/>
    <w:rsid w:val="00984365"/>
    <w:rsid w:val="0098449F"/>
    <w:rsid w:val="009844F8"/>
    <w:rsid w:val="00984592"/>
    <w:rsid w:val="009849D0"/>
    <w:rsid w:val="00984BE7"/>
    <w:rsid w:val="00984C88"/>
    <w:rsid w:val="00984C90"/>
    <w:rsid w:val="00984C94"/>
    <w:rsid w:val="00984D0B"/>
    <w:rsid w:val="00984DA4"/>
    <w:rsid w:val="00984E0F"/>
    <w:rsid w:val="00984E63"/>
    <w:rsid w:val="00984F57"/>
    <w:rsid w:val="0098505F"/>
    <w:rsid w:val="0098506D"/>
    <w:rsid w:val="009850E4"/>
    <w:rsid w:val="00985251"/>
    <w:rsid w:val="009852C1"/>
    <w:rsid w:val="00985438"/>
    <w:rsid w:val="00985446"/>
    <w:rsid w:val="00985617"/>
    <w:rsid w:val="0098567E"/>
    <w:rsid w:val="0098568C"/>
    <w:rsid w:val="00985DCF"/>
    <w:rsid w:val="00985DF6"/>
    <w:rsid w:val="0098602F"/>
    <w:rsid w:val="009861EC"/>
    <w:rsid w:val="009863D2"/>
    <w:rsid w:val="00986498"/>
    <w:rsid w:val="00986691"/>
    <w:rsid w:val="009867F2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880"/>
    <w:rsid w:val="00987BE5"/>
    <w:rsid w:val="00987E82"/>
    <w:rsid w:val="00987EF8"/>
    <w:rsid w:val="00987F35"/>
    <w:rsid w:val="0099028B"/>
    <w:rsid w:val="00990572"/>
    <w:rsid w:val="009905A3"/>
    <w:rsid w:val="0099074A"/>
    <w:rsid w:val="0099075C"/>
    <w:rsid w:val="009909DA"/>
    <w:rsid w:val="009909F5"/>
    <w:rsid w:val="00990D68"/>
    <w:rsid w:val="00990D9C"/>
    <w:rsid w:val="00990F26"/>
    <w:rsid w:val="0099100E"/>
    <w:rsid w:val="00991124"/>
    <w:rsid w:val="0099133F"/>
    <w:rsid w:val="00991386"/>
    <w:rsid w:val="009913D5"/>
    <w:rsid w:val="00991592"/>
    <w:rsid w:val="00991934"/>
    <w:rsid w:val="00991A3C"/>
    <w:rsid w:val="00991AA0"/>
    <w:rsid w:val="00991B0F"/>
    <w:rsid w:val="00991EC5"/>
    <w:rsid w:val="00991F5E"/>
    <w:rsid w:val="00992111"/>
    <w:rsid w:val="00992515"/>
    <w:rsid w:val="00992518"/>
    <w:rsid w:val="00992BD3"/>
    <w:rsid w:val="00992C01"/>
    <w:rsid w:val="00993330"/>
    <w:rsid w:val="00993338"/>
    <w:rsid w:val="00993359"/>
    <w:rsid w:val="00993501"/>
    <w:rsid w:val="00993626"/>
    <w:rsid w:val="009938E1"/>
    <w:rsid w:val="009939CF"/>
    <w:rsid w:val="009939D8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D7"/>
    <w:rsid w:val="009963E4"/>
    <w:rsid w:val="0099688B"/>
    <w:rsid w:val="00996E12"/>
    <w:rsid w:val="00996E92"/>
    <w:rsid w:val="00996FD6"/>
    <w:rsid w:val="00997208"/>
    <w:rsid w:val="00997399"/>
    <w:rsid w:val="0099755E"/>
    <w:rsid w:val="0099757A"/>
    <w:rsid w:val="0099759A"/>
    <w:rsid w:val="0099763A"/>
    <w:rsid w:val="00997834"/>
    <w:rsid w:val="00997922"/>
    <w:rsid w:val="00997BE4"/>
    <w:rsid w:val="00997D01"/>
    <w:rsid w:val="00997D46"/>
    <w:rsid w:val="009A0132"/>
    <w:rsid w:val="009A0155"/>
    <w:rsid w:val="009A02D0"/>
    <w:rsid w:val="009A0572"/>
    <w:rsid w:val="009A0656"/>
    <w:rsid w:val="009A0733"/>
    <w:rsid w:val="009A0913"/>
    <w:rsid w:val="009A09DA"/>
    <w:rsid w:val="009A0D06"/>
    <w:rsid w:val="009A0DA5"/>
    <w:rsid w:val="009A0DA9"/>
    <w:rsid w:val="009A1E6D"/>
    <w:rsid w:val="009A1EC6"/>
    <w:rsid w:val="009A20BD"/>
    <w:rsid w:val="009A235A"/>
    <w:rsid w:val="009A23EC"/>
    <w:rsid w:val="009A25E1"/>
    <w:rsid w:val="009A26E8"/>
    <w:rsid w:val="009A2945"/>
    <w:rsid w:val="009A2952"/>
    <w:rsid w:val="009A2A31"/>
    <w:rsid w:val="009A2ADF"/>
    <w:rsid w:val="009A2FEA"/>
    <w:rsid w:val="009A380C"/>
    <w:rsid w:val="009A39E0"/>
    <w:rsid w:val="009A3BE5"/>
    <w:rsid w:val="009A422C"/>
    <w:rsid w:val="009A424F"/>
    <w:rsid w:val="009A4278"/>
    <w:rsid w:val="009A42D4"/>
    <w:rsid w:val="009A4597"/>
    <w:rsid w:val="009A4677"/>
    <w:rsid w:val="009A4840"/>
    <w:rsid w:val="009A4BFF"/>
    <w:rsid w:val="009A4C7A"/>
    <w:rsid w:val="009A4E0C"/>
    <w:rsid w:val="009A4E91"/>
    <w:rsid w:val="009A4F95"/>
    <w:rsid w:val="009A4FEB"/>
    <w:rsid w:val="009A517A"/>
    <w:rsid w:val="009A51C2"/>
    <w:rsid w:val="009A52F6"/>
    <w:rsid w:val="009A56C2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C28"/>
    <w:rsid w:val="009A6E4A"/>
    <w:rsid w:val="009A6E7A"/>
    <w:rsid w:val="009A6ED5"/>
    <w:rsid w:val="009A70CB"/>
    <w:rsid w:val="009A7116"/>
    <w:rsid w:val="009B0252"/>
    <w:rsid w:val="009B0487"/>
    <w:rsid w:val="009B0564"/>
    <w:rsid w:val="009B0731"/>
    <w:rsid w:val="009B07B0"/>
    <w:rsid w:val="009B08ED"/>
    <w:rsid w:val="009B149C"/>
    <w:rsid w:val="009B169C"/>
    <w:rsid w:val="009B17FB"/>
    <w:rsid w:val="009B195F"/>
    <w:rsid w:val="009B1D62"/>
    <w:rsid w:val="009B1F7F"/>
    <w:rsid w:val="009B1F91"/>
    <w:rsid w:val="009B1FBE"/>
    <w:rsid w:val="009B1FCC"/>
    <w:rsid w:val="009B207A"/>
    <w:rsid w:val="009B20CD"/>
    <w:rsid w:val="009B2237"/>
    <w:rsid w:val="009B2500"/>
    <w:rsid w:val="009B2713"/>
    <w:rsid w:val="009B2B47"/>
    <w:rsid w:val="009B2E18"/>
    <w:rsid w:val="009B2FDE"/>
    <w:rsid w:val="009B3004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0F2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BB054"/>
    <w:rsid w:val="009C00A8"/>
    <w:rsid w:val="009C0727"/>
    <w:rsid w:val="009C08FA"/>
    <w:rsid w:val="009C09F1"/>
    <w:rsid w:val="009C0B29"/>
    <w:rsid w:val="009C0B5C"/>
    <w:rsid w:val="009C0C67"/>
    <w:rsid w:val="009C109B"/>
    <w:rsid w:val="009C10C6"/>
    <w:rsid w:val="009C119D"/>
    <w:rsid w:val="009C11D7"/>
    <w:rsid w:val="009C1449"/>
    <w:rsid w:val="009C1529"/>
    <w:rsid w:val="009C1558"/>
    <w:rsid w:val="009C163A"/>
    <w:rsid w:val="009C1A1A"/>
    <w:rsid w:val="009C1C0B"/>
    <w:rsid w:val="009C1D61"/>
    <w:rsid w:val="009C1F67"/>
    <w:rsid w:val="009C203E"/>
    <w:rsid w:val="009C240B"/>
    <w:rsid w:val="009C2448"/>
    <w:rsid w:val="009C28B7"/>
    <w:rsid w:val="009C2B6C"/>
    <w:rsid w:val="009C2CB2"/>
    <w:rsid w:val="009C2D23"/>
    <w:rsid w:val="009C2E25"/>
    <w:rsid w:val="009C2E53"/>
    <w:rsid w:val="009C2F91"/>
    <w:rsid w:val="009C31C1"/>
    <w:rsid w:val="009C32D4"/>
    <w:rsid w:val="009C330F"/>
    <w:rsid w:val="009C332B"/>
    <w:rsid w:val="009C33ED"/>
    <w:rsid w:val="009C3541"/>
    <w:rsid w:val="009C3722"/>
    <w:rsid w:val="009C374D"/>
    <w:rsid w:val="009C39B6"/>
    <w:rsid w:val="009C3B35"/>
    <w:rsid w:val="009C3BBC"/>
    <w:rsid w:val="009C3CAC"/>
    <w:rsid w:val="009C3EB0"/>
    <w:rsid w:val="009C4225"/>
    <w:rsid w:val="009C4A3F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35"/>
    <w:rsid w:val="009C5842"/>
    <w:rsid w:val="009C5B4C"/>
    <w:rsid w:val="009C5BE0"/>
    <w:rsid w:val="009C5EEE"/>
    <w:rsid w:val="009C60D1"/>
    <w:rsid w:val="009C6131"/>
    <w:rsid w:val="009C61A5"/>
    <w:rsid w:val="009C625C"/>
    <w:rsid w:val="009C655D"/>
    <w:rsid w:val="009C6627"/>
    <w:rsid w:val="009C666C"/>
    <w:rsid w:val="009C6725"/>
    <w:rsid w:val="009C682D"/>
    <w:rsid w:val="009C68F9"/>
    <w:rsid w:val="009C699C"/>
    <w:rsid w:val="009C6D54"/>
    <w:rsid w:val="009C6F75"/>
    <w:rsid w:val="009C76A9"/>
    <w:rsid w:val="009C7A6B"/>
    <w:rsid w:val="009C7BDC"/>
    <w:rsid w:val="009C7C1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0F20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751"/>
    <w:rsid w:val="009D2839"/>
    <w:rsid w:val="009D2CD5"/>
    <w:rsid w:val="009D3133"/>
    <w:rsid w:val="009D325B"/>
    <w:rsid w:val="009D377D"/>
    <w:rsid w:val="009D3A5E"/>
    <w:rsid w:val="009D3A7A"/>
    <w:rsid w:val="009D3A91"/>
    <w:rsid w:val="009D3AB0"/>
    <w:rsid w:val="009D3E65"/>
    <w:rsid w:val="009D4356"/>
    <w:rsid w:val="009D437F"/>
    <w:rsid w:val="009D4387"/>
    <w:rsid w:val="009D48E9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3D"/>
    <w:rsid w:val="009D54BC"/>
    <w:rsid w:val="009D5671"/>
    <w:rsid w:val="009D5918"/>
    <w:rsid w:val="009D5B6F"/>
    <w:rsid w:val="009D5D90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6"/>
    <w:rsid w:val="009D78AB"/>
    <w:rsid w:val="009D7B02"/>
    <w:rsid w:val="009E0308"/>
    <w:rsid w:val="009E05F3"/>
    <w:rsid w:val="009E0821"/>
    <w:rsid w:val="009E0A9C"/>
    <w:rsid w:val="009E0AE6"/>
    <w:rsid w:val="009E0AFA"/>
    <w:rsid w:val="009E10D5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17A"/>
    <w:rsid w:val="009E297F"/>
    <w:rsid w:val="009E2AA8"/>
    <w:rsid w:val="009E2AD7"/>
    <w:rsid w:val="009E2B2C"/>
    <w:rsid w:val="009E2CAD"/>
    <w:rsid w:val="009E2F37"/>
    <w:rsid w:val="009E31CD"/>
    <w:rsid w:val="009E3361"/>
    <w:rsid w:val="009E37E1"/>
    <w:rsid w:val="009E3EED"/>
    <w:rsid w:val="009E406A"/>
    <w:rsid w:val="009E435D"/>
    <w:rsid w:val="009E4676"/>
    <w:rsid w:val="009E46EA"/>
    <w:rsid w:val="009E47C4"/>
    <w:rsid w:val="009E4831"/>
    <w:rsid w:val="009E4C99"/>
    <w:rsid w:val="009E5005"/>
    <w:rsid w:val="009E53AC"/>
    <w:rsid w:val="009E5496"/>
    <w:rsid w:val="009E559F"/>
    <w:rsid w:val="009E5880"/>
    <w:rsid w:val="009E5917"/>
    <w:rsid w:val="009E5D82"/>
    <w:rsid w:val="009E5E6E"/>
    <w:rsid w:val="009E6206"/>
    <w:rsid w:val="009E633F"/>
    <w:rsid w:val="009E646B"/>
    <w:rsid w:val="009E6724"/>
    <w:rsid w:val="009E69B6"/>
    <w:rsid w:val="009E6A09"/>
    <w:rsid w:val="009E6C63"/>
    <w:rsid w:val="009E6D13"/>
    <w:rsid w:val="009E6DF4"/>
    <w:rsid w:val="009E6E0B"/>
    <w:rsid w:val="009E6EAC"/>
    <w:rsid w:val="009E6F3E"/>
    <w:rsid w:val="009E70C7"/>
    <w:rsid w:val="009E7163"/>
    <w:rsid w:val="009E76FF"/>
    <w:rsid w:val="009E790A"/>
    <w:rsid w:val="009E79AA"/>
    <w:rsid w:val="009E7BD0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59F"/>
    <w:rsid w:val="009F35FB"/>
    <w:rsid w:val="009F37EC"/>
    <w:rsid w:val="009F38E4"/>
    <w:rsid w:val="009F39AE"/>
    <w:rsid w:val="009F3CFA"/>
    <w:rsid w:val="009F3D41"/>
    <w:rsid w:val="009F3D48"/>
    <w:rsid w:val="009F3EC5"/>
    <w:rsid w:val="009F404E"/>
    <w:rsid w:val="009F4289"/>
    <w:rsid w:val="009F4383"/>
    <w:rsid w:val="009F4528"/>
    <w:rsid w:val="009F45A0"/>
    <w:rsid w:val="009F45A3"/>
    <w:rsid w:val="009F4726"/>
    <w:rsid w:val="009F4821"/>
    <w:rsid w:val="009F497E"/>
    <w:rsid w:val="009F4DEA"/>
    <w:rsid w:val="009F4FB3"/>
    <w:rsid w:val="009F516F"/>
    <w:rsid w:val="009F5687"/>
    <w:rsid w:val="009F5AB4"/>
    <w:rsid w:val="009F5AE2"/>
    <w:rsid w:val="009F5B2E"/>
    <w:rsid w:val="009F6294"/>
    <w:rsid w:val="009F6308"/>
    <w:rsid w:val="009F6335"/>
    <w:rsid w:val="009F643E"/>
    <w:rsid w:val="009F6872"/>
    <w:rsid w:val="009F6D66"/>
    <w:rsid w:val="009F6E15"/>
    <w:rsid w:val="009F72DA"/>
    <w:rsid w:val="009F741E"/>
    <w:rsid w:val="009F747C"/>
    <w:rsid w:val="009F7678"/>
    <w:rsid w:val="009F7785"/>
    <w:rsid w:val="009F787D"/>
    <w:rsid w:val="009F789B"/>
    <w:rsid w:val="009F79BC"/>
    <w:rsid w:val="009F7A80"/>
    <w:rsid w:val="009F7E37"/>
    <w:rsid w:val="00A0007F"/>
    <w:rsid w:val="00A001D9"/>
    <w:rsid w:val="00A0061C"/>
    <w:rsid w:val="00A00708"/>
    <w:rsid w:val="00A0086A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452"/>
    <w:rsid w:val="00A01CD1"/>
    <w:rsid w:val="00A01E98"/>
    <w:rsid w:val="00A01EA9"/>
    <w:rsid w:val="00A01EC7"/>
    <w:rsid w:val="00A02057"/>
    <w:rsid w:val="00A02128"/>
    <w:rsid w:val="00A0240C"/>
    <w:rsid w:val="00A02836"/>
    <w:rsid w:val="00A02848"/>
    <w:rsid w:val="00A029F4"/>
    <w:rsid w:val="00A02C12"/>
    <w:rsid w:val="00A02D14"/>
    <w:rsid w:val="00A02D3B"/>
    <w:rsid w:val="00A02D57"/>
    <w:rsid w:val="00A02D8D"/>
    <w:rsid w:val="00A02E6C"/>
    <w:rsid w:val="00A0340B"/>
    <w:rsid w:val="00A037F6"/>
    <w:rsid w:val="00A039F5"/>
    <w:rsid w:val="00A03B40"/>
    <w:rsid w:val="00A03C2A"/>
    <w:rsid w:val="00A03EA5"/>
    <w:rsid w:val="00A03F94"/>
    <w:rsid w:val="00A0405E"/>
    <w:rsid w:val="00A0411C"/>
    <w:rsid w:val="00A0486E"/>
    <w:rsid w:val="00A04B2C"/>
    <w:rsid w:val="00A04B98"/>
    <w:rsid w:val="00A04BE5"/>
    <w:rsid w:val="00A04D0B"/>
    <w:rsid w:val="00A04F0B"/>
    <w:rsid w:val="00A05106"/>
    <w:rsid w:val="00A05127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BC6"/>
    <w:rsid w:val="00A06FF5"/>
    <w:rsid w:val="00A0706E"/>
    <w:rsid w:val="00A070A6"/>
    <w:rsid w:val="00A07217"/>
    <w:rsid w:val="00A075FF"/>
    <w:rsid w:val="00A077FA"/>
    <w:rsid w:val="00A07A76"/>
    <w:rsid w:val="00A07CE9"/>
    <w:rsid w:val="00A07D9C"/>
    <w:rsid w:val="00A07DF7"/>
    <w:rsid w:val="00A07F42"/>
    <w:rsid w:val="00A1025C"/>
    <w:rsid w:val="00A10500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185"/>
    <w:rsid w:val="00A12427"/>
    <w:rsid w:val="00A1246D"/>
    <w:rsid w:val="00A12C12"/>
    <w:rsid w:val="00A13512"/>
    <w:rsid w:val="00A13BB1"/>
    <w:rsid w:val="00A144AE"/>
    <w:rsid w:val="00A1464C"/>
    <w:rsid w:val="00A146DC"/>
    <w:rsid w:val="00A1473B"/>
    <w:rsid w:val="00A148A0"/>
    <w:rsid w:val="00A14C67"/>
    <w:rsid w:val="00A14D2A"/>
    <w:rsid w:val="00A14E0A"/>
    <w:rsid w:val="00A14F9F"/>
    <w:rsid w:val="00A1500C"/>
    <w:rsid w:val="00A15035"/>
    <w:rsid w:val="00A153BB"/>
    <w:rsid w:val="00A1544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09A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82"/>
    <w:rsid w:val="00A215F4"/>
    <w:rsid w:val="00A2161F"/>
    <w:rsid w:val="00A216A4"/>
    <w:rsid w:val="00A218D5"/>
    <w:rsid w:val="00A219FB"/>
    <w:rsid w:val="00A21A32"/>
    <w:rsid w:val="00A21BA5"/>
    <w:rsid w:val="00A22222"/>
    <w:rsid w:val="00A224A4"/>
    <w:rsid w:val="00A22876"/>
    <w:rsid w:val="00A229D3"/>
    <w:rsid w:val="00A22A3A"/>
    <w:rsid w:val="00A22C11"/>
    <w:rsid w:val="00A2314B"/>
    <w:rsid w:val="00A23302"/>
    <w:rsid w:val="00A233A5"/>
    <w:rsid w:val="00A23471"/>
    <w:rsid w:val="00A23725"/>
    <w:rsid w:val="00A23A49"/>
    <w:rsid w:val="00A23C4C"/>
    <w:rsid w:val="00A24001"/>
    <w:rsid w:val="00A2419F"/>
    <w:rsid w:val="00A2432C"/>
    <w:rsid w:val="00A244EC"/>
    <w:rsid w:val="00A2452D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5B1"/>
    <w:rsid w:val="00A25C84"/>
    <w:rsid w:val="00A25FD2"/>
    <w:rsid w:val="00A2612A"/>
    <w:rsid w:val="00A26285"/>
    <w:rsid w:val="00A26399"/>
    <w:rsid w:val="00A26432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01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A0F"/>
    <w:rsid w:val="00A30B31"/>
    <w:rsid w:val="00A30B32"/>
    <w:rsid w:val="00A30B92"/>
    <w:rsid w:val="00A30DAA"/>
    <w:rsid w:val="00A30E3E"/>
    <w:rsid w:val="00A310B8"/>
    <w:rsid w:val="00A310FE"/>
    <w:rsid w:val="00A31355"/>
    <w:rsid w:val="00A31669"/>
    <w:rsid w:val="00A3176C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2E0A"/>
    <w:rsid w:val="00A32F06"/>
    <w:rsid w:val="00A330A9"/>
    <w:rsid w:val="00A33308"/>
    <w:rsid w:val="00A334C2"/>
    <w:rsid w:val="00A3364B"/>
    <w:rsid w:val="00A33744"/>
    <w:rsid w:val="00A33B62"/>
    <w:rsid w:val="00A33F4F"/>
    <w:rsid w:val="00A34105"/>
    <w:rsid w:val="00A3419E"/>
    <w:rsid w:val="00A3423F"/>
    <w:rsid w:val="00A343D7"/>
    <w:rsid w:val="00A3459D"/>
    <w:rsid w:val="00A34676"/>
    <w:rsid w:val="00A347C5"/>
    <w:rsid w:val="00A34836"/>
    <w:rsid w:val="00A34B34"/>
    <w:rsid w:val="00A34F42"/>
    <w:rsid w:val="00A35497"/>
    <w:rsid w:val="00A354AE"/>
    <w:rsid w:val="00A3559C"/>
    <w:rsid w:val="00A35889"/>
    <w:rsid w:val="00A35A69"/>
    <w:rsid w:val="00A35B51"/>
    <w:rsid w:val="00A35D96"/>
    <w:rsid w:val="00A35F64"/>
    <w:rsid w:val="00A35FE4"/>
    <w:rsid w:val="00A36261"/>
    <w:rsid w:val="00A368EF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29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0834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3D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9C"/>
    <w:rsid w:val="00A447A1"/>
    <w:rsid w:val="00A448A6"/>
    <w:rsid w:val="00A448DF"/>
    <w:rsid w:val="00A44983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47DC0"/>
    <w:rsid w:val="00A47F97"/>
    <w:rsid w:val="00A5003B"/>
    <w:rsid w:val="00A50A87"/>
    <w:rsid w:val="00A50C80"/>
    <w:rsid w:val="00A50EA2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6EA"/>
    <w:rsid w:val="00A528B0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AA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B7"/>
    <w:rsid w:val="00A558EF"/>
    <w:rsid w:val="00A55AFE"/>
    <w:rsid w:val="00A55C38"/>
    <w:rsid w:val="00A56161"/>
    <w:rsid w:val="00A56827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159"/>
    <w:rsid w:val="00A6034D"/>
    <w:rsid w:val="00A604F2"/>
    <w:rsid w:val="00A6061F"/>
    <w:rsid w:val="00A60A36"/>
    <w:rsid w:val="00A60B30"/>
    <w:rsid w:val="00A60F5E"/>
    <w:rsid w:val="00A61218"/>
    <w:rsid w:val="00A61356"/>
    <w:rsid w:val="00A613C1"/>
    <w:rsid w:val="00A61AC5"/>
    <w:rsid w:val="00A61B38"/>
    <w:rsid w:val="00A61CFA"/>
    <w:rsid w:val="00A61D4E"/>
    <w:rsid w:val="00A61F5F"/>
    <w:rsid w:val="00A6208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534"/>
    <w:rsid w:val="00A63837"/>
    <w:rsid w:val="00A638F8"/>
    <w:rsid w:val="00A6393A"/>
    <w:rsid w:val="00A63C8E"/>
    <w:rsid w:val="00A63DDB"/>
    <w:rsid w:val="00A63F7A"/>
    <w:rsid w:val="00A64239"/>
    <w:rsid w:val="00A642DA"/>
    <w:rsid w:val="00A64374"/>
    <w:rsid w:val="00A64384"/>
    <w:rsid w:val="00A64942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3B8"/>
    <w:rsid w:val="00A6649F"/>
    <w:rsid w:val="00A668CE"/>
    <w:rsid w:val="00A66985"/>
    <w:rsid w:val="00A66C68"/>
    <w:rsid w:val="00A66DAC"/>
    <w:rsid w:val="00A66FE3"/>
    <w:rsid w:val="00A67065"/>
    <w:rsid w:val="00A670A3"/>
    <w:rsid w:val="00A671EC"/>
    <w:rsid w:val="00A6772F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20"/>
    <w:rsid w:val="00A70AE1"/>
    <w:rsid w:val="00A70B9B"/>
    <w:rsid w:val="00A70D34"/>
    <w:rsid w:val="00A70D41"/>
    <w:rsid w:val="00A70E53"/>
    <w:rsid w:val="00A711AA"/>
    <w:rsid w:val="00A713AA"/>
    <w:rsid w:val="00A717AE"/>
    <w:rsid w:val="00A71DF7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08"/>
    <w:rsid w:val="00A7382D"/>
    <w:rsid w:val="00A73892"/>
    <w:rsid w:val="00A73D8D"/>
    <w:rsid w:val="00A73D98"/>
    <w:rsid w:val="00A740C7"/>
    <w:rsid w:val="00A74290"/>
    <w:rsid w:val="00A7457E"/>
    <w:rsid w:val="00A7474C"/>
    <w:rsid w:val="00A74868"/>
    <w:rsid w:val="00A748B5"/>
    <w:rsid w:val="00A74D2D"/>
    <w:rsid w:val="00A74E2B"/>
    <w:rsid w:val="00A74F8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E0C"/>
    <w:rsid w:val="00A76F00"/>
    <w:rsid w:val="00A7700A"/>
    <w:rsid w:val="00A7701E"/>
    <w:rsid w:val="00A770C5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77F11"/>
    <w:rsid w:val="00A805E2"/>
    <w:rsid w:val="00A806AF"/>
    <w:rsid w:val="00A8096C"/>
    <w:rsid w:val="00A80977"/>
    <w:rsid w:val="00A80AD8"/>
    <w:rsid w:val="00A80E13"/>
    <w:rsid w:val="00A80F3C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77"/>
    <w:rsid w:val="00A826D5"/>
    <w:rsid w:val="00A82779"/>
    <w:rsid w:val="00A82BA5"/>
    <w:rsid w:val="00A82D68"/>
    <w:rsid w:val="00A82D98"/>
    <w:rsid w:val="00A82E2D"/>
    <w:rsid w:val="00A82EAD"/>
    <w:rsid w:val="00A82FAB"/>
    <w:rsid w:val="00A8315A"/>
    <w:rsid w:val="00A8316E"/>
    <w:rsid w:val="00A831B3"/>
    <w:rsid w:val="00A834EA"/>
    <w:rsid w:val="00A836A8"/>
    <w:rsid w:val="00A836E0"/>
    <w:rsid w:val="00A83824"/>
    <w:rsid w:val="00A83A55"/>
    <w:rsid w:val="00A8404E"/>
    <w:rsid w:val="00A8428F"/>
    <w:rsid w:val="00A842FA"/>
    <w:rsid w:val="00A8448C"/>
    <w:rsid w:val="00A845FA"/>
    <w:rsid w:val="00A8470A"/>
    <w:rsid w:val="00A847A5"/>
    <w:rsid w:val="00A848A3"/>
    <w:rsid w:val="00A84958"/>
    <w:rsid w:val="00A84CE3"/>
    <w:rsid w:val="00A84F9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37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228"/>
    <w:rsid w:val="00A873F5"/>
    <w:rsid w:val="00A8770C"/>
    <w:rsid w:val="00A8780A"/>
    <w:rsid w:val="00A87B3D"/>
    <w:rsid w:val="00A87C63"/>
    <w:rsid w:val="00A903BC"/>
    <w:rsid w:val="00A90B34"/>
    <w:rsid w:val="00A90BAE"/>
    <w:rsid w:val="00A90C41"/>
    <w:rsid w:val="00A90CFA"/>
    <w:rsid w:val="00A90E10"/>
    <w:rsid w:val="00A91192"/>
    <w:rsid w:val="00A913FF"/>
    <w:rsid w:val="00A914F6"/>
    <w:rsid w:val="00A9166E"/>
    <w:rsid w:val="00A9175C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51C"/>
    <w:rsid w:val="00A9381D"/>
    <w:rsid w:val="00A93995"/>
    <w:rsid w:val="00A939AF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5F8E"/>
    <w:rsid w:val="00A9611F"/>
    <w:rsid w:val="00A9640D"/>
    <w:rsid w:val="00A9664A"/>
    <w:rsid w:val="00A967AD"/>
    <w:rsid w:val="00A9692F"/>
    <w:rsid w:val="00A9694C"/>
    <w:rsid w:val="00A96963"/>
    <w:rsid w:val="00A969C1"/>
    <w:rsid w:val="00A969F0"/>
    <w:rsid w:val="00A96A03"/>
    <w:rsid w:val="00A96CB2"/>
    <w:rsid w:val="00A96F9B"/>
    <w:rsid w:val="00A9716B"/>
    <w:rsid w:val="00A9735E"/>
    <w:rsid w:val="00A974C9"/>
    <w:rsid w:val="00A97577"/>
    <w:rsid w:val="00A97741"/>
    <w:rsid w:val="00A97A96"/>
    <w:rsid w:val="00A97AB9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8D0"/>
    <w:rsid w:val="00AA09A1"/>
    <w:rsid w:val="00AA0AA7"/>
    <w:rsid w:val="00AA0BEA"/>
    <w:rsid w:val="00AA0EEB"/>
    <w:rsid w:val="00AA10AB"/>
    <w:rsid w:val="00AA11A6"/>
    <w:rsid w:val="00AA12C8"/>
    <w:rsid w:val="00AA142F"/>
    <w:rsid w:val="00AA1438"/>
    <w:rsid w:val="00AA164A"/>
    <w:rsid w:val="00AA17E8"/>
    <w:rsid w:val="00AA1FB8"/>
    <w:rsid w:val="00AA2228"/>
    <w:rsid w:val="00AA24B5"/>
    <w:rsid w:val="00AA259A"/>
    <w:rsid w:val="00AA27F8"/>
    <w:rsid w:val="00AA2899"/>
    <w:rsid w:val="00AA2904"/>
    <w:rsid w:val="00AA29EC"/>
    <w:rsid w:val="00AA29F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9C8"/>
    <w:rsid w:val="00AA3A45"/>
    <w:rsid w:val="00AA3AA0"/>
    <w:rsid w:val="00AA3C8F"/>
    <w:rsid w:val="00AA3FDB"/>
    <w:rsid w:val="00AA3FFD"/>
    <w:rsid w:val="00AA40F3"/>
    <w:rsid w:val="00AA43FF"/>
    <w:rsid w:val="00AA4417"/>
    <w:rsid w:val="00AA4478"/>
    <w:rsid w:val="00AA4662"/>
    <w:rsid w:val="00AA4D57"/>
    <w:rsid w:val="00AA4D83"/>
    <w:rsid w:val="00AA4FDF"/>
    <w:rsid w:val="00AA50EA"/>
    <w:rsid w:val="00AA5253"/>
    <w:rsid w:val="00AA544C"/>
    <w:rsid w:val="00AA5585"/>
    <w:rsid w:val="00AA5801"/>
    <w:rsid w:val="00AA59BA"/>
    <w:rsid w:val="00AA5B40"/>
    <w:rsid w:val="00AA5C6D"/>
    <w:rsid w:val="00AA5D42"/>
    <w:rsid w:val="00AA5D8E"/>
    <w:rsid w:val="00AA5EB4"/>
    <w:rsid w:val="00AA6169"/>
    <w:rsid w:val="00AA61D6"/>
    <w:rsid w:val="00AA644D"/>
    <w:rsid w:val="00AA65F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176"/>
    <w:rsid w:val="00AB0318"/>
    <w:rsid w:val="00AB0784"/>
    <w:rsid w:val="00AB089B"/>
    <w:rsid w:val="00AB08BA"/>
    <w:rsid w:val="00AB08F8"/>
    <w:rsid w:val="00AB09BB"/>
    <w:rsid w:val="00AB0A3A"/>
    <w:rsid w:val="00AB0B12"/>
    <w:rsid w:val="00AB0BE4"/>
    <w:rsid w:val="00AB0C72"/>
    <w:rsid w:val="00AB0DA0"/>
    <w:rsid w:val="00AB0F84"/>
    <w:rsid w:val="00AB113C"/>
    <w:rsid w:val="00AB12A1"/>
    <w:rsid w:val="00AB13AB"/>
    <w:rsid w:val="00AB151F"/>
    <w:rsid w:val="00AB162D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69D"/>
    <w:rsid w:val="00AB2C08"/>
    <w:rsid w:val="00AB2E48"/>
    <w:rsid w:val="00AB2E4F"/>
    <w:rsid w:val="00AB2E97"/>
    <w:rsid w:val="00AB31B8"/>
    <w:rsid w:val="00AB32C6"/>
    <w:rsid w:val="00AB331F"/>
    <w:rsid w:val="00AB3385"/>
    <w:rsid w:val="00AB35E2"/>
    <w:rsid w:val="00AB3634"/>
    <w:rsid w:val="00AB36A4"/>
    <w:rsid w:val="00AB36B6"/>
    <w:rsid w:val="00AB3B84"/>
    <w:rsid w:val="00AB3C40"/>
    <w:rsid w:val="00AB3E5A"/>
    <w:rsid w:val="00AB4557"/>
    <w:rsid w:val="00AB4B46"/>
    <w:rsid w:val="00AB4D16"/>
    <w:rsid w:val="00AB4EAE"/>
    <w:rsid w:val="00AB5310"/>
    <w:rsid w:val="00AB54C6"/>
    <w:rsid w:val="00AB59EE"/>
    <w:rsid w:val="00AB5B1F"/>
    <w:rsid w:val="00AB5B6A"/>
    <w:rsid w:val="00AB5BA0"/>
    <w:rsid w:val="00AB5BED"/>
    <w:rsid w:val="00AB5C6E"/>
    <w:rsid w:val="00AB6044"/>
    <w:rsid w:val="00AB607C"/>
    <w:rsid w:val="00AB61FC"/>
    <w:rsid w:val="00AB6378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2F"/>
    <w:rsid w:val="00AC09B6"/>
    <w:rsid w:val="00AC0BB0"/>
    <w:rsid w:val="00AC0DA2"/>
    <w:rsid w:val="00AC1099"/>
    <w:rsid w:val="00AC116F"/>
    <w:rsid w:val="00AC13AD"/>
    <w:rsid w:val="00AC15C7"/>
    <w:rsid w:val="00AC1652"/>
    <w:rsid w:val="00AC1BC1"/>
    <w:rsid w:val="00AC1C15"/>
    <w:rsid w:val="00AC1E0A"/>
    <w:rsid w:val="00AC1E66"/>
    <w:rsid w:val="00AC1F60"/>
    <w:rsid w:val="00AC22D4"/>
    <w:rsid w:val="00AC23E5"/>
    <w:rsid w:val="00AC2408"/>
    <w:rsid w:val="00AC26B6"/>
    <w:rsid w:val="00AC298A"/>
    <w:rsid w:val="00AC29B6"/>
    <w:rsid w:val="00AC2A53"/>
    <w:rsid w:val="00AC2A8C"/>
    <w:rsid w:val="00AC2B8B"/>
    <w:rsid w:val="00AC2CB6"/>
    <w:rsid w:val="00AC2D19"/>
    <w:rsid w:val="00AC32E4"/>
    <w:rsid w:val="00AC3570"/>
    <w:rsid w:val="00AC36B8"/>
    <w:rsid w:val="00AC37CA"/>
    <w:rsid w:val="00AC3995"/>
    <w:rsid w:val="00AC3AC4"/>
    <w:rsid w:val="00AC3F4E"/>
    <w:rsid w:val="00AC4297"/>
    <w:rsid w:val="00AC42B7"/>
    <w:rsid w:val="00AC4622"/>
    <w:rsid w:val="00AC48C4"/>
    <w:rsid w:val="00AC4978"/>
    <w:rsid w:val="00AC4D04"/>
    <w:rsid w:val="00AC4F15"/>
    <w:rsid w:val="00AC543F"/>
    <w:rsid w:val="00AC557E"/>
    <w:rsid w:val="00AC5582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6B7"/>
    <w:rsid w:val="00AC6A09"/>
    <w:rsid w:val="00AC6AC4"/>
    <w:rsid w:val="00AC72F7"/>
    <w:rsid w:val="00AC7946"/>
    <w:rsid w:val="00AC79C9"/>
    <w:rsid w:val="00AC79CD"/>
    <w:rsid w:val="00AC79F6"/>
    <w:rsid w:val="00AC7B30"/>
    <w:rsid w:val="00AC7B79"/>
    <w:rsid w:val="00AD0011"/>
    <w:rsid w:val="00AD011D"/>
    <w:rsid w:val="00AD0217"/>
    <w:rsid w:val="00AD0296"/>
    <w:rsid w:val="00AD0588"/>
    <w:rsid w:val="00AD081C"/>
    <w:rsid w:val="00AD0A08"/>
    <w:rsid w:val="00AD0E12"/>
    <w:rsid w:val="00AD0E33"/>
    <w:rsid w:val="00AD0EA8"/>
    <w:rsid w:val="00AD1064"/>
    <w:rsid w:val="00AD10BA"/>
    <w:rsid w:val="00AD1221"/>
    <w:rsid w:val="00AD12C8"/>
    <w:rsid w:val="00AD12FB"/>
    <w:rsid w:val="00AD138D"/>
    <w:rsid w:val="00AD16E9"/>
    <w:rsid w:val="00AD191D"/>
    <w:rsid w:val="00AD19BA"/>
    <w:rsid w:val="00AD1D43"/>
    <w:rsid w:val="00AD1DC5"/>
    <w:rsid w:val="00AD2473"/>
    <w:rsid w:val="00AD28C7"/>
    <w:rsid w:val="00AD3063"/>
    <w:rsid w:val="00AD3260"/>
    <w:rsid w:val="00AD32B8"/>
    <w:rsid w:val="00AD33E6"/>
    <w:rsid w:val="00AD350F"/>
    <w:rsid w:val="00AD3559"/>
    <w:rsid w:val="00AD3828"/>
    <w:rsid w:val="00AD3833"/>
    <w:rsid w:val="00AD38E1"/>
    <w:rsid w:val="00AD3A5A"/>
    <w:rsid w:val="00AD3F85"/>
    <w:rsid w:val="00AD3F90"/>
    <w:rsid w:val="00AD405F"/>
    <w:rsid w:val="00AD420B"/>
    <w:rsid w:val="00AD430A"/>
    <w:rsid w:val="00AD457F"/>
    <w:rsid w:val="00AD45B0"/>
    <w:rsid w:val="00AD45DB"/>
    <w:rsid w:val="00AD4889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20"/>
    <w:rsid w:val="00AD5D72"/>
    <w:rsid w:val="00AD5D94"/>
    <w:rsid w:val="00AD5E2F"/>
    <w:rsid w:val="00AD5E60"/>
    <w:rsid w:val="00AD5EAE"/>
    <w:rsid w:val="00AD675A"/>
    <w:rsid w:val="00AD6A5A"/>
    <w:rsid w:val="00AD6ACE"/>
    <w:rsid w:val="00AD6C5E"/>
    <w:rsid w:val="00AD6D7F"/>
    <w:rsid w:val="00AD6EAA"/>
    <w:rsid w:val="00AD7000"/>
    <w:rsid w:val="00AD716C"/>
    <w:rsid w:val="00AD7368"/>
    <w:rsid w:val="00AD7374"/>
    <w:rsid w:val="00AD7696"/>
    <w:rsid w:val="00AD7953"/>
    <w:rsid w:val="00AE00AA"/>
    <w:rsid w:val="00AE0492"/>
    <w:rsid w:val="00AE0527"/>
    <w:rsid w:val="00AE0784"/>
    <w:rsid w:val="00AE0899"/>
    <w:rsid w:val="00AE08CA"/>
    <w:rsid w:val="00AE08CF"/>
    <w:rsid w:val="00AE0D34"/>
    <w:rsid w:val="00AE1415"/>
    <w:rsid w:val="00AE16DB"/>
    <w:rsid w:val="00AE1D4D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58D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5912"/>
    <w:rsid w:val="00AE5BA1"/>
    <w:rsid w:val="00AE5C4B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9EE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0B0E"/>
    <w:rsid w:val="00B00DC3"/>
    <w:rsid w:val="00B01059"/>
    <w:rsid w:val="00B0105C"/>
    <w:rsid w:val="00B01262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1EEB"/>
    <w:rsid w:val="00B0285A"/>
    <w:rsid w:val="00B02901"/>
    <w:rsid w:val="00B029D8"/>
    <w:rsid w:val="00B02BE9"/>
    <w:rsid w:val="00B02D99"/>
    <w:rsid w:val="00B031F3"/>
    <w:rsid w:val="00B033EE"/>
    <w:rsid w:val="00B03493"/>
    <w:rsid w:val="00B0355E"/>
    <w:rsid w:val="00B03C6D"/>
    <w:rsid w:val="00B03EFA"/>
    <w:rsid w:val="00B03F7B"/>
    <w:rsid w:val="00B0441E"/>
    <w:rsid w:val="00B04650"/>
    <w:rsid w:val="00B0468A"/>
    <w:rsid w:val="00B04761"/>
    <w:rsid w:val="00B04A8F"/>
    <w:rsid w:val="00B04BB9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158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3F02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5B9"/>
    <w:rsid w:val="00B15601"/>
    <w:rsid w:val="00B159FA"/>
    <w:rsid w:val="00B15D12"/>
    <w:rsid w:val="00B15E4C"/>
    <w:rsid w:val="00B15E63"/>
    <w:rsid w:val="00B15EE4"/>
    <w:rsid w:val="00B15FD2"/>
    <w:rsid w:val="00B15FF6"/>
    <w:rsid w:val="00B16027"/>
    <w:rsid w:val="00B1637D"/>
    <w:rsid w:val="00B1639E"/>
    <w:rsid w:val="00B16422"/>
    <w:rsid w:val="00B1669F"/>
    <w:rsid w:val="00B16875"/>
    <w:rsid w:val="00B169FA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99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CE"/>
    <w:rsid w:val="00B231E3"/>
    <w:rsid w:val="00B23227"/>
    <w:rsid w:val="00B23260"/>
    <w:rsid w:val="00B2348A"/>
    <w:rsid w:val="00B23772"/>
    <w:rsid w:val="00B237B2"/>
    <w:rsid w:val="00B23876"/>
    <w:rsid w:val="00B23B4A"/>
    <w:rsid w:val="00B23C21"/>
    <w:rsid w:val="00B23C95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677"/>
    <w:rsid w:val="00B25B71"/>
    <w:rsid w:val="00B25CF1"/>
    <w:rsid w:val="00B26208"/>
    <w:rsid w:val="00B264E3"/>
    <w:rsid w:val="00B267E2"/>
    <w:rsid w:val="00B26ACB"/>
    <w:rsid w:val="00B26D7B"/>
    <w:rsid w:val="00B27788"/>
    <w:rsid w:val="00B27827"/>
    <w:rsid w:val="00B27899"/>
    <w:rsid w:val="00B27B17"/>
    <w:rsid w:val="00B27BC3"/>
    <w:rsid w:val="00B27D0D"/>
    <w:rsid w:val="00B27D41"/>
    <w:rsid w:val="00B27E28"/>
    <w:rsid w:val="00B2852C"/>
    <w:rsid w:val="00B3002E"/>
    <w:rsid w:val="00B30149"/>
    <w:rsid w:val="00B3061F"/>
    <w:rsid w:val="00B3069A"/>
    <w:rsid w:val="00B30747"/>
    <w:rsid w:val="00B3077B"/>
    <w:rsid w:val="00B30B5C"/>
    <w:rsid w:val="00B30BAE"/>
    <w:rsid w:val="00B30D1E"/>
    <w:rsid w:val="00B30FEF"/>
    <w:rsid w:val="00B3101F"/>
    <w:rsid w:val="00B31022"/>
    <w:rsid w:val="00B31293"/>
    <w:rsid w:val="00B313DD"/>
    <w:rsid w:val="00B31448"/>
    <w:rsid w:val="00B3160D"/>
    <w:rsid w:val="00B31632"/>
    <w:rsid w:val="00B318D8"/>
    <w:rsid w:val="00B318E8"/>
    <w:rsid w:val="00B31B0C"/>
    <w:rsid w:val="00B31C2A"/>
    <w:rsid w:val="00B32624"/>
    <w:rsid w:val="00B32754"/>
    <w:rsid w:val="00B3286E"/>
    <w:rsid w:val="00B32A0D"/>
    <w:rsid w:val="00B32A0E"/>
    <w:rsid w:val="00B32A71"/>
    <w:rsid w:val="00B32AFD"/>
    <w:rsid w:val="00B32CD6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6C3A"/>
    <w:rsid w:val="00B36E6B"/>
    <w:rsid w:val="00B37006"/>
    <w:rsid w:val="00B37BD5"/>
    <w:rsid w:val="00B403E6"/>
    <w:rsid w:val="00B406DF"/>
    <w:rsid w:val="00B40844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0"/>
    <w:rsid w:val="00B42E1D"/>
    <w:rsid w:val="00B4319A"/>
    <w:rsid w:val="00B43513"/>
    <w:rsid w:val="00B43561"/>
    <w:rsid w:val="00B43813"/>
    <w:rsid w:val="00B4392C"/>
    <w:rsid w:val="00B43A06"/>
    <w:rsid w:val="00B43BC0"/>
    <w:rsid w:val="00B43D3E"/>
    <w:rsid w:val="00B44B4D"/>
    <w:rsid w:val="00B44B4E"/>
    <w:rsid w:val="00B44CD2"/>
    <w:rsid w:val="00B44E22"/>
    <w:rsid w:val="00B44EB8"/>
    <w:rsid w:val="00B450C5"/>
    <w:rsid w:val="00B457D1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CCD"/>
    <w:rsid w:val="00B46DBB"/>
    <w:rsid w:val="00B46E83"/>
    <w:rsid w:val="00B46EA3"/>
    <w:rsid w:val="00B46EE5"/>
    <w:rsid w:val="00B46FDF"/>
    <w:rsid w:val="00B471EB"/>
    <w:rsid w:val="00B47470"/>
    <w:rsid w:val="00B474DC"/>
    <w:rsid w:val="00B47656"/>
    <w:rsid w:val="00B478BF"/>
    <w:rsid w:val="00B478FB"/>
    <w:rsid w:val="00B47BFE"/>
    <w:rsid w:val="00B47C1F"/>
    <w:rsid w:val="00B47C73"/>
    <w:rsid w:val="00B47D5E"/>
    <w:rsid w:val="00B47EB8"/>
    <w:rsid w:val="00B47EBE"/>
    <w:rsid w:val="00B502B1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DD3"/>
    <w:rsid w:val="00B51E40"/>
    <w:rsid w:val="00B51EC1"/>
    <w:rsid w:val="00B51F50"/>
    <w:rsid w:val="00B5224C"/>
    <w:rsid w:val="00B5240E"/>
    <w:rsid w:val="00B5245C"/>
    <w:rsid w:val="00B52810"/>
    <w:rsid w:val="00B529A7"/>
    <w:rsid w:val="00B52F41"/>
    <w:rsid w:val="00B52FAE"/>
    <w:rsid w:val="00B530EA"/>
    <w:rsid w:val="00B53121"/>
    <w:rsid w:val="00B53250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8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6A0"/>
    <w:rsid w:val="00B556CA"/>
    <w:rsid w:val="00B5572A"/>
    <w:rsid w:val="00B55DA2"/>
    <w:rsid w:val="00B55E72"/>
    <w:rsid w:val="00B55F95"/>
    <w:rsid w:val="00B56100"/>
    <w:rsid w:val="00B5617F"/>
    <w:rsid w:val="00B5621E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060"/>
    <w:rsid w:val="00B61331"/>
    <w:rsid w:val="00B6138C"/>
    <w:rsid w:val="00B614D9"/>
    <w:rsid w:val="00B61666"/>
    <w:rsid w:val="00B61A20"/>
    <w:rsid w:val="00B61AC6"/>
    <w:rsid w:val="00B61C0A"/>
    <w:rsid w:val="00B61CA6"/>
    <w:rsid w:val="00B61ED4"/>
    <w:rsid w:val="00B6203D"/>
    <w:rsid w:val="00B621D4"/>
    <w:rsid w:val="00B624F0"/>
    <w:rsid w:val="00B626A1"/>
    <w:rsid w:val="00B62C85"/>
    <w:rsid w:val="00B62CF4"/>
    <w:rsid w:val="00B62E1F"/>
    <w:rsid w:val="00B63154"/>
    <w:rsid w:val="00B6316B"/>
    <w:rsid w:val="00B63486"/>
    <w:rsid w:val="00B6366C"/>
    <w:rsid w:val="00B63AE1"/>
    <w:rsid w:val="00B63BF9"/>
    <w:rsid w:val="00B63F19"/>
    <w:rsid w:val="00B640D6"/>
    <w:rsid w:val="00B640DE"/>
    <w:rsid w:val="00B644CD"/>
    <w:rsid w:val="00B645C5"/>
    <w:rsid w:val="00B646C3"/>
    <w:rsid w:val="00B64738"/>
    <w:rsid w:val="00B64914"/>
    <w:rsid w:val="00B649B9"/>
    <w:rsid w:val="00B64DE9"/>
    <w:rsid w:val="00B64DEA"/>
    <w:rsid w:val="00B6534D"/>
    <w:rsid w:val="00B654B2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67ADA"/>
    <w:rsid w:val="00B67BF5"/>
    <w:rsid w:val="00B67F4C"/>
    <w:rsid w:val="00B701D1"/>
    <w:rsid w:val="00B703C1"/>
    <w:rsid w:val="00B70684"/>
    <w:rsid w:val="00B7074C"/>
    <w:rsid w:val="00B707AD"/>
    <w:rsid w:val="00B70CA5"/>
    <w:rsid w:val="00B70EAE"/>
    <w:rsid w:val="00B70EF3"/>
    <w:rsid w:val="00B7103C"/>
    <w:rsid w:val="00B71102"/>
    <w:rsid w:val="00B7123E"/>
    <w:rsid w:val="00B71607"/>
    <w:rsid w:val="00B71980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6D"/>
    <w:rsid w:val="00B73185"/>
    <w:rsid w:val="00B732F6"/>
    <w:rsid w:val="00B73713"/>
    <w:rsid w:val="00B741A9"/>
    <w:rsid w:val="00B7422F"/>
    <w:rsid w:val="00B7439E"/>
    <w:rsid w:val="00B746A2"/>
    <w:rsid w:val="00B747B6"/>
    <w:rsid w:val="00B747E2"/>
    <w:rsid w:val="00B74910"/>
    <w:rsid w:val="00B749FE"/>
    <w:rsid w:val="00B74C95"/>
    <w:rsid w:val="00B752EF"/>
    <w:rsid w:val="00B754C3"/>
    <w:rsid w:val="00B75548"/>
    <w:rsid w:val="00B757BF"/>
    <w:rsid w:val="00B75841"/>
    <w:rsid w:val="00B75897"/>
    <w:rsid w:val="00B758A1"/>
    <w:rsid w:val="00B75A3D"/>
    <w:rsid w:val="00B75D1C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5E8"/>
    <w:rsid w:val="00B77895"/>
    <w:rsid w:val="00B77A74"/>
    <w:rsid w:val="00B77B9E"/>
    <w:rsid w:val="00B77D9F"/>
    <w:rsid w:val="00B77E2B"/>
    <w:rsid w:val="00B77F54"/>
    <w:rsid w:val="00B80536"/>
    <w:rsid w:val="00B806B4"/>
    <w:rsid w:val="00B806DB"/>
    <w:rsid w:val="00B808B8"/>
    <w:rsid w:val="00B80D1D"/>
    <w:rsid w:val="00B80D6F"/>
    <w:rsid w:val="00B80D84"/>
    <w:rsid w:val="00B80EC8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265"/>
    <w:rsid w:val="00B82384"/>
    <w:rsid w:val="00B82759"/>
    <w:rsid w:val="00B82795"/>
    <w:rsid w:val="00B827CB"/>
    <w:rsid w:val="00B82921"/>
    <w:rsid w:val="00B82CA4"/>
    <w:rsid w:val="00B832CD"/>
    <w:rsid w:val="00B8353F"/>
    <w:rsid w:val="00B835FE"/>
    <w:rsid w:val="00B83A3F"/>
    <w:rsid w:val="00B83CCE"/>
    <w:rsid w:val="00B83E8B"/>
    <w:rsid w:val="00B84155"/>
    <w:rsid w:val="00B84195"/>
    <w:rsid w:val="00B844F5"/>
    <w:rsid w:val="00B84823"/>
    <w:rsid w:val="00B8492A"/>
    <w:rsid w:val="00B84B64"/>
    <w:rsid w:val="00B84E8B"/>
    <w:rsid w:val="00B84F65"/>
    <w:rsid w:val="00B851CE"/>
    <w:rsid w:val="00B853F8"/>
    <w:rsid w:val="00B855D2"/>
    <w:rsid w:val="00B85661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329"/>
    <w:rsid w:val="00B905A8"/>
    <w:rsid w:val="00B90721"/>
    <w:rsid w:val="00B907A1"/>
    <w:rsid w:val="00B908B8"/>
    <w:rsid w:val="00B90933"/>
    <w:rsid w:val="00B90CF4"/>
    <w:rsid w:val="00B90D4B"/>
    <w:rsid w:val="00B90F79"/>
    <w:rsid w:val="00B91127"/>
    <w:rsid w:val="00B91150"/>
    <w:rsid w:val="00B91211"/>
    <w:rsid w:val="00B912EA"/>
    <w:rsid w:val="00B91335"/>
    <w:rsid w:val="00B91378"/>
    <w:rsid w:val="00B913B7"/>
    <w:rsid w:val="00B9140D"/>
    <w:rsid w:val="00B915E1"/>
    <w:rsid w:val="00B918A1"/>
    <w:rsid w:val="00B918AD"/>
    <w:rsid w:val="00B91997"/>
    <w:rsid w:val="00B91B4B"/>
    <w:rsid w:val="00B91C78"/>
    <w:rsid w:val="00B91C8B"/>
    <w:rsid w:val="00B91CDE"/>
    <w:rsid w:val="00B91FFC"/>
    <w:rsid w:val="00B92301"/>
    <w:rsid w:val="00B92879"/>
    <w:rsid w:val="00B92AAF"/>
    <w:rsid w:val="00B92C90"/>
    <w:rsid w:val="00B92E7E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4F06"/>
    <w:rsid w:val="00B94F70"/>
    <w:rsid w:val="00B95061"/>
    <w:rsid w:val="00B950AD"/>
    <w:rsid w:val="00B951AD"/>
    <w:rsid w:val="00B954A9"/>
    <w:rsid w:val="00B955AA"/>
    <w:rsid w:val="00B955E2"/>
    <w:rsid w:val="00B95700"/>
    <w:rsid w:val="00B9582E"/>
    <w:rsid w:val="00B95986"/>
    <w:rsid w:val="00B95A61"/>
    <w:rsid w:val="00B95AD0"/>
    <w:rsid w:val="00B95F36"/>
    <w:rsid w:val="00B95F6E"/>
    <w:rsid w:val="00B96058"/>
    <w:rsid w:val="00B96220"/>
    <w:rsid w:val="00B96337"/>
    <w:rsid w:val="00B9634A"/>
    <w:rsid w:val="00B9635E"/>
    <w:rsid w:val="00B963DD"/>
    <w:rsid w:val="00B9648E"/>
    <w:rsid w:val="00B964D5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264"/>
    <w:rsid w:val="00BA153F"/>
    <w:rsid w:val="00BA1602"/>
    <w:rsid w:val="00BA1BCB"/>
    <w:rsid w:val="00BA1E47"/>
    <w:rsid w:val="00BA1FD5"/>
    <w:rsid w:val="00BA1FDC"/>
    <w:rsid w:val="00BA2823"/>
    <w:rsid w:val="00BA299E"/>
    <w:rsid w:val="00BA2B11"/>
    <w:rsid w:val="00BA2C09"/>
    <w:rsid w:val="00BA2F2D"/>
    <w:rsid w:val="00BA2FFF"/>
    <w:rsid w:val="00BA3157"/>
    <w:rsid w:val="00BA34DD"/>
    <w:rsid w:val="00BA3742"/>
    <w:rsid w:val="00BA3796"/>
    <w:rsid w:val="00BA38F4"/>
    <w:rsid w:val="00BA3CF8"/>
    <w:rsid w:val="00BA3D2C"/>
    <w:rsid w:val="00BA3DE3"/>
    <w:rsid w:val="00BA40A5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70A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85E"/>
    <w:rsid w:val="00BA79D6"/>
    <w:rsid w:val="00BA7A95"/>
    <w:rsid w:val="00BA7B83"/>
    <w:rsid w:val="00BA7CBE"/>
    <w:rsid w:val="00BA7D4C"/>
    <w:rsid w:val="00BA7E09"/>
    <w:rsid w:val="00BA7E24"/>
    <w:rsid w:val="00BA7EF4"/>
    <w:rsid w:val="00BA7F27"/>
    <w:rsid w:val="00BB01DE"/>
    <w:rsid w:val="00BB042D"/>
    <w:rsid w:val="00BB0765"/>
    <w:rsid w:val="00BB0B2A"/>
    <w:rsid w:val="00BB0D10"/>
    <w:rsid w:val="00BB0DA5"/>
    <w:rsid w:val="00BB0E47"/>
    <w:rsid w:val="00BB0E82"/>
    <w:rsid w:val="00BB1147"/>
    <w:rsid w:val="00BB1391"/>
    <w:rsid w:val="00BB163E"/>
    <w:rsid w:val="00BB1885"/>
    <w:rsid w:val="00BB19B0"/>
    <w:rsid w:val="00BB1D16"/>
    <w:rsid w:val="00BB2001"/>
    <w:rsid w:val="00BB2491"/>
    <w:rsid w:val="00BB2933"/>
    <w:rsid w:val="00BB2ABF"/>
    <w:rsid w:val="00BB2D2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6F0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B67"/>
    <w:rsid w:val="00BB5E1E"/>
    <w:rsid w:val="00BB5EB6"/>
    <w:rsid w:val="00BB5EE6"/>
    <w:rsid w:val="00BB601A"/>
    <w:rsid w:val="00BB637E"/>
    <w:rsid w:val="00BB68FD"/>
    <w:rsid w:val="00BB697C"/>
    <w:rsid w:val="00BB6A02"/>
    <w:rsid w:val="00BB6B6A"/>
    <w:rsid w:val="00BB6BF8"/>
    <w:rsid w:val="00BB6D24"/>
    <w:rsid w:val="00BB6E77"/>
    <w:rsid w:val="00BB6EC4"/>
    <w:rsid w:val="00BB7155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189"/>
    <w:rsid w:val="00BC025C"/>
    <w:rsid w:val="00BC02BE"/>
    <w:rsid w:val="00BC0D0D"/>
    <w:rsid w:val="00BC0DF9"/>
    <w:rsid w:val="00BC14E8"/>
    <w:rsid w:val="00BC151C"/>
    <w:rsid w:val="00BC1558"/>
    <w:rsid w:val="00BC1A3B"/>
    <w:rsid w:val="00BC1B45"/>
    <w:rsid w:val="00BC1BC2"/>
    <w:rsid w:val="00BC1C5B"/>
    <w:rsid w:val="00BC200D"/>
    <w:rsid w:val="00BC225A"/>
    <w:rsid w:val="00BC236F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270"/>
    <w:rsid w:val="00BC553E"/>
    <w:rsid w:val="00BC56AB"/>
    <w:rsid w:val="00BC56C9"/>
    <w:rsid w:val="00BC58D5"/>
    <w:rsid w:val="00BC5ADA"/>
    <w:rsid w:val="00BC5FC9"/>
    <w:rsid w:val="00BC605E"/>
    <w:rsid w:val="00BC61DC"/>
    <w:rsid w:val="00BC6397"/>
    <w:rsid w:val="00BC675F"/>
    <w:rsid w:val="00BC67D1"/>
    <w:rsid w:val="00BC69EE"/>
    <w:rsid w:val="00BC6B17"/>
    <w:rsid w:val="00BC6BBC"/>
    <w:rsid w:val="00BC708D"/>
    <w:rsid w:val="00BC729B"/>
    <w:rsid w:val="00BC751F"/>
    <w:rsid w:val="00BC78FF"/>
    <w:rsid w:val="00BC7A42"/>
    <w:rsid w:val="00BC7B8F"/>
    <w:rsid w:val="00BC7CB3"/>
    <w:rsid w:val="00BC7D41"/>
    <w:rsid w:val="00BC7DED"/>
    <w:rsid w:val="00BC7ED8"/>
    <w:rsid w:val="00BC7FCE"/>
    <w:rsid w:val="00BD03D0"/>
    <w:rsid w:val="00BD0F40"/>
    <w:rsid w:val="00BD11A7"/>
    <w:rsid w:val="00BD17E4"/>
    <w:rsid w:val="00BD19A8"/>
    <w:rsid w:val="00BD1F34"/>
    <w:rsid w:val="00BD1FDD"/>
    <w:rsid w:val="00BD20AF"/>
    <w:rsid w:val="00BD227E"/>
    <w:rsid w:val="00BD2461"/>
    <w:rsid w:val="00BD2907"/>
    <w:rsid w:val="00BD30B3"/>
    <w:rsid w:val="00BD331D"/>
    <w:rsid w:val="00BD3348"/>
    <w:rsid w:val="00BD35A0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D9"/>
    <w:rsid w:val="00BD52F7"/>
    <w:rsid w:val="00BD5522"/>
    <w:rsid w:val="00BD556E"/>
    <w:rsid w:val="00BD562C"/>
    <w:rsid w:val="00BD5817"/>
    <w:rsid w:val="00BD5B96"/>
    <w:rsid w:val="00BD5BF9"/>
    <w:rsid w:val="00BD5C03"/>
    <w:rsid w:val="00BD5EB0"/>
    <w:rsid w:val="00BD62A9"/>
    <w:rsid w:val="00BD62DB"/>
    <w:rsid w:val="00BD68F7"/>
    <w:rsid w:val="00BD6B4C"/>
    <w:rsid w:val="00BD6B6E"/>
    <w:rsid w:val="00BD6C81"/>
    <w:rsid w:val="00BD6F51"/>
    <w:rsid w:val="00BD702D"/>
    <w:rsid w:val="00BD728E"/>
    <w:rsid w:val="00BD75F1"/>
    <w:rsid w:val="00BD7887"/>
    <w:rsid w:val="00BD793C"/>
    <w:rsid w:val="00BD7A8B"/>
    <w:rsid w:val="00BE00E9"/>
    <w:rsid w:val="00BE01BB"/>
    <w:rsid w:val="00BE01E9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10D"/>
    <w:rsid w:val="00BE220A"/>
    <w:rsid w:val="00BE2276"/>
    <w:rsid w:val="00BE29F9"/>
    <w:rsid w:val="00BE2AC2"/>
    <w:rsid w:val="00BE2BA2"/>
    <w:rsid w:val="00BE2BB5"/>
    <w:rsid w:val="00BE2CC1"/>
    <w:rsid w:val="00BE2D04"/>
    <w:rsid w:val="00BE2DBC"/>
    <w:rsid w:val="00BE2F69"/>
    <w:rsid w:val="00BE2FAB"/>
    <w:rsid w:val="00BE2FE1"/>
    <w:rsid w:val="00BE31CC"/>
    <w:rsid w:val="00BE3397"/>
    <w:rsid w:val="00BE3484"/>
    <w:rsid w:val="00BE34DE"/>
    <w:rsid w:val="00BE357C"/>
    <w:rsid w:val="00BE35B6"/>
    <w:rsid w:val="00BE35F5"/>
    <w:rsid w:val="00BE3B16"/>
    <w:rsid w:val="00BE40F2"/>
    <w:rsid w:val="00BE41AF"/>
    <w:rsid w:val="00BE4552"/>
    <w:rsid w:val="00BE4634"/>
    <w:rsid w:val="00BE478E"/>
    <w:rsid w:val="00BE4EDB"/>
    <w:rsid w:val="00BE4FAD"/>
    <w:rsid w:val="00BE519B"/>
    <w:rsid w:val="00BE534D"/>
    <w:rsid w:val="00BE548E"/>
    <w:rsid w:val="00BE551D"/>
    <w:rsid w:val="00BE56EF"/>
    <w:rsid w:val="00BE5892"/>
    <w:rsid w:val="00BE59DA"/>
    <w:rsid w:val="00BE5B02"/>
    <w:rsid w:val="00BE5D8F"/>
    <w:rsid w:val="00BE5DF4"/>
    <w:rsid w:val="00BE5F2E"/>
    <w:rsid w:val="00BE5F89"/>
    <w:rsid w:val="00BE5FA6"/>
    <w:rsid w:val="00BE6337"/>
    <w:rsid w:val="00BE655F"/>
    <w:rsid w:val="00BE66DF"/>
    <w:rsid w:val="00BE6A55"/>
    <w:rsid w:val="00BE6ACB"/>
    <w:rsid w:val="00BE6B51"/>
    <w:rsid w:val="00BE6C5B"/>
    <w:rsid w:val="00BE6E69"/>
    <w:rsid w:val="00BE737F"/>
    <w:rsid w:val="00BE74CF"/>
    <w:rsid w:val="00BE77BE"/>
    <w:rsid w:val="00BE78D6"/>
    <w:rsid w:val="00BE7951"/>
    <w:rsid w:val="00BE7B8C"/>
    <w:rsid w:val="00BE7CC6"/>
    <w:rsid w:val="00BF0213"/>
    <w:rsid w:val="00BF0240"/>
    <w:rsid w:val="00BF02E5"/>
    <w:rsid w:val="00BF0512"/>
    <w:rsid w:val="00BF0610"/>
    <w:rsid w:val="00BF0712"/>
    <w:rsid w:val="00BF08BD"/>
    <w:rsid w:val="00BF107A"/>
    <w:rsid w:val="00BF186F"/>
    <w:rsid w:val="00BF1949"/>
    <w:rsid w:val="00BF1E1F"/>
    <w:rsid w:val="00BF1EAF"/>
    <w:rsid w:val="00BF1EB0"/>
    <w:rsid w:val="00BF2031"/>
    <w:rsid w:val="00BF20EE"/>
    <w:rsid w:val="00BF22AE"/>
    <w:rsid w:val="00BF23C3"/>
    <w:rsid w:val="00BF249E"/>
    <w:rsid w:val="00BF255E"/>
    <w:rsid w:val="00BF27EF"/>
    <w:rsid w:val="00BF2945"/>
    <w:rsid w:val="00BF2A7E"/>
    <w:rsid w:val="00BF2AA8"/>
    <w:rsid w:val="00BF2D1A"/>
    <w:rsid w:val="00BF2D22"/>
    <w:rsid w:val="00BF30D9"/>
    <w:rsid w:val="00BF3264"/>
    <w:rsid w:val="00BF3E7D"/>
    <w:rsid w:val="00BF429F"/>
    <w:rsid w:val="00BF42CD"/>
    <w:rsid w:val="00BF48FF"/>
    <w:rsid w:val="00BF4A93"/>
    <w:rsid w:val="00BF4B26"/>
    <w:rsid w:val="00BF5876"/>
    <w:rsid w:val="00BF5B84"/>
    <w:rsid w:val="00BF5E81"/>
    <w:rsid w:val="00BF611F"/>
    <w:rsid w:val="00BF6159"/>
    <w:rsid w:val="00BF657B"/>
    <w:rsid w:val="00BF658C"/>
    <w:rsid w:val="00BF66F9"/>
    <w:rsid w:val="00BF6946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993"/>
    <w:rsid w:val="00BF7B48"/>
    <w:rsid w:val="00BF7D85"/>
    <w:rsid w:val="00BF7FB4"/>
    <w:rsid w:val="00C003FB"/>
    <w:rsid w:val="00C00584"/>
    <w:rsid w:val="00C00B22"/>
    <w:rsid w:val="00C00B2C"/>
    <w:rsid w:val="00C00D56"/>
    <w:rsid w:val="00C00D7B"/>
    <w:rsid w:val="00C00FB3"/>
    <w:rsid w:val="00C011CA"/>
    <w:rsid w:val="00C0135C"/>
    <w:rsid w:val="00C01534"/>
    <w:rsid w:val="00C0179B"/>
    <w:rsid w:val="00C0194C"/>
    <w:rsid w:val="00C019CF"/>
    <w:rsid w:val="00C019FD"/>
    <w:rsid w:val="00C01BBB"/>
    <w:rsid w:val="00C01CB4"/>
    <w:rsid w:val="00C01CC1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0C3"/>
    <w:rsid w:val="00C044E8"/>
    <w:rsid w:val="00C045B1"/>
    <w:rsid w:val="00C0467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08E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07C78"/>
    <w:rsid w:val="00C101B5"/>
    <w:rsid w:val="00C10327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C44"/>
    <w:rsid w:val="00C11D2F"/>
    <w:rsid w:val="00C11D38"/>
    <w:rsid w:val="00C12269"/>
    <w:rsid w:val="00C122AF"/>
    <w:rsid w:val="00C123B7"/>
    <w:rsid w:val="00C126C4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6C7B"/>
    <w:rsid w:val="00C172B7"/>
    <w:rsid w:val="00C174BE"/>
    <w:rsid w:val="00C175E0"/>
    <w:rsid w:val="00C17B0C"/>
    <w:rsid w:val="00C17EFA"/>
    <w:rsid w:val="00C20186"/>
    <w:rsid w:val="00C2050C"/>
    <w:rsid w:val="00C2058F"/>
    <w:rsid w:val="00C20A1D"/>
    <w:rsid w:val="00C20D05"/>
    <w:rsid w:val="00C20F7D"/>
    <w:rsid w:val="00C213D4"/>
    <w:rsid w:val="00C215EC"/>
    <w:rsid w:val="00C21929"/>
    <w:rsid w:val="00C219AC"/>
    <w:rsid w:val="00C21B39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055"/>
    <w:rsid w:val="00C233DA"/>
    <w:rsid w:val="00C23469"/>
    <w:rsid w:val="00C234CA"/>
    <w:rsid w:val="00C237CC"/>
    <w:rsid w:val="00C238BC"/>
    <w:rsid w:val="00C23CF6"/>
    <w:rsid w:val="00C23D47"/>
    <w:rsid w:val="00C23D6B"/>
    <w:rsid w:val="00C23DAC"/>
    <w:rsid w:val="00C23F00"/>
    <w:rsid w:val="00C24024"/>
    <w:rsid w:val="00C24168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0"/>
    <w:rsid w:val="00C25C7F"/>
    <w:rsid w:val="00C26113"/>
    <w:rsid w:val="00C26192"/>
    <w:rsid w:val="00C261B2"/>
    <w:rsid w:val="00C26343"/>
    <w:rsid w:val="00C26640"/>
    <w:rsid w:val="00C26C85"/>
    <w:rsid w:val="00C26EFF"/>
    <w:rsid w:val="00C27051"/>
    <w:rsid w:val="00C2711B"/>
    <w:rsid w:val="00C2738B"/>
    <w:rsid w:val="00C27595"/>
    <w:rsid w:val="00C27605"/>
    <w:rsid w:val="00C27712"/>
    <w:rsid w:val="00C27741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15E"/>
    <w:rsid w:val="00C301BE"/>
    <w:rsid w:val="00C303F0"/>
    <w:rsid w:val="00C304FA"/>
    <w:rsid w:val="00C30660"/>
    <w:rsid w:val="00C30713"/>
    <w:rsid w:val="00C3097B"/>
    <w:rsid w:val="00C3098E"/>
    <w:rsid w:val="00C30BA7"/>
    <w:rsid w:val="00C30CF4"/>
    <w:rsid w:val="00C30D1F"/>
    <w:rsid w:val="00C30ED5"/>
    <w:rsid w:val="00C3100C"/>
    <w:rsid w:val="00C3132F"/>
    <w:rsid w:val="00C31CB2"/>
    <w:rsid w:val="00C31DBB"/>
    <w:rsid w:val="00C320B8"/>
    <w:rsid w:val="00C322AE"/>
    <w:rsid w:val="00C3237E"/>
    <w:rsid w:val="00C323AE"/>
    <w:rsid w:val="00C3246E"/>
    <w:rsid w:val="00C3266F"/>
    <w:rsid w:val="00C32842"/>
    <w:rsid w:val="00C32A56"/>
    <w:rsid w:val="00C32C04"/>
    <w:rsid w:val="00C32C1C"/>
    <w:rsid w:val="00C32DF7"/>
    <w:rsid w:val="00C33063"/>
    <w:rsid w:val="00C33215"/>
    <w:rsid w:val="00C3323E"/>
    <w:rsid w:val="00C332E5"/>
    <w:rsid w:val="00C33B50"/>
    <w:rsid w:val="00C33CA6"/>
    <w:rsid w:val="00C33E4B"/>
    <w:rsid w:val="00C3406C"/>
    <w:rsid w:val="00C343A9"/>
    <w:rsid w:val="00C343F5"/>
    <w:rsid w:val="00C345CB"/>
    <w:rsid w:val="00C3464E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863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D5"/>
    <w:rsid w:val="00C377F7"/>
    <w:rsid w:val="00C37907"/>
    <w:rsid w:val="00C379B8"/>
    <w:rsid w:val="00C37AB4"/>
    <w:rsid w:val="00C37B5C"/>
    <w:rsid w:val="00C37C05"/>
    <w:rsid w:val="00C37DB7"/>
    <w:rsid w:val="00C37E65"/>
    <w:rsid w:val="00C37F2A"/>
    <w:rsid w:val="00C403D2"/>
    <w:rsid w:val="00C403DE"/>
    <w:rsid w:val="00C40477"/>
    <w:rsid w:val="00C4059B"/>
    <w:rsid w:val="00C405B2"/>
    <w:rsid w:val="00C40ADB"/>
    <w:rsid w:val="00C40BD9"/>
    <w:rsid w:val="00C40CCD"/>
    <w:rsid w:val="00C40E75"/>
    <w:rsid w:val="00C40EE2"/>
    <w:rsid w:val="00C414DB"/>
    <w:rsid w:val="00C41504"/>
    <w:rsid w:val="00C41647"/>
    <w:rsid w:val="00C41681"/>
    <w:rsid w:val="00C41831"/>
    <w:rsid w:val="00C419B8"/>
    <w:rsid w:val="00C41A95"/>
    <w:rsid w:val="00C41DA4"/>
    <w:rsid w:val="00C420CF"/>
    <w:rsid w:val="00C42106"/>
    <w:rsid w:val="00C42729"/>
    <w:rsid w:val="00C428CB"/>
    <w:rsid w:val="00C42967"/>
    <w:rsid w:val="00C429A4"/>
    <w:rsid w:val="00C42B47"/>
    <w:rsid w:val="00C42B66"/>
    <w:rsid w:val="00C42DF0"/>
    <w:rsid w:val="00C42E84"/>
    <w:rsid w:val="00C42EC8"/>
    <w:rsid w:val="00C42F69"/>
    <w:rsid w:val="00C42F8B"/>
    <w:rsid w:val="00C431B5"/>
    <w:rsid w:val="00C43290"/>
    <w:rsid w:val="00C439F6"/>
    <w:rsid w:val="00C4416A"/>
    <w:rsid w:val="00C44199"/>
    <w:rsid w:val="00C446D5"/>
    <w:rsid w:val="00C44CFD"/>
    <w:rsid w:val="00C44E09"/>
    <w:rsid w:val="00C44E72"/>
    <w:rsid w:val="00C4523B"/>
    <w:rsid w:val="00C45348"/>
    <w:rsid w:val="00C455B1"/>
    <w:rsid w:val="00C457E9"/>
    <w:rsid w:val="00C45A58"/>
    <w:rsid w:val="00C45C14"/>
    <w:rsid w:val="00C45C76"/>
    <w:rsid w:val="00C45C84"/>
    <w:rsid w:val="00C45D02"/>
    <w:rsid w:val="00C45E44"/>
    <w:rsid w:val="00C460E7"/>
    <w:rsid w:val="00C461DC"/>
    <w:rsid w:val="00C462B5"/>
    <w:rsid w:val="00C46418"/>
    <w:rsid w:val="00C4659D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B07"/>
    <w:rsid w:val="00C47D76"/>
    <w:rsid w:val="00C50184"/>
    <w:rsid w:val="00C50363"/>
    <w:rsid w:val="00C503E8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B7F"/>
    <w:rsid w:val="00C53C08"/>
    <w:rsid w:val="00C53CF1"/>
    <w:rsid w:val="00C53DC4"/>
    <w:rsid w:val="00C53FA6"/>
    <w:rsid w:val="00C54132"/>
    <w:rsid w:val="00C543E4"/>
    <w:rsid w:val="00C5460D"/>
    <w:rsid w:val="00C547A2"/>
    <w:rsid w:val="00C549C0"/>
    <w:rsid w:val="00C54E44"/>
    <w:rsid w:val="00C54F16"/>
    <w:rsid w:val="00C55238"/>
    <w:rsid w:val="00C5541E"/>
    <w:rsid w:val="00C55484"/>
    <w:rsid w:val="00C55542"/>
    <w:rsid w:val="00C55633"/>
    <w:rsid w:val="00C55769"/>
    <w:rsid w:val="00C55905"/>
    <w:rsid w:val="00C55A44"/>
    <w:rsid w:val="00C55C4E"/>
    <w:rsid w:val="00C5603E"/>
    <w:rsid w:val="00C56230"/>
    <w:rsid w:val="00C56261"/>
    <w:rsid w:val="00C563DD"/>
    <w:rsid w:val="00C56688"/>
    <w:rsid w:val="00C56A4A"/>
    <w:rsid w:val="00C56A69"/>
    <w:rsid w:val="00C56A9B"/>
    <w:rsid w:val="00C56B91"/>
    <w:rsid w:val="00C56C07"/>
    <w:rsid w:val="00C56CED"/>
    <w:rsid w:val="00C573A4"/>
    <w:rsid w:val="00C574BA"/>
    <w:rsid w:val="00C574FF"/>
    <w:rsid w:val="00C57573"/>
    <w:rsid w:val="00C57977"/>
    <w:rsid w:val="00C57981"/>
    <w:rsid w:val="00C57999"/>
    <w:rsid w:val="00C579FF"/>
    <w:rsid w:val="00C57A4E"/>
    <w:rsid w:val="00C6004F"/>
    <w:rsid w:val="00C603AF"/>
    <w:rsid w:val="00C60458"/>
    <w:rsid w:val="00C604A9"/>
    <w:rsid w:val="00C607F6"/>
    <w:rsid w:val="00C60963"/>
    <w:rsid w:val="00C60B3B"/>
    <w:rsid w:val="00C60D9D"/>
    <w:rsid w:val="00C60E30"/>
    <w:rsid w:val="00C60FDB"/>
    <w:rsid w:val="00C60FE3"/>
    <w:rsid w:val="00C6102C"/>
    <w:rsid w:val="00C614C4"/>
    <w:rsid w:val="00C61994"/>
    <w:rsid w:val="00C61AFD"/>
    <w:rsid w:val="00C61E38"/>
    <w:rsid w:val="00C621E2"/>
    <w:rsid w:val="00C626CC"/>
    <w:rsid w:val="00C62C53"/>
    <w:rsid w:val="00C62CBF"/>
    <w:rsid w:val="00C62DA9"/>
    <w:rsid w:val="00C62DD2"/>
    <w:rsid w:val="00C62F5D"/>
    <w:rsid w:val="00C63020"/>
    <w:rsid w:val="00C630E9"/>
    <w:rsid w:val="00C632D7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919"/>
    <w:rsid w:val="00C64A38"/>
    <w:rsid w:val="00C64AE4"/>
    <w:rsid w:val="00C64B0C"/>
    <w:rsid w:val="00C64BE6"/>
    <w:rsid w:val="00C64E63"/>
    <w:rsid w:val="00C64F45"/>
    <w:rsid w:val="00C65200"/>
    <w:rsid w:val="00C65266"/>
    <w:rsid w:val="00C6529A"/>
    <w:rsid w:val="00C655E5"/>
    <w:rsid w:val="00C65630"/>
    <w:rsid w:val="00C65683"/>
    <w:rsid w:val="00C65B31"/>
    <w:rsid w:val="00C65BB7"/>
    <w:rsid w:val="00C65D1E"/>
    <w:rsid w:val="00C65F21"/>
    <w:rsid w:val="00C661B0"/>
    <w:rsid w:val="00C66255"/>
    <w:rsid w:val="00C663D7"/>
    <w:rsid w:val="00C6670D"/>
    <w:rsid w:val="00C667E0"/>
    <w:rsid w:val="00C66BA3"/>
    <w:rsid w:val="00C66BE2"/>
    <w:rsid w:val="00C6702C"/>
    <w:rsid w:val="00C67102"/>
    <w:rsid w:val="00C67127"/>
    <w:rsid w:val="00C67294"/>
    <w:rsid w:val="00C67401"/>
    <w:rsid w:val="00C67486"/>
    <w:rsid w:val="00C67B10"/>
    <w:rsid w:val="00C67BA4"/>
    <w:rsid w:val="00C67D3A"/>
    <w:rsid w:val="00C67DEB"/>
    <w:rsid w:val="00C70058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2A0"/>
    <w:rsid w:val="00C7257A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81C"/>
    <w:rsid w:val="00C739FA"/>
    <w:rsid w:val="00C73AC5"/>
    <w:rsid w:val="00C73B51"/>
    <w:rsid w:val="00C73BE6"/>
    <w:rsid w:val="00C73D73"/>
    <w:rsid w:val="00C73DA4"/>
    <w:rsid w:val="00C741E2"/>
    <w:rsid w:val="00C744FB"/>
    <w:rsid w:val="00C74584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6"/>
    <w:rsid w:val="00C75C28"/>
    <w:rsid w:val="00C762FE"/>
    <w:rsid w:val="00C76349"/>
    <w:rsid w:val="00C763F0"/>
    <w:rsid w:val="00C7696D"/>
    <w:rsid w:val="00C76980"/>
    <w:rsid w:val="00C76AFD"/>
    <w:rsid w:val="00C76C2C"/>
    <w:rsid w:val="00C76FAE"/>
    <w:rsid w:val="00C77465"/>
    <w:rsid w:val="00C774ED"/>
    <w:rsid w:val="00C777B1"/>
    <w:rsid w:val="00C77951"/>
    <w:rsid w:val="00C77A2F"/>
    <w:rsid w:val="00C77A71"/>
    <w:rsid w:val="00C77B2C"/>
    <w:rsid w:val="00C8010C"/>
    <w:rsid w:val="00C803A6"/>
    <w:rsid w:val="00C80581"/>
    <w:rsid w:val="00C806A0"/>
    <w:rsid w:val="00C808B8"/>
    <w:rsid w:val="00C80AB7"/>
    <w:rsid w:val="00C80BD5"/>
    <w:rsid w:val="00C80DCA"/>
    <w:rsid w:val="00C80DF5"/>
    <w:rsid w:val="00C81084"/>
    <w:rsid w:val="00C811C8"/>
    <w:rsid w:val="00C8153F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2F1C"/>
    <w:rsid w:val="00C8300D"/>
    <w:rsid w:val="00C832D4"/>
    <w:rsid w:val="00C832DB"/>
    <w:rsid w:val="00C8336E"/>
    <w:rsid w:val="00C83596"/>
    <w:rsid w:val="00C835F8"/>
    <w:rsid w:val="00C83883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603"/>
    <w:rsid w:val="00C85B9C"/>
    <w:rsid w:val="00C85E2E"/>
    <w:rsid w:val="00C85E37"/>
    <w:rsid w:val="00C85EB9"/>
    <w:rsid w:val="00C86724"/>
    <w:rsid w:val="00C868EB"/>
    <w:rsid w:val="00C8695F"/>
    <w:rsid w:val="00C86CB5"/>
    <w:rsid w:val="00C86DDE"/>
    <w:rsid w:val="00C8724E"/>
    <w:rsid w:val="00C874E6"/>
    <w:rsid w:val="00C87682"/>
    <w:rsid w:val="00C878B4"/>
    <w:rsid w:val="00C879D3"/>
    <w:rsid w:val="00C87C3E"/>
    <w:rsid w:val="00C87F0D"/>
    <w:rsid w:val="00C902DD"/>
    <w:rsid w:val="00C90530"/>
    <w:rsid w:val="00C907F9"/>
    <w:rsid w:val="00C9089D"/>
    <w:rsid w:val="00C90A3E"/>
    <w:rsid w:val="00C910DF"/>
    <w:rsid w:val="00C910F2"/>
    <w:rsid w:val="00C91231"/>
    <w:rsid w:val="00C917AE"/>
    <w:rsid w:val="00C91B9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2CEC"/>
    <w:rsid w:val="00C93098"/>
    <w:rsid w:val="00C931C6"/>
    <w:rsid w:val="00C9322A"/>
    <w:rsid w:val="00C9331B"/>
    <w:rsid w:val="00C93882"/>
    <w:rsid w:val="00C93972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663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CD8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EE5"/>
    <w:rsid w:val="00C96F3A"/>
    <w:rsid w:val="00C97437"/>
    <w:rsid w:val="00C97679"/>
    <w:rsid w:val="00C97850"/>
    <w:rsid w:val="00C97A5F"/>
    <w:rsid w:val="00C97AB3"/>
    <w:rsid w:val="00C97AC8"/>
    <w:rsid w:val="00C97C35"/>
    <w:rsid w:val="00CA0093"/>
    <w:rsid w:val="00CA01BF"/>
    <w:rsid w:val="00CA070D"/>
    <w:rsid w:val="00CA07CA"/>
    <w:rsid w:val="00CA08A7"/>
    <w:rsid w:val="00CA0928"/>
    <w:rsid w:val="00CA108F"/>
    <w:rsid w:val="00CA12BB"/>
    <w:rsid w:val="00CA134D"/>
    <w:rsid w:val="00CA1441"/>
    <w:rsid w:val="00CA1559"/>
    <w:rsid w:val="00CA165A"/>
    <w:rsid w:val="00CA1958"/>
    <w:rsid w:val="00CA19AA"/>
    <w:rsid w:val="00CA1BAC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986"/>
    <w:rsid w:val="00CA3DBC"/>
    <w:rsid w:val="00CA4290"/>
    <w:rsid w:val="00CA447F"/>
    <w:rsid w:val="00CA470E"/>
    <w:rsid w:val="00CA479B"/>
    <w:rsid w:val="00CA47D7"/>
    <w:rsid w:val="00CA4918"/>
    <w:rsid w:val="00CA496E"/>
    <w:rsid w:val="00CA49BA"/>
    <w:rsid w:val="00CA4B06"/>
    <w:rsid w:val="00CA4C4D"/>
    <w:rsid w:val="00CA4DB2"/>
    <w:rsid w:val="00CA547D"/>
    <w:rsid w:val="00CA58EB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05F"/>
    <w:rsid w:val="00CA7181"/>
    <w:rsid w:val="00CA721B"/>
    <w:rsid w:val="00CA7B16"/>
    <w:rsid w:val="00CA7C85"/>
    <w:rsid w:val="00CA7D08"/>
    <w:rsid w:val="00CA7E37"/>
    <w:rsid w:val="00CB0308"/>
    <w:rsid w:val="00CB0457"/>
    <w:rsid w:val="00CB04FA"/>
    <w:rsid w:val="00CB04FE"/>
    <w:rsid w:val="00CB05E8"/>
    <w:rsid w:val="00CB0889"/>
    <w:rsid w:val="00CB0AE9"/>
    <w:rsid w:val="00CB0B7B"/>
    <w:rsid w:val="00CB0BA4"/>
    <w:rsid w:val="00CB0DE0"/>
    <w:rsid w:val="00CB151D"/>
    <w:rsid w:val="00CB157F"/>
    <w:rsid w:val="00CB1862"/>
    <w:rsid w:val="00CB18EA"/>
    <w:rsid w:val="00CB1B57"/>
    <w:rsid w:val="00CB1BEE"/>
    <w:rsid w:val="00CB1CBA"/>
    <w:rsid w:val="00CB2228"/>
    <w:rsid w:val="00CB26CC"/>
    <w:rsid w:val="00CB286E"/>
    <w:rsid w:val="00CB294F"/>
    <w:rsid w:val="00CB2B1E"/>
    <w:rsid w:val="00CB2C1E"/>
    <w:rsid w:val="00CB2E42"/>
    <w:rsid w:val="00CB313B"/>
    <w:rsid w:val="00CB31FB"/>
    <w:rsid w:val="00CB3552"/>
    <w:rsid w:val="00CB3790"/>
    <w:rsid w:val="00CB3BA2"/>
    <w:rsid w:val="00CB3C8E"/>
    <w:rsid w:val="00CB3DF0"/>
    <w:rsid w:val="00CB435A"/>
    <w:rsid w:val="00CB446B"/>
    <w:rsid w:val="00CB48AF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6A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94A"/>
    <w:rsid w:val="00CB7A81"/>
    <w:rsid w:val="00CB7B2C"/>
    <w:rsid w:val="00CB7B37"/>
    <w:rsid w:val="00CB7B50"/>
    <w:rsid w:val="00CB7CB0"/>
    <w:rsid w:val="00CB7DEC"/>
    <w:rsid w:val="00CB7E7F"/>
    <w:rsid w:val="00CB7EBE"/>
    <w:rsid w:val="00CC0006"/>
    <w:rsid w:val="00CC0079"/>
    <w:rsid w:val="00CC017A"/>
    <w:rsid w:val="00CC0192"/>
    <w:rsid w:val="00CC0831"/>
    <w:rsid w:val="00CC0A87"/>
    <w:rsid w:val="00CC0B1F"/>
    <w:rsid w:val="00CC0C34"/>
    <w:rsid w:val="00CC10D4"/>
    <w:rsid w:val="00CC114C"/>
    <w:rsid w:val="00CC115E"/>
    <w:rsid w:val="00CC121B"/>
    <w:rsid w:val="00CC15DF"/>
    <w:rsid w:val="00CC165A"/>
    <w:rsid w:val="00CC1760"/>
    <w:rsid w:val="00CC17CB"/>
    <w:rsid w:val="00CC1B4C"/>
    <w:rsid w:val="00CC213E"/>
    <w:rsid w:val="00CC2193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7C9"/>
    <w:rsid w:val="00CC4812"/>
    <w:rsid w:val="00CC48A1"/>
    <w:rsid w:val="00CC5226"/>
    <w:rsid w:val="00CC53F0"/>
    <w:rsid w:val="00CC53F4"/>
    <w:rsid w:val="00CC5572"/>
    <w:rsid w:val="00CC5694"/>
    <w:rsid w:val="00CC586A"/>
    <w:rsid w:val="00CC5C9A"/>
    <w:rsid w:val="00CC5FB4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6F7B"/>
    <w:rsid w:val="00CC70A5"/>
    <w:rsid w:val="00CC71C2"/>
    <w:rsid w:val="00CC7405"/>
    <w:rsid w:val="00CC75AF"/>
    <w:rsid w:val="00CC76AC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401"/>
    <w:rsid w:val="00CD464B"/>
    <w:rsid w:val="00CD46DC"/>
    <w:rsid w:val="00CD4DE6"/>
    <w:rsid w:val="00CD4ED1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6EA4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D7F6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122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2C2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8F7"/>
    <w:rsid w:val="00CE6C75"/>
    <w:rsid w:val="00CE6C8C"/>
    <w:rsid w:val="00CE6EDF"/>
    <w:rsid w:val="00CE7281"/>
    <w:rsid w:val="00CE7346"/>
    <w:rsid w:val="00CE7370"/>
    <w:rsid w:val="00CE73FA"/>
    <w:rsid w:val="00CE7458"/>
    <w:rsid w:val="00CE7B04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717"/>
    <w:rsid w:val="00CF1AEF"/>
    <w:rsid w:val="00CF1B84"/>
    <w:rsid w:val="00CF21A3"/>
    <w:rsid w:val="00CF22DB"/>
    <w:rsid w:val="00CF25FC"/>
    <w:rsid w:val="00CF28DD"/>
    <w:rsid w:val="00CF2915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0DC"/>
    <w:rsid w:val="00CF42D8"/>
    <w:rsid w:val="00CF45EF"/>
    <w:rsid w:val="00CF49A2"/>
    <w:rsid w:val="00CF4A1E"/>
    <w:rsid w:val="00CF4ADB"/>
    <w:rsid w:val="00CF4BAC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3F8"/>
    <w:rsid w:val="00D0056D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1E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0AC"/>
    <w:rsid w:val="00D04200"/>
    <w:rsid w:val="00D04238"/>
    <w:rsid w:val="00D044D4"/>
    <w:rsid w:val="00D04870"/>
    <w:rsid w:val="00D04E7B"/>
    <w:rsid w:val="00D05248"/>
    <w:rsid w:val="00D0526F"/>
    <w:rsid w:val="00D05388"/>
    <w:rsid w:val="00D06068"/>
    <w:rsid w:val="00D06325"/>
    <w:rsid w:val="00D065C6"/>
    <w:rsid w:val="00D065D6"/>
    <w:rsid w:val="00D066A3"/>
    <w:rsid w:val="00D067A3"/>
    <w:rsid w:val="00D06A2A"/>
    <w:rsid w:val="00D06EB1"/>
    <w:rsid w:val="00D07143"/>
    <w:rsid w:val="00D072A9"/>
    <w:rsid w:val="00D07338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7A4"/>
    <w:rsid w:val="00D10DC6"/>
    <w:rsid w:val="00D112D2"/>
    <w:rsid w:val="00D11353"/>
    <w:rsid w:val="00D114CF"/>
    <w:rsid w:val="00D1175D"/>
    <w:rsid w:val="00D11815"/>
    <w:rsid w:val="00D118DF"/>
    <w:rsid w:val="00D11BA2"/>
    <w:rsid w:val="00D11BAB"/>
    <w:rsid w:val="00D11DA1"/>
    <w:rsid w:val="00D12122"/>
    <w:rsid w:val="00D1216E"/>
    <w:rsid w:val="00D124B4"/>
    <w:rsid w:val="00D12590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1EB"/>
    <w:rsid w:val="00D1635F"/>
    <w:rsid w:val="00D164CE"/>
    <w:rsid w:val="00D1654B"/>
    <w:rsid w:val="00D16582"/>
    <w:rsid w:val="00D1666F"/>
    <w:rsid w:val="00D167A7"/>
    <w:rsid w:val="00D168DF"/>
    <w:rsid w:val="00D169E7"/>
    <w:rsid w:val="00D16C17"/>
    <w:rsid w:val="00D16EA2"/>
    <w:rsid w:val="00D16F9C"/>
    <w:rsid w:val="00D171B0"/>
    <w:rsid w:val="00D1748F"/>
    <w:rsid w:val="00D17AB3"/>
    <w:rsid w:val="00D17AF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D1A"/>
    <w:rsid w:val="00D21DC0"/>
    <w:rsid w:val="00D21DDA"/>
    <w:rsid w:val="00D21DE1"/>
    <w:rsid w:val="00D21F73"/>
    <w:rsid w:val="00D2223A"/>
    <w:rsid w:val="00D22B3F"/>
    <w:rsid w:val="00D22E75"/>
    <w:rsid w:val="00D23122"/>
    <w:rsid w:val="00D233CD"/>
    <w:rsid w:val="00D23714"/>
    <w:rsid w:val="00D239B0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4C7E"/>
    <w:rsid w:val="00D24F2F"/>
    <w:rsid w:val="00D25179"/>
    <w:rsid w:val="00D252C3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69F"/>
    <w:rsid w:val="00D267FB"/>
    <w:rsid w:val="00D26C5B"/>
    <w:rsid w:val="00D26C6D"/>
    <w:rsid w:val="00D26E0E"/>
    <w:rsid w:val="00D27122"/>
    <w:rsid w:val="00D277B5"/>
    <w:rsid w:val="00D27A29"/>
    <w:rsid w:val="00D27C50"/>
    <w:rsid w:val="00D27FF8"/>
    <w:rsid w:val="00D3003D"/>
    <w:rsid w:val="00D3014E"/>
    <w:rsid w:val="00D302B6"/>
    <w:rsid w:val="00D3042C"/>
    <w:rsid w:val="00D3042F"/>
    <w:rsid w:val="00D30498"/>
    <w:rsid w:val="00D305B2"/>
    <w:rsid w:val="00D306CB"/>
    <w:rsid w:val="00D308FD"/>
    <w:rsid w:val="00D30B25"/>
    <w:rsid w:val="00D30DE5"/>
    <w:rsid w:val="00D3127A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38"/>
    <w:rsid w:val="00D327E6"/>
    <w:rsid w:val="00D328B8"/>
    <w:rsid w:val="00D32B28"/>
    <w:rsid w:val="00D32B31"/>
    <w:rsid w:val="00D32B8D"/>
    <w:rsid w:val="00D32BA3"/>
    <w:rsid w:val="00D32DD9"/>
    <w:rsid w:val="00D32FCD"/>
    <w:rsid w:val="00D32FE8"/>
    <w:rsid w:val="00D338D3"/>
    <w:rsid w:val="00D33A1E"/>
    <w:rsid w:val="00D33B8C"/>
    <w:rsid w:val="00D33C23"/>
    <w:rsid w:val="00D33E26"/>
    <w:rsid w:val="00D33EA5"/>
    <w:rsid w:val="00D3446D"/>
    <w:rsid w:val="00D344CD"/>
    <w:rsid w:val="00D345CA"/>
    <w:rsid w:val="00D345FC"/>
    <w:rsid w:val="00D3474E"/>
    <w:rsid w:val="00D3492C"/>
    <w:rsid w:val="00D3497E"/>
    <w:rsid w:val="00D34E1A"/>
    <w:rsid w:val="00D34EA9"/>
    <w:rsid w:val="00D352A4"/>
    <w:rsid w:val="00D357C0"/>
    <w:rsid w:val="00D3583C"/>
    <w:rsid w:val="00D35917"/>
    <w:rsid w:val="00D35934"/>
    <w:rsid w:val="00D35ADB"/>
    <w:rsid w:val="00D35BE4"/>
    <w:rsid w:val="00D35C49"/>
    <w:rsid w:val="00D35F84"/>
    <w:rsid w:val="00D35FE0"/>
    <w:rsid w:val="00D364E2"/>
    <w:rsid w:val="00D3675D"/>
    <w:rsid w:val="00D36900"/>
    <w:rsid w:val="00D3691E"/>
    <w:rsid w:val="00D36C45"/>
    <w:rsid w:val="00D36D0E"/>
    <w:rsid w:val="00D371ED"/>
    <w:rsid w:val="00D37274"/>
    <w:rsid w:val="00D37463"/>
    <w:rsid w:val="00D37698"/>
    <w:rsid w:val="00D378B1"/>
    <w:rsid w:val="00D37A2A"/>
    <w:rsid w:val="00D37A74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EE"/>
    <w:rsid w:val="00D41EF9"/>
    <w:rsid w:val="00D42404"/>
    <w:rsid w:val="00D42407"/>
    <w:rsid w:val="00D424E0"/>
    <w:rsid w:val="00D42648"/>
    <w:rsid w:val="00D42686"/>
    <w:rsid w:val="00D42994"/>
    <w:rsid w:val="00D42C2F"/>
    <w:rsid w:val="00D42D2E"/>
    <w:rsid w:val="00D42F01"/>
    <w:rsid w:val="00D42FD7"/>
    <w:rsid w:val="00D42FF2"/>
    <w:rsid w:val="00D4315E"/>
    <w:rsid w:val="00D431A5"/>
    <w:rsid w:val="00D431DF"/>
    <w:rsid w:val="00D434F7"/>
    <w:rsid w:val="00D43527"/>
    <w:rsid w:val="00D43721"/>
    <w:rsid w:val="00D43727"/>
    <w:rsid w:val="00D438DE"/>
    <w:rsid w:val="00D43B93"/>
    <w:rsid w:val="00D43CD5"/>
    <w:rsid w:val="00D43DC0"/>
    <w:rsid w:val="00D43E8C"/>
    <w:rsid w:val="00D443A1"/>
    <w:rsid w:val="00D44535"/>
    <w:rsid w:val="00D44773"/>
    <w:rsid w:val="00D44B10"/>
    <w:rsid w:val="00D44B3E"/>
    <w:rsid w:val="00D44B73"/>
    <w:rsid w:val="00D44D44"/>
    <w:rsid w:val="00D44DB3"/>
    <w:rsid w:val="00D44E78"/>
    <w:rsid w:val="00D455D6"/>
    <w:rsid w:val="00D456CF"/>
    <w:rsid w:val="00D456FE"/>
    <w:rsid w:val="00D4593D"/>
    <w:rsid w:val="00D459CE"/>
    <w:rsid w:val="00D45A4C"/>
    <w:rsid w:val="00D463B7"/>
    <w:rsid w:val="00D4673B"/>
    <w:rsid w:val="00D46984"/>
    <w:rsid w:val="00D46B4B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0F3A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35A"/>
    <w:rsid w:val="00D5246A"/>
    <w:rsid w:val="00D5249D"/>
    <w:rsid w:val="00D5253D"/>
    <w:rsid w:val="00D525F1"/>
    <w:rsid w:val="00D52640"/>
    <w:rsid w:val="00D529B9"/>
    <w:rsid w:val="00D52D22"/>
    <w:rsid w:val="00D52DC0"/>
    <w:rsid w:val="00D52F89"/>
    <w:rsid w:val="00D530D2"/>
    <w:rsid w:val="00D53C16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C8B"/>
    <w:rsid w:val="00D54D79"/>
    <w:rsid w:val="00D55033"/>
    <w:rsid w:val="00D55231"/>
    <w:rsid w:val="00D552CC"/>
    <w:rsid w:val="00D556BD"/>
    <w:rsid w:val="00D559BE"/>
    <w:rsid w:val="00D55B1B"/>
    <w:rsid w:val="00D55BAB"/>
    <w:rsid w:val="00D55E87"/>
    <w:rsid w:val="00D55EBF"/>
    <w:rsid w:val="00D56068"/>
    <w:rsid w:val="00D560BD"/>
    <w:rsid w:val="00D560D3"/>
    <w:rsid w:val="00D56119"/>
    <w:rsid w:val="00D566D6"/>
    <w:rsid w:val="00D56747"/>
    <w:rsid w:val="00D567F0"/>
    <w:rsid w:val="00D56ABA"/>
    <w:rsid w:val="00D56BA1"/>
    <w:rsid w:val="00D56C22"/>
    <w:rsid w:val="00D57258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1B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A66"/>
    <w:rsid w:val="00D62B17"/>
    <w:rsid w:val="00D62CC8"/>
    <w:rsid w:val="00D62F4C"/>
    <w:rsid w:val="00D63031"/>
    <w:rsid w:val="00D63077"/>
    <w:rsid w:val="00D63247"/>
    <w:rsid w:val="00D6331A"/>
    <w:rsid w:val="00D63389"/>
    <w:rsid w:val="00D634D2"/>
    <w:rsid w:val="00D63986"/>
    <w:rsid w:val="00D639AA"/>
    <w:rsid w:val="00D63D07"/>
    <w:rsid w:val="00D63D5A"/>
    <w:rsid w:val="00D63E80"/>
    <w:rsid w:val="00D641BC"/>
    <w:rsid w:val="00D64300"/>
    <w:rsid w:val="00D643BC"/>
    <w:rsid w:val="00D643FB"/>
    <w:rsid w:val="00D64670"/>
    <w:rsid w:val="00D64675"/>
    <w:rsid w:val="00D64761"/>
    <w:rsid w:val="00D64874"/>
    <w:rsid w:val="00D64904"/>
    <w:rsid w:val="00D64C17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923"/>
    <w:rsid w:val="00D65950"/>
    <w:rsid w:val="00D65C01"/>
    <w:rsid w:val="00D65D2F"/>
    <w:rsid w:val="00D66235"/>
    <w:rsid w:val="00D66616"/>
    <w:rsid w:val="00D6689A"/>
    <w:rsid w:val="00D6693E"/>
    <w:rsid w:val="00D669F4"/>
    <w:rsid w:val="00D66AC1"/>
    <w:rsid w:val="00D66B7B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628"/>
    <w:rsid w:val="00D70803"/>
    <w:rsid w:val="00D70CDC"/>
    <w:rsid w:val="00D70CFF"/>
    <w:rsid w:val="00D70D89"/>
    <w:rsid w:val="00D70D9A"/>
    <w:rsid w:val="00D70E0C"/>
    <w:rsid w:val="00D70FB8"/>
    <w:rsid w:val="00D70FBD"/>
    <w:rsid w:val="00D70FF3"/>
    <w:rsid w:val="00D710A8"/>
    <w:rsid w:val="00D710C2"/>
    <w:rsid w:val="00D71151"/>
    <w:rsid w:val="00D712BD"/>
    <w:rsid w:val="00D71826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683"/>
    <w:rsid w:val="00D72766"/>
    <w:rsid w:val="00D72822"/>
    <w:rsid w:val="00D72A86"/>
    <w:rsid w:val="00D73066"/>
    <w:rsid w:val="00D73339"/>
    <w:rsid w:val="00D73435"/>
    <w:rsid w:val="00D73477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68A"/>
    <w:rsid w:val="00D7481F"/>
    <w:rsid w:val="00D74985"/>
    <w:rsid w:val="00D74D1A"/>
    <w:rsid w:val="00D74D5B"/>
    <w:rsid w:val="00D74F08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48D"/>
    <w:rsid w:val="00D76682"/>
    <w:rsid w:val="00D76742"/>
    <w:rsid w:val="00D76A2C"/>
    <w:rsid w:val="00D77795"/>
    <w:rsid w:val="00D77B8C"/>
    <w:rsid w:val="00D77BF5"/>
    <w:rsid w:val="00D77F6E"/>
    <w:rsid w:val="00D8019B"/>
    <w:rsid w:val="00D802C3"/>
    <w:rsid w:val="00D803B4"/>
    <w:rsid w:val="00D803B7"/>
    <w:rsid w:val="00D80460"/>
    <w:rsid w:val="00D80531"/>
    <w:rsid w:val="00D80562"/>
    <w:rsid w:val="00D807D6"/>
    <w:rsid w:val="00D80809"/>
    <w:rsid w:val="00D80841"/>
    <w:rsid w:val="00D80B4D"/>
    <w:rsid w:val="00D80CF3"/>
    <w:rsid w:val="00D80D0D"/>
    <w:rsid w:val="00D81170"/>
    <w:rsid w:val="00D811A6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761"/>
    <w:rsid w:val="00D83788"/>
    <w:rsid w:val="00D83CB8"/>
    <w:rsid w:val="00D83F6B"/>
    <w:rsid w:val="00D83FB4"/>
    <w:rsid w:val="00D8406A"/>
    <w:rsid w:val="00D842BC"/>
    <w:rsid w:val="00D84553"/>
    <w:rsid w:val="00D8478E"/>
    <w:rsid w:val="00D847BB"/>
    <w:rsid w:val="00D84A2E"/>
    <w:rsid w:val="00D84B18"/>
    <w:rsid w:val="00D84EB0"/>
    <w:rsid w:val="00D850E9"/>
    <w:rsid w:val="00D85291"/>
    <w:rsid w:val="00D8547B"/>
    <w:rsid w:val="00D8550A"/>
    <w:rsid w:val="00D8574A"/>
    <w:rsid w:val="00D858E3"/>
    <w:rsid w:val="00D85A47"/>
    <w:rsid w:val="00D85AE5"/>
    <w:rsid w:val="00D85CFA"/>
    <w:rsid w:val="00D85D53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830"/>
    <w:rsid w:val="00D90E7C"/>
    <w:rsid w:val="00D912E0"/>
    <w:rsid w:val="00D9145F"/>
    <w:rsid w:val="00D91465"/>
    <w:rsid w:val="00D915B2"/>
    <w:rsid w:val="00D91686"/>
    <w:rsid w:val="00D91795"/>
    <w:rsid w:val="00D918BA"/>
    <w:rsid w:val="00D91C40"/>
    <w:rsid w:val="00D91F11"/>
    <w:rsid w:val="00D91FF0"/>
    <w:rsid w:val="00D92181"/>
    <w:rsid w:val="00D92230"/>
    <w:rsid w:val="00D92372"/>
    <w:rsid w:val="00D92747"/>
    <w:rsid w:val="00D928DD"/>
    <w:rsid w:val="00D92DE0"/>
    <w:rsid w:val="00D92EA3"/>
    <w:rsid w:val="00D9324A"/>
    <w:rsid w:val="00D93496"/>
    <w:rsid w:val="00D934B5"/>
    <w:rsid w:val="00D9365F"/>
    <w:rsid w:val="00D9393C"/>
    <w:rsid w:val="00D93D2E"/>
    <w:rsid w:val="00D93EC7"/>
    <w:rsid w:val="00D93FDD"/>
    <w:rsid w:val="00D94033"/>
    <w:rsid w:val="00D94127"/>
    <w:rsid w:val="00D9413E"/>
    <w:rsid w:val="00D94406"/>
    <w:rsid w:val="00D94467"/>
    <w:rsid w:val="00D949A4"/>
    <w:rsid w:val="00D94E71"/>
    <w:rsid w:val="00D94FF9"/>
    <w:rsid w:val="00D9513A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5F63"/>
    <w:rsid w:val="00D96005"/>
    <w:rsid w:val="00D96505"/>
    <w:rsid w:val="00D96792"/>
    <w:rsid w:val="00D96B22"/>
    <w:rsid w:val="00D96C07"/>
    <w:rsid w:val="00D96DF5"/>
    <w:rsid w:val="00D9709D"/>
    <w:rsid w:val="00D97445"/>
    <w:rsid w:val="00D9758F"/>
    <w:rsid w:val="00D975CE"/>
    <w:rsid w:val="00D976D0"/>
    <w:rsid w:val="00D976EB"/>
    <w:rsid w:val="00D97780"/>
    <w:rsid w:val="00D97B28"/>
    <w:rsid w:val="00D97C8F"/>
    <w:rsid w:val="00DA001F"/>
    <w:rsid w:val="00DA010D"/>
    <w:rsid w:val="00DA0645"/>
    <w:rsid w:val="00DA08F1"/>
    <w:rsid w:val="00DA093B"/>
    <w:rsid w:val="00DA09FD"/>
    <w:rsid w:val="00DA0A42"/>
    <w:rsid w:val="00DA0A9E"/>
    <w:rsid w:val="00DA0D1B"/>
    <w:rsid w:val="00DA10C8"/>
    <w:rsid w:val="00DA112F"/>
    <w:rsid w:val="00DA1958"/>
    <w:rsid w:val="00DA19EE"/>
    <w:rsid w:val="00DA1AD9"/>
    <w:rsid w:val="00DA1BF9"/>
    <w:rsid w:val="00DA1DD6"/>
    <w:rsid w:val="00DA28E7"/>
    <w:rsid w:val="00DA2BDC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3FB"/>
    <w:rsid w:val="00DA567D"/>
    <w:rsid w:val="00DA570D"/>
    <w:rsid w:val="00DA5CFD"/>
    <w:rsid w:val="00DA5D57"/>
    <w:rsid w:val="00DA5DB9"/>
    <w:rsid w:val="00DA6466"/>
    <w:rsid w:val="00DA6507"/>
    <w:rsid w:val="00DA676A"/>
    <w:rsid w:val="00DA6824"/>
    <w:rsid w:val="00DA698E"/>
    <w:rsid w:val="00DA69FA"/>
    <w:rsid w:val="00DA6B30"/>
    <w:rsid w:val="00DA6B78"/>
    <w:rsid w:val="00DA6CC0"/>
    <w:rsid w:val="00DA6D2B"/>
    <w:rsid w:val="00DA6DF4"/>
    <w:rsid w:val="00DA6EA8"/>
    <w:rsid w:val="00DA752D"/>
    <w:rsid w:val="00DA7608"/>
    <w:rsid w:val="00DA7B0C"/>
    <w:rsid w:val="00DA7D77"/>
    <w:rsid w:val="00DA7F63"/>
    <w:rsid w:val="00DA7F7B"/>
    <w:rsid w:val="00DB00BB"/>
    <w:rsid w:val="00DB0370"/>
    <w:rsid w:val="00DB0B4D"/>
    <w:rsid w:val="00DB0E8E"/>
    <w:rsid w:val="00DB10DC"/>
    <w:rsid w:val="00DB10EB"/>
    <w:rsid w:val="00DB131B"/>
    <w:rsid w:val="00DB151B"/>
    <w:rsid w:val="00DB1AA8"/>
    <w:rsid w:val="00DB1B5A"/>
    <w:rsid w:val="00DB1B5F"/>
    <w:rsid w:val="00DB1DD3"/>
    <w:rsid w:val="00DB1E14"/>
    <w:rsid w:val="00DB1F0C"/>
    <w:rsid w:val="00DB208A"/>
    <w:rsid w:val="00DB2127"/>
    <w:rsid w:val="00DB2393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20C"/>
    <w:rsid w:val="00DB4367"/>
    <w:rsid w:val="00DB45F8"/>
    <w:rsid w:val="00DB46FC"/>
    <w:rsid w:val="00DB4968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E57"/>
    <w:rsid w:val="00DB5FFE"/>
    <w:rsid w:val="00DB61EC"/>
    <w:rsid w:val="00DB6256"/>
    <w:rsid w:val="00DB6371"/>
    <w:rsid w:val="00DB640B"/>
    <w:rsid w:val="00DB6415"/>
    <w:rsid w:val="00DB6755"/>
    <w:rsid w:val="00DB6895"/>
    <w:rsid w:val="00DB68B8"/>
    <w:rsid w:val="00DB6FCD"/>
    <w:rsid w:val="00DB714A"/>
    <w:rsid w:val="00DB7477"/>
    <w:rsid w:val="00DB766E"/>
    <w:rsid w:val="00DB7AB3"/>
    <w:rsid w:val="00DB7E35"/>
    <w:rsid w:val="00DB7E5C"/>
    <w:rsid w:val="00DBC54E"/>
    <w:rsid w:val="00DC0042"/>
    <w:rsid w:val="00DC017F"/>
    <w:rsid w:val="00DC0543"/>
    <w:rsid w:val="00DC086D"/>
    <w:rsid w:val="00DC0A6D"/>
    <w:rsid w:val="00DC0C71"/>
    <w:rsid w:val="00DC0DC2"/>
    <w:rsid w:val="00DC0F56"/>
    <w:rsid w:val="00DC10DF"/>
    <w:rsid w:val="00DC1267"/>
    <w:rsid w:val="00DC132A"/>
    <w:rsid w:val="00DC1464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8D6"/>
    <w:rsid w:val="00DC39D8"/>
    <w:rsid w:val="00DC3B85"/>
    <w:rsid w:val="00DC3CD9"/>
    <w:rsid w:val="00DC3E5B"/>
    <w:rsid w:val="00DC3F9A"/>
    <w:rsid w:val="00DC41F2"/>
    <w:rsid w:val="00DC4375"/>
    <w:rsid w:val="00DC4861"/>
    <w:rsid w:val="00DC4B98"/>
    <w:rsid w:val="00DC554B"/>
    <w:rsid w:val="00DC5663"/>
    <w:rsid w:val="00DC56D2"/>
    <w:rsid w:val="00DC5A0A"/>
    <w:rsid w:val="00DC5A65"/>
    <w:rsid w:val="00DC61FD"/>
    <w:rsid w:val="00DC6265"/>
    <w:rsid w:val="00DC62D2"/>
    <w:rsid w:val="00DC66CF"/>
    <w:rsid w:val="00DC6884"/>
    <w:rsid w:val="00DC689F"/>
    <w:rsid w:val="00DC6910"/>
    <w:rsid w:val="00DC6A5B"/>
    <w:rsid w:val="00DC6EFA"/>
    <w:rsid w:val="00DC6F45"/>
    <w:rsid w:val="00DC7143"/>
    <w:rsid w:val="00DC73AE"/>
    <w:rsid w:val="00DC73FA"/>
    <w:rsid w:val="00DC76D9"/>
    <w:rsid w:val="00DC7A2C"/>
    <w:rsid w:val="00DC7E2F"/>
    <w:rsid w:val="00DC7ED1"/>
    <w:rsid w:val="00DD0197"/>
    <w:rsid w:val="00DD053A"/>
    <w:rsid w:val="00DD09AE"/>
    <w:rsid w:val="00DD09E2"/>
    <w:rsid w:val="00DD0AE0"/>
    <w:rsid w:val="00DD0F87"/>
    <w:rsid w:val="00DD110E"/>
    <w:rsid w:val="00DD12B8"/>
    <w:rsid w:val="00DD167B"/>
    <w:rsid w:val="00DD1A60"/>
    <w:rsid w:val="00DD1BB9"/>
    <w:rsid w:val="00DD1BEC"/>
    <w:rsid w:val="00DD1DCA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3FD2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1CF"/>
    <w:rsid w:val="00DD5416"/>
    <w:rsid w:val="00DD54B1"/>
    <w:rsid w:val="00DD55D0"/>
    <w:rsid w:val="00DD5C3C"/>
    <w:rsid w:val="00DD5C6E"/>
    <w:rsid w:val="00DD5DAD"/>
    <w:rsid w:val="00DD5F47"/>
    <w:rsid w:val="00DD5FFC"/>
    <w:rsid w:val="00DD648A"/>
    <w:rsid w:val="00DD64D5"/>
    <w:rsid w:val="00DD66BF"/>
    <w:rsid w:val="00DD69A9"/>
    <w:rsid w:val="00DD6AA8"/>
    <w:rsid w:val="00DD6B3E"/>
    <w:rsid w:val="00DD70CF"/>
    <w:rsid w:val="00DD71E3"/>
    <w:rsid w:val="00DD724C"/>
    <w:rsid w:val="00DD7626"/>
    <w:rsid w:val="00DD7670"/>
    <w:rsid w:val="00DD768E"/>
    <w:rsid w:val="00DD77D0"/>
    <w:rsid w:val="00DD7878"/>
    <w:rsid w:val="00DD7E21"/>
    <w:rsid w:val="00DD7E7A"/>
    <w:rsid w:val="00DE0126"/>
    <w:rsid w:val="00DE0184"/>
    <w:rsid w:val="00DE036F"/>
    <w:rsid w:val="00DE07F8"/>
    <w:rsid w:val="00DE0C26"/>
    <w:rsid w:val="00DE0CE2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9A7"/>
    <w:rsid w:val="00DE2A20"/>
    <w:rsid w:val="00DE2D22"/>
    <w:rsid w:val="00DE3157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0D"/>
    <w:rsid w:val="00DE5BBE"/>
    <w:rsid w:val="00DE5D08"/>
    <w:rsid w:val="00DE5DB0"/>
    <w:rsid w:val="00DE5EDB"/>
    <w:rsid w:val="00DE6367"/>
    <w:rsid w:val="00DE6604"/>
    <w:rsid w:val="00DE6940"/>
    <w:rsid w:val="00DE6C23"/>
    <w:rsid w:val="00DE70FE"/>
    <w:rsid w:val="00DE7137"/>
    <w:rsid w:val="00DE7148"/>
    <w:rsid w:val="00DE7366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0CA2"/>
    <w:rsid w:val="00DF1009"/>
    <w:rsid w:val="00DF114E"/>
    <w:rsid w:val="00DF12B2"/>
    <w:rsid w:val="00DF141B"/>
    <w:rsid w:val="00DF166E"/>
    <w:rsid w:val="00DF18E1"/>
    <w:rsid w:val="00DF1992"/>
    <w:rsid w:val="00DF1B14"/>
    <w:rsid w:val="00DF1CE7"/>
    <w:rsid w:val="00DF1D1C"/>
    <w:rsid w:val="00DF1DBF"/>
    <w:rsid w:val="00DF1E0B"/>
    <w:rsid w:val="00DF1E44"/>
    <w:rsid w:val="00DF1F5E"/>
    <w:rsid w:val="00DF1FFE"/>
    <w:rsid w:val="00DF2312"/>
    <w:rsid w:val="00DF2424"/>
    <w:rsid w:val="00DF24F3"/>
    <w:rsid w:val="00DF25F9"/>
    <w:rsid w:val="00DF2693"/>
    <w:rsid w:val="00DF2706"/>
    <w:rsid w:val="00DF2810"/>
    <w:rsid w:val="00DF2858"/>
    <w:rsid w:val="00DF29C1"/>
    <w:rsid w:val="00DF2A00"/>
    <w:rsid w:val="00DF2A83"/>
    <w:rsid w:val="00DF2AFA"/>
    <w:rsid w:val="00DF2DED"/>
    <w:rsid w:val="00DF2EC2"/>
    <w:rsid w:val="00DF2F56"/>
    <w:rsid w:val="00DF3119"/>
    <w:rsid w:val="00DF3140"/>
    <w:rsid w:val="00DF35BA"/>
    <w:rsid w:val="00DF3834"/>
    <w:rsid w:val="00DF38BB"/>
    <w:rsid w:val="00DF3D2E"/>
    <w:rsid w:val="00DF3D52"/>
    <w:rsid w:val="00DF4129"/>
    <w:rsid w:val="00DF427A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A5D"/>
    <w:rsid w:val="00DF4B6F"/>
    <w:rsid w:val="00DF4B78"/>
    <w:rsid w:val="00DF4E1E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06E"/>
    <w:rsid w:val="00E00187"/>
    <w:rsid w:val="00E00221"/>
    <w:rsid w:val="00E003D6"/>
    <w:rsid w:val="00E00436"/>
    <w:rsid w:val="00E005E6"/>
    <w:rsid w:val="00E0063D"/>
    <w:rsid w:val="00E00731"/>
    <w:rsid w:val="00E00773"/>
    <w:rsid w:val="00E00848"/>
    <w:rsid w:val="00E008DE"/>
    <w:rsid w:val="00E00A3B"/>
    <w:rsid w:val="00E00B6C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17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AC"/>
    <w:rsid w:val="00E03FD7"/>
    <w:rsid w:val="00E03FFB"/>
    <w:rsid w:val="00E043C5"/>
    <w:rsid w:val="00E04834"/>
    <w:rsid w:val="00E04835"/>
    <w:rsid w:val="00E048E9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101"/>
    <w:rsid w:val="00E12591"/>
    <w:rsid w:val="00E128EE"/>
    <w:rsid w:val="00E1291C"/>
    <w:rsid w:val="00E13100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46A"/>
    <w:rsid w:val="00E145F9"/>
    <w:rsid w:val="00E14711"/>
    <w:rsid w:val="00E14897"/>
    <w:rsid w:val="00E14A95"/>
    <w:rsid w:val="00E14AD6"/>
    <w:rsid w:val="00E15012"/>
    <w:rsid w:val="00E1501F"/>
    <w:rsid w:val="00E15023"/>
    <w:rsid w:val="00E15090"/>
    <w:rsid w:val="00E15150"/>
    <w:rsid w:val="00E153F9"/>
    <w:rsid w:val="00E15A03"/>
    <w:rsid w:val="00E15BBE"/>
    <w:rsid w:val="00E15EA1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D1E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0D0"/>
    <w:rsid w:val="00E21115"/>
    <w:rsid w:val="00E21169"/>
    <w:rsid w:val="00E213B4"/>
    <w:rsid w:val="00E21591"/>
    <w:rsid w:val="00E218B6"/>
    <w:rsid w:val="00E219CF"/>
    <w:rsid w:val="00E21A6E"/>
    <w:rsid w:val="00E21B65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2F63"/>
    <w:rsid w:val="00E233C7"/>
    <w:rsid w:val="00E2369C"/>
    <w:rsid w:val="00E23717"/>
    <w:rsid w:val="00E2392A"/>
    <w:rsid w:val="00E23B60"/>
    <w:rsid w:val="00E23D0A"/>
    <w:rsid w:val="00E23E7F"/>
    <w:rsid w:val="00E2405E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03"/>
    <w:rsid w:val="00E24DCE"/>
    <w:rsid w:val="00E253FB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52B"/>
    <w:rsid w:val="00E26665"/>
    <w:rsid w:val="00E26995"/>
    <w:rsid w:val="00E26C72"/>
    <w:rsid w:val="00E26E50"/>
    <w:rsid w:val="00E26E92"/>
    <w:rsid w:val="00E26ED0"/>
    <w:rsid w:val="00E274AB"/>
    <w:rsid w:val="00E27661"/>
    <w:rsid w:val="00E27770"/>
    <w:rsid w:val="00E27B7B"/>
    <w:rsid w:val="00E27C9C"/>
    <w:rsid w:val="00E27D41"/>
    <w:rsid w:val="00E3047B"/>
    <w:rsid w:val="00E30851"/>
    <w:rsid w:val="00E308B5"/>
    <w:rsid w:val="00E308F8"/>
    <w:rsid w:val="00E30A44"/>
    <w:rsid w:val="00E30E26"/>
    <w:rsid w:val="00E30FCD"/>
    <w:rsid w:val="00E311B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BBA"/>
    <w:rsid w:val="00E32E4F"/>
    <w:rsid w:val="00E32E61"/>
    <w:rsid w:val="00E32ED4"/>
    <w:rsid w:val="00E32FD1"/>
    <w:rsid w:val="00E333F6"/>
    <w:rsid w:val="00E3344F"/>
    <w:rsid w:val="00E33578"/>
    <w:rsid w:val="00E33B3A"/>
    <w:rsid w:val="00E33D35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91A"/>
    <w:rsid w:val="00E35D46"/>
    <w:rsid w:val="00E36052"/>
    <w:rsid w:val="00E36090"/>
    <w:rsid w:val="00E360BD"/>
    <w:rsid w:val="00E36980"/>
    <w:rsid w:val="00E36A0E"/>
    <w:rsid w:val="00E36E61"/>
    <w:rsid w:val="00E36F03"/>
    <w:rsid w:val="00E36F44"/>
    <w:rsid w:val="00E37027"/>
    <w:rsid w:val="00E37329"/>
    <w:rsid w:val="00E374BE"/>
    <w:rsid w:val="00E374D2"/>
    <w:rsid w:val="00E375E5"/>
    <w:rsid w:val="00E3793A"/>
    <w:rsid w:val="00E37B05"/>
    <w:rsid w:val="00E37BEA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5D"/>
    <w:rsid w:val="00E40DEC"/>
    <w:rsid w:val="00E41210"/>
    <w:rsid w:val="00E413EB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70B"/>
    <w:rsid w:val="00E43A8B"/>
    <w:rsid w:val="00E43B21"/>
    <w:rsid w:val="00E440FD"/>
    <w:rsid w:val="00E44180"/>
    <w:rsid w:val="00E446BA"/>
    <w:rsid w:val="00E44722"/>
    <w:rsid w:val="00E44755"/>
    <w:rsid w:val="00E447C4"/>
    <w:rsid w:val="00E4492B"/>
    <w:rsid w:val="00E44A5A"/>
    <w:rsid w:val="00E44CD4"/>
    <w:rsid w:val="00E44D83"/>
    <w:rsid w:val="00E44DD3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6BA"/>
    <w:rsid w:val="00E467C0"/>
    <w:rsid w:val="00E46B37"/>
    <w:rsid w:val="00E46E94"/>
    <w:rsid w:val="00E46FDF"/>
    <w:rsid w:val="00E4740C"/>
    <w:rsid w:val="00E474AD"/>
    <w:rsid w:val="00E47652"/>
    <w:rsid w:val="00E47734"/>
    <w:rsid w:val="00E477D1"/>
    <w:rsid w:val="00E47C66"/>
    <w:rsid w:val="00E47CF9"/>
    <w:rsid w:val="00E47FB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09A"/>
    <w:rsid w:val="00E512E3"/>
    <w:rsid w:val="00E5149B"/>
    <w:rsid w:val="00E51A8D"/>
    <w:rsid w:val="00E51D82"/>
    <w:rsid w:val="00E51EAC"/>
    <w:rsid w:val="00E51FED"/>
    <w:rsid w:val="00E521A4"/>
    <w:rsid w:val="00E52218"/>
    <w:rsid w:val="00E522E1"/>
    <w:rsid w:val="00E52347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605"/>
    <w:rsid w:val="00E54BA4"/>
    <w:rsid w:val="00E54E95"/>
    <w:rsid w:val="00E54F3F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2D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B3F"/>
    <w:rsid w:val="00E57C67"/>
    <w:rsid w:val="00E57FCA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04A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1F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0DB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852"/>
    <w:rsid w:val="00E67AE8"/>
    <w:rsid w:val="00E67BDA"/>
    <w:rsid w:val="00E67DC1"/>
    <w:rsid w:val="00E67E0E"/>
    <w:rsid w:val="00E67E9A"/>
    <w:rsid w:val="00E70835"/>
    <w:rsid w:val="00E708DA"/>
    <w:rsid w:val="00E70C52"/>
    <w:rsid w:val="00E70CCD"/>
    <w:rsid w:val="00E7102C"/>
    <w:rsid w:val="00E711FF"/>
    <w:rsid w:val="00E71321"/>
    <w:rsid w:val="00E71724"/>
    <w:rsid w:val="00E71788"/>
    <w:rsid w:val="00E71924"/>
    <w:rsid w:val="00E71EB2"/>
    <w:rsid w:val="00E71F46"/>
    <w:rsid w:val="00E7220D"/>
    <w:rsid w:val="00E72318"/>
    <w:rsid w:val="00E7262D"/>
    <w:rsid w:val="00E72691"/>
    <w:rsid w:val="00E726A0"/>
    <w:rsid w:val="00E7283D"/>
    <w:rsid w:val="00E72A31"/>
    <w:rsid w:val="00E72AD2"/>
    <w:rsid w:val="00E72C1D"/>
    <w:rsid w:val="00E72C87"/>
    <w:rsid w:val="00E72E32"/>
    <w:rsid w:val="00E72F31"/>
    <w:rsid w:val="00E73063"/>
    <w:rsid w:val="00E73081"/>
    <w:rsid w:val="00E730C5"/>
    <w:rsid w:val="00E730E6"/>
    <w:rsid w:val="00E7323F"/>
    <w:rsid w:val="00E732E4"/>
    <w:rsid w:val="00E73378"/>
    <w:rsid w:val="00E733E3"/>
    <w:rsid w:val="00E7348A"/>
    <w:rsid w:val="00E73AB2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6F9"/>
    <w:rsid w:val="00E76AD2"/>
    <w:rsid w:val="00E76B3A"/>
    <w:rsid w:val="00E76E46"/>
    <w:rsid w:val="00E77030"/>
    <w:rsid w:val="00E77183"/>
    <w:rsid w:val="00E77230"/>
    <w:rsid w:val="00E77833"/>
    <w:rsid w:val="00E77B40"/>
    <w:rsid w:val="00E77CB2"/>
    <w:rsid w:val="00E77DDE"/>
    <w:rsid w:val="00E802CA"/>
    <w:rsid w:val="00E8033F"/>
    <w:rsid w:val="00E8058F"/>
    <w:rsid w:val="00E8061A"/>
    <w:rsid w:val="00E80CFF"/>
    <w:rsid w:val="00E80D14"/>
    <w:rsid w:val="00E80EBF"/>
    <w:rsid w:val="00E80F6C"/>
    <w:rsid w:val="00E81156"/>
    <w:rsid w:val="00E81159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936"/>
    <w:rsid w:val="00E83AB2"/>
    <w:rsid w:val="00E842C3"/>
    <w:rsid w:val="00E842F2"/>
    <w:rsid w:val="00E844E9"/>
    <w:rsid w:val="00E845CA"/>
    <w:rsid w:val="00E846C0"/>
    <w:rsid w:val="00E84D56"/>
    <w:rsid w:val="00E84D79"/>
    <w:rsid w:val="00E84E6E"/>
    <w:rsid w:val="00E85338"/>
    <w:rsid w:val="00E85701"/>
    <w:rsid w:val="00E857CD"/>
    <w:rsid w:val="00E85874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76E"/>
    <w:rsid w:val="00E868A1"/>
    <w:rsid w:val="00E86A05"/>
    <w:rsid w:val="00E86EF0"/>
    <w:rsid w:val="00E87119"/>
    <w:rsid w:val="00E8715D"/>
    <w:rsid w:val="00E874D9"/>
    <w:rsid w:val="00E87AA4"/>
    <w:rsid w:val="00E900D3"/>
    <w:rsid w:val="00E900DE"/>
    <w:rsid w:val="00E900E3"/>
    <w:rsid w:val="00E90AE8"/>
    <w:rsid w:val="00E90DB6"/>
    <w:rsid w:val="00E91062"/>
    <w:rsid w:val="00E91213"/>
    <w:rsid w:val="00E9174B"/>
    <w:rsid w:val="00E91BFA"/>
    <w:rsid w:val="00E91C80"/>
    <w:rsid w:val="00E91CAC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27B"/>
    <w:rsid w:val="00E9331C"/>
    <w:rsid w:val="00E9340A"/>
    <w:rsid w:val="00E9340B"/>
    <w:rsid w:val="00E93469"/>
    <w:rsid w:val="00E936C8"/>
    <w:rsid w:val="00E9398C"/>
    <w:rsid w:val="00E939C7"/>
    <w:rsid w:val="00E93CD7"/>
    <w:rsid w:val="00E94114"/>
    <w:rsid w:val="00E94511"/>
    <w:rsid w:val="00E94597"/>
    <w:rsid w:val="00E94678"/>
    <w:rsid w:val="00E9476B"/>
    <w:rsid w:val="00E948A5"/>
    <w:rsid w:val="00E94B09"/>
    <w:rsid w:val="00E94E1B"/>
    <w:rsid w:val="00E94E6A"/>
    <w:rsid w:val="00E952C5"/>
    <w:rsid w:val="00E95342"/>
    <w:rsid w:val="00E953BA"/>
    <w:rsid w:val="00E955B5"/>
    <w:rsid w:val="00E957E4"/>
    <w:rsid w:val="00E95A40"/>
    <w:rsid w:val="00E95B04"/>
    <w:rsid w:val="00E95B57"/>
    <w:rsid w:val="00E960A4"/>
    <w:rsid w:val="00E960B2"/>
    <w:rsid w:val="00E960D4"/>
    <w:rsid w:val="00E9627B"/>
    <w:rsid w:val="00E963D2"/>
    <w:rsid w:val="00E964D0"/>
    <w:rsid w:val="00E968EA"/>
    <w:rsid w:val="00E96D69"/>
    <w:rsid w:val="00E96F8F"/>
    <w:rsid w:val="00E974B5"/>
    <w:rsid w:val="00E979D1"/>
    <w:rsid w:val="00E97A7B"/>
    <w:rsid w:val="00E97B1B"/>
    <w:rsid w:val="00E97DFC"/>
    <w:rsid w:val="00E97EAF"/>
    <w:rsid w:val="00E97ECF"/>
    <w:rsid w:val="00EA00E2"/>
    <w:rsid w:val="00EA04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2A3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1B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59"/>
    <w:rsid w:val="00EA5FF8"/>
    <w:rsid w:val="00EA6048"/>
    <w:rsid w:val="00EA64FA"/>
    <w:rsid w:val="00EA65AD"/>
    <w:rsid w:val="00EA6657"/>
    <w:rsid w:val="00EA6683"/>
    <w:rsid w:val="00EA68EB"/>
    <w:rsid w:val="00EA695C"/>
    <w:rsid w:val="00EA696F"/>
    <w:rsid w:val="00EA69CA"/>
    <w:rsid w:val="00EA6E44"/>
    <w:rsid w:val="00EA7100"/>
    <w:rsid w:val="00EA71EF"/>
    <w:rsid w:val="00EA75E0"/>
    <w:rsid w:val="00EA76FF"/>
    <w:rsid w:val="00EA7743"/>
    <w:rsid w:val="00EA7A2E"/>
    <w:rsid w:val="00EA7AC2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A70"/>
    <w:rsid w:val="00EB0C64"/>
    <w:rsid w:val="00EB1212"/>
    <w:rsid w:val="00EB15F3"/>
    <w:rsid w:val="00EB18DD"/>
    <w:rsid w:val="00EB1B69"/>
    <w:rsid w:val="00EB1ED5"/>
    <w:rsid w:val="00EB2080"/>
    <w:rsid w:val="00EB21E4"/>
    <w:rsid w:val="00EB222D"/>
    <w:rsid w:val="00EB2289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C24"/>
    <w:rsid w:val="00EB3FA7"/>
    <w:rsid w:val="00EB411E"/>
    <w:rsid w:val="00EB4124"/>
    <w:rsid w:val="00EB4145"/>
    <w:rsid w:val="00EB4610"/>
    <w:rsid w:val="00EB4CF7"/>
    <w:rsid w:val="00EB5254"/>
    <w:rsid w:val="00EB5276"/>
    <w:rsid w:val="00EB5445"/>
    <w:rsid w:val="00EB549F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2E7"/>
    <w:rsid w:val="00EB7315"/>
    <w:rsid w:val="00EB747F"/>
    <w:rsid w:val="00EB792F"/>
    <w:rsid w:val="00EB7B95"/>
    <w:rsid w:val="00EB7C93"/>
    <w:rsid w:val="00EB7F58"/>
    <w:rsid w:val="00EC0075"/>
    <w:rsid w:val="00EC00A4"/>
    <w:rsid w:val="00EC00B6"/>
    <w:rsid w:val="00EC01FF"/>
    <w:rsid w:val="00EC029A"/>
    <w:rsid w:val="00EC03B6"/>
    <w:rsid w:val="00EC042D"/>
    <w:rsid w:val="00EC09AC"/>
    <w:rsid w:val="00EC0B1D"/>
    <w:rsid w:val="00EC0B4E"/>
    <w:rsid w:val="00EC1365"/>
    <w:rsid w:val="00EC1508"/>
    <w:rsid w:val="00EC159F"/>
    <w:rsid w:val="00EC1745"/>
    <w:rsid w:val="00EC17B0"/>
    <w:rsid w:val="00EC1B6C"/>
    <w:rsid w:val="00EC1E4D"/>
    <w:rsid w:val="00EC231D"/>
    <w:rsid w:val="00EC2420"/>
    <w:rsid w:val="00EC252C"/>
    <w:rsid w:val="00EC284B"/>
    <w:rsid w:val="00EC2F8F"/>
    <w:rsid w:val="00EC36FF"/>
    <w:rsid w:val="00EC3968"/>
    <w:rsid w:val="00EC41BF"/>
    <w:rsid w:val="00EC4406"/>
    <w:rsid w:val="00EC443A"/>
    <w:rsid w:val="00EC4710"/>
    <w:rsid w:val="00EC48D3"/>
    <w:rsid w:val="00EC4B49"/>
    <w:rsid w:val="00EC4F99"/>
    <w:rsid w:val="00EC4FB8"/>
    <w:rsid w:val="00EC507A"/>
    <w:rsid w:val="00EC50C6"/>
    <w:rsid w:val="00EC51DD"/>
    <w:rsid w:val="00EC5389"/>
    <w:rsid w:val="00EC56B5"/>
    <w:rsid w:val="00EC56D1"/>
    <w:rsid w:val="00EC5994"/>
    <w:rsid w:val="00EC5A1D"/>
    <w:rsid w:val="00EC5AD2"/>
    <w:rsid w:val="00EC61D0"/>
    <w:rsid w:val="00EC6350"/>
    <w:rsid w:val="00EC6787"/>
    <w:rsid w:val="00EC6803"/>
    <w:rsid w:val="00EC6B8D"/>
    <w:rsid w:val="00EC6C23"/>
    <w:rsid w:val="00EC6D55"/>
    <w:rsid w:val="00EC6E0F"/>
    <w:rsid w:val="00EC6F20"/>
    <w:rsid w:val="00EC733B"/>
    <w:rsid w:val="00EC7527"/>
    <w:rsid w:val="00EC7BC5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CCA"/>
    <w:rsid w:val="00ED0F2A"/>
    <w:rsid w:val="00ED117E"/>
    <w:rsid w:val="00ED12D3"/>
    <w:rsid w:val="00ED14AB"/>
    <w:rsid w:val="00ED16C7"/>
    <w:rsid w:val="00ED1811"/>
    <w:rsid w:val="00ED199A"/>
    <w:rsid w:val="00ED19F5"/>
    <w:rsid w:val="00ED1AD8"/>
    <w:rsid w:val="00ED1FF3"/>
    <w:rsid w:val="00ED2185"/>
    <w:rsid w:val="00ED2196"/>
    <w:rsid w:val="00ED22E9"/>
    <w:rsid w:val="00ED2333"/>
    <w:rsid w:val="00ED2602"/>
    <w:rsid w:val="00ED29E7"/>
    <w:rsid w:val="00ED2A42"/>
    <w:rsid w:val="00ED2C8F"/>
    <w:rsid w:val="00ED3635"/>
    <w:rsid w:val="00ED36A4"/>
    <w:rsid w:val="00ED372C"/>
    <w:rsid w:val="00ED374D"/>
    <w:rsid w:val="00ED37BC"/>
    <w:rsid w:val="00ED3A07"/>
    <w:rsid w:val="00ED3B06"/>
    <w:rsid w:val="00ED3CB4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3A7"/>
    <w:rsid w:val="00ED48E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5D91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E61"/>
    <w:rsid w:val="00EE0FB1"/>
    <w:rsid w:val="00EE13BB"/>
    <w:rsid w:val="00EE13DB"/>
    <w:rsid w:val="00EE15E2"/>
    <w:rsid w:val="00EE172C"/>
    <w:rsid w:val="00EE19D6"/>
    <w:rsid w:val="00EE1AA7"/>
    <w:rsid w:val="00EE1CC5"/>
    <w:rsid w:val="00EE1D5F"/>
    <w:rsid w:val="00EE1ED8"/>
    <w:rsid w:val="00EE21F0"/>
    <w:rsid w:val="00EE23E0"/>
    <w:rsid w:val="00EE28B9"/>
    <w:rsid w:val="00EE2DB9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40B"/>
    <w:rsid w:val="00EE45EB"/>
    <w:rsid w:val="00EE486C"/>
    <w:rsid w:val="00EE4876"/>
    <w:rsid w:val="00EE4E9A"/>
    <w:rsid w:val="00EE5123"/>
    <w:rsid w:val="00EE5252"/>
    <w:rsid w:val="00EE525A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6FAF"/>
    <w:rsid w:val="00EE71CE"/>
    <w:rsid w:val="00EE7215"/>
    <w:rsid w:val="00EE72E5"/>
    <w:rsid w:val="00EE7813"/>
    <w:rsid w:val="00EE78CC"/>
    <w:rsid w:val="00EE7C1B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038"/>
    <w:rsid w:val="00EF1341"/>
    <w:rsid w:val="00EF136B"/>
    <w:rsid w:val="00EF13AF"/>
    <w:rsid w:val="00EF1492"/>
    <w:rsid w:val="00EF1573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3D4"/>
    <w:rsid w:val="00EF3514"/>
    <w:rsid w:val="00EF3860"/>
    <w:rsid w:val="00EF3971"/>
    <w:rsid w:val="00EF3AF9"/>
    <w:rsid w:val="00EF3B39"/>
    <w:rsid w:val="00EF3D32"/>
    <w:rsid w:val="00EF3E41"/>
    <w:rsid w:val="00EF416D"/>
    <w:rsid w:val="00EF4338"/>
    <w:rsid w:val="00EF4656"/>
    <w:rsid w:val="00EF46B1"/>
    <w:rsid w:val="00EF483F"/>
    <w:rsid w:val="00EF5246"/>
    <w:rsid w:val="00EF5252"/>
    <w:rsid w:val="00EF52B2"/>
    <w:rsid w:val="00EF5456"/>
    <w:rsid w:val="00EF560D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6FD5"/>
    <w:rsid w:val="00EF725F"/>
    <w:rsid w:val="00EF761A"/>
    <w:rsid w:val="00EF7663"/>
    <w:rsid w:val="00EF767B"/>
    <w:rsid w:val="00EF76D5"/>
    <w:rsid w:val="00EF7D9C"/>
    <w:rsid w:val="00EF7F64"/>
    <w:rsid w:val="00F00033"/>
    <w:rsid w:val="00F00048"/>
    <w:rsid w:val="00F000AC"/>
    <w:rsid w:val="00F0016C"/>
    <w:rsid w:val="00F00233"/>
    <w:rsid w:val="00F0041A"/>
    <w:rsid w:val="00F005E1"/>
    <w:rsid w:val="00F00686"/>
    <w:rsid w:val="00F007F1"/>
    <w:rsid w:val="00F0084F"/>
    <w:rsid w:val="00F00AF1"/>
    <w:rsid w:val="00F00B4F"/>
    <w:rsid w:val="00F00B7C"/>
    <w:rsid w:val="00F00E0D"/>
    <w:rsid w:val="00F00EEF"/>
    <w:rsid w:val="00F00FD9"/>
    <w:rsid w:val="00F0116F"/>
    <w:rsid w:val="00F012CB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83E"/>
    <w:rsid w:val="00F02B9D"/>
    <w:rsid w:val="00F02C1F"/>
    <w:rsid w:val="00F02CD4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4D0F"/>
    <w:rsid w:val="00F05036"/>
    <w:rsid w:val="00F05064"/>
    <w:rsid w:val="00F05204"/>
    <w:rsid w:val="00F05419"/>
    <w:rsid w:val="00F05505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2B1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30F"/>
    <w:rsid w:val="00F104A9"/>
    <w:rsid w:val="00F10636"/>
    <w:rsid w:val="00F108CA"/>
    <w:rsid w:val="00F10938"/>
    <w:rsid w:val="00F10A75"/>
    <w:rsid w:val="00F10F47"/>
    <w:rsid w:val="00F10FB4"/>
    <w:rsid w:val="00F118D8"/>
    <w:rsid w:val="00F11C6B"/>
    <w:rsid w:val="00F1217C"/>
    <w:rsid w:val="00F12203"/>
    <w:rsid w:val="00F12AE5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4FED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23F"/>
    <w:rsid w:val="00F21415"/>
    <w:rsid w:val="00F21A1F"/>
    <w:rsid w:val="00F21D7F"/>
    <w:rsid w:val="00F21E03"/>
    <w:rsid w:val="00F221DD"/>
    <w:rsid w:val="00F2220E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BF"/>
    <w:rsid w:val="00F23CED"/>
    <w:rsid w:val="00F23D99"/>
    <w:rsid w:val="00F23FC2"/>
    <w:rsid w:val="00F24035"/>
    <w:rsid w:val="00F242EF"/>
    <w:rsid w:val="00F24333"/>
    <w:rsid w:val="00F24892"/>
    <w:rsid w:val="00F24B19"/>
    <w:rsid w:val="00F24E82"/>
    <w:rsid w:val="00F24F76"/>
    <w:rsid w:val="00F25105"/>
    <w:rsid w:val="00F25140"/>
    <w:rsid w:val="00F253EC"/>
    <w:rsid w:val="00F2578F"/>
    <w:rsid w:val="00F25A8A"/>
    <w:rsid w:val="00F25CE3"/>
    <w:rsid w:val="00F267C3"/>
    <w:rsid w:val="00F26953"/>
    <w:rsid w:val="00F26AD9"/>
    <w:rsid w:val="00F26AF9"/>
    <w:rsid w:val="00F26DF4"/>
    <w:rsid w:val="00F26E80"/>
    <w:rsid w:val="00F271FB"/>
    <w:rsid w:val="00F273AF"/>
    <w:rsid w:val="00F27CB7"/>
    <w:rsid w:val="00F27DE4"/>
    <w:rsid w:val="00F27F35"/>
    <w:rsid w:val="00F300D1"/>
    <w:rsid w:val="00F3020A"/>
    <w:rsid w:val="00F30267"/>
    <w:rsid w:val="00F30414"/>
    <w:rsid w:val="00F30A05"/>
    <w:rsid w:val="00F30BB5"/>
    <w:rsid w:val="00F30CDE"/>
    <w:rsid w:val="00F310EA"/>
    <w:rsid w:val="00F316F0"/>
    <w:rsid w:val="00F3177E"/>
    <w:rsid w:val="00F3199E"/>
    <w:rsid w:val="00F31AF9"/>
    <w:rsid w:val="00F31B0E"/>
    <w:rsid w:val="00F31B86"/>
    <w:rsid w:val="00F31BF0"/>
    <w:rsid w:val="00F3248F"/>
    <w:rsid w:val="00F3249E"/>
    <w:rsid w:val="00F324B0"/>
    <w:rsid w:val="00F32599"/>
    <w:rsid w:val="00F325C6"/>
    <w:rsid w:val="00F325F3"/>
    <w:rsid w:val="00F32C1D"/>
    <w:rsid w:val="00F32C75"/>
    <w:rsid w:val="00F32E77"/>
    <w:rsid w:val="00F33072"/>
    <w:rsid w:val="00F331C9"/>
    <w:rsid w:val="00F33356"/>
    <w:rsid w:val="00F335EA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0F2"/>
    <w:rsid w:val="00F353FE"/>
    <w:rsid w:val="00F35664"/>
    <w:rsid w:val="00F358C6"/>
    <w:rsid w:val="00F359A9"/>
    <w:rsid w:val="00F359F1"/>
    <w:rsid w:val="00F35FA8"/>
    <w:rsid w:val="00F36153"/>
    <w:rsid w:val="00F36613"/>
    <w:rsid w:val="00F3675B"/>
    <w:rsid w:val="00F36B6C"/>
    <w:rsid w:val="00F36D60"/>
    <w:rsid w:val="00F36F6B"/>
    <w:rsid w:val="00F37070"/>
    <w:rsid w:val="00F37090"/>
    <w:rsid w:val="00F37736"/>
    <w:rsid w:val="00F37770"/>
    <w:rsid w:val="00F37898"/>
    <w:rsid w:val="00F378BA"/>
    <w:rsid w:val="00F379AE"/>
    <w:rsid w:val="00F37DF1"/>
    <w:rsid w:val="00F37F87"/>
    <w:rsid w:val="00F40011"/>
    <w:rsid w:val="00F40217"/>
    <w:rsid w:val="00F406AB"/>
    <w:rsid w:val="00F40E67"/>
    <w:rsid w:val="00F40E87"/>
    <w:rsid w:val="00F40FF9"/>
    <w:rsid w:val="00F4135C"/>
    <w:rsid w:val="00F41376"/>
    <w:rsid w:val="00F413FD"/>
    <w:rsid w:val="00F41729"/>
    <w:rsid w:val="00F418E1"/>
    <w:rsid w:val="00F41B90"/>
    <w:rsid w:val="00F41FAF"/>
    <w:rsid w:val="00F42517"/>
    <w:rsid w:val="00F42760"/>
    <w:rsid w:val="00F428FA"/>
    <w:rsid w:val="00F42B7B"/>
    <w:rsid w:val="00F42E3D"/>
    <w:rsid w:val="00F42E71"/>
    <w:rsid w:val="00F42EB1"/>
    <w:rsid w:val="00F42F62"/>
    <w:rsid w:val="00F43111"/>
    <w:rsid w:val="00F431E4"/>
    <w:rsid w:val="00F43349"/>
    <w:rsid w:val="00F4352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B30"/>
    <w:rsid w:val="00F45E9C"/>
    <w:rsid w:val="00F46236"/>
    <w:rsid w:val="00F46267"/>
    <w:rsid w:val="00F4632F"/>
    <w:rsid w:val="00F465AD"/>
    <w:rsid w:val="00F469C7"/>
    <w:rsid w:val="00F46CF4"/>
    <w:rsid w:val="00F46F28"/>
    <w:rsid w:val="00F47368"/>
    <w:rsid w:val="00F473DF"/>
    <w:rsid w:val="00F477BB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9BD"/>
    <w:rsid w:val="00F51A45"/>
    <w:rsid w:val="00F51A83"/>
    <w:rsid w:val="00F525F8"/>
    <w:rsid w:val="00F529E1"/>
    <w:rsid w:val="00F52AE7"/>
    <w:rsid w:val="00F52E60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3F98"/>
    <w:rsid w:val="00F5443A"/>
    <w:rsid w:val="00F54919"/>
    <w:rsid w:val="00F54B60"/>
    <w:rsid w:val="00F54C7A"/>
    <w:rsid w:val="00F551AE"/>
    <w:rsid w:val="00F55555"/>
    <w:rsid w:val="00F55626"/>
    <w:rsid w:val="00F556BD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8AE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4C"/>
    <w:rsid w:val="00F60655"/>
    <w:rsid w:val="00F60741"/>
    <w:rsid w:val="00F6077F"/>
    <w:rsid w:val="00F60A01"/>
    <w:rsid w:val="00F60E47"/>
    <w:rsid w:val="00F6101C"/>
    <w:rsid w:val="00F61597"/>
    <w:rsid w:val="00F615F6"/>
    <w:rsid w:val="00F6179A"/>
    <w:rsid w:val="00F61CD5"/>
    <w:rsid w:val="00F61D92"/>
    <w:rsid w:val="00F620B0"/>
    <w:rsid w:val="00F62410"/>
    <w:rsid w:val="00F62546"/>
    <w:rsid w:val="00F6262D"/>
    <w:rsid w:val="00F62775"/>
    <w:rsid w:val="00F62F08"/>
    <w:rsid w:val="00F63014"/>
    <w:rsid w:val="00F63245"/>
    <w:rsid w:val="00F632AB"/>
    <w:rsid w:val="00F6342E"/>
    <w:rsid w:val="00F6347B"/>
    <w:rsid w:val="00F63571"/>
    <w:rsid w:val="00F636A2"/>
    <w:rsid w:val="00F63816"/>
    <w:rsid w:val="00F63BE7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4894"/>
    <w:rsid w:val="00F653BC"/>
    <w:rsid w:val="00F65475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97B"/>
    <w:rsid w:val="00F66ABE"/>
    <w:rsid w:val="00F66CC7"/>
    <w:rsid w:val="00F66D87"/>
    <w:rsid w:val="00F66EAF"/>
    <w:rsid w:val="00F67470"/>
    <w:rsid w:val="00F67BF2"/>
    <w:rsid w:val="00F70072"/>
    <w:rsid w:val="00F7028D"/>
    <w:rsid w:val="00F7029A"/>
    <w:rsid w:val="00F7106A"/>
    <w:rsid w:val="00F71292"/>
    <w:rsid w:val="00F7146B"/>
    <w:rsid w:val="00F714A8"/>
    <w:rsid w:val="00F7195F"/>
    <w:rsid w:val="00F719E6"/>
    <w:rsid w:val="00F71AB3"/>
    <w:rsid w:val="00F71B4A"/>
    <w:rsid w:val="00F71D24"/>
    <w:rsid w:val="00F72094"/>
    <w:rsid w:val="00F7214D"/>
    <w:rsid w:val="00F7255F"/>
    <w:rsid w:val="00F72626"/>
    <w:rsid w:val="00F727E4"/>
    <w:rsid w:val="00F72895"/>
    <w:rsid w:val="00F72C6D"/>
    <w:rsid w:val="00F73911"/>
    <w:rsid w:val="00F73AB0"/>
    <w:rsid w:val="00F73D0F"/>
    <w:rsid w:val="00F73E51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971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273"/>
    <w:rsid w:val="00F81822"/>
    <w:rsid w:val="00F81867"/>
    <w:rsid w:val="00F81ABE"/>
    <w:rsid w:val="00F81AFE"/>
    <w:rsid w:val="00F81E2F"/>
    <w:rsid w:val="00F81F15"/>
    <w:rsid w:val="00F81F88"/>
    <w:rsid w:val="00F822F6"/>
    <w:rsid w:val="00F823F3"/>
    <w:rsid w:val="00F82491"/>
    <w:rsid w:val="00F828CA"/>
    <w:rsid w:val="00F82AD5"/>
    <w:rsid w:val="00F82C58"/>
    <w:rsid w:val="00F82FBC"/>
    <w:rsid w:val="00F835BC"/>
    <w:rsid w:val="00F836F8"/>
    <w:rsid w:val="00F83769"/>
    <w:rsid w:val="00F83B38"/>
    <w:rsid w:val="00F83BAC"/>
    <w:rsid w:val="00F83C65"/>
    <w:rsid w:val="00F83CFD"/>
    <w:rsid w:val="00F83D07"/>
    <w:rsid w:val="00F841D7"/>
    <w:rsid w:val="00F842EF"/>
    <w:rsid w:val="00F845F2"/>
    <w:rsid w:val="00F84764"/>
    <w:rsid w:val="00F84946"/>
    <w:rsid w:val="00F8498C"/>
    <w:rsid w:val="00F849A2"/>
    <w:rsid w:val="00F84BD6"/>
    <w:rsid w:val="00F84C97"/>
    <w:rsid w:val="00F84E47"/>
    <w:rsid w:val="00F85305"/>
    <w:rsid w:val="00F8537D"/>
    <w:rsid w:val="00F85490"/>
    <w:rsid w:val="00F855A4"/>
    <w:rsid w:val="00F85678"/>
    <w:rsid w:val="00F85763"/>
    <w:rsid w:val="00F85942"/>
    <w:rsid w:val="00F859B5"/>
    <w:rsid w:val="00F85A64"/>
    <w:rsid w:val="00F85D43"/>
    <w:rsid w:val="00F85D97"/>
    <w:rsid w:val="00F85E37"/>
    <w:rsid w:val="00F86088"/>
    <w:rsid w:val="00F86213"/>
    <w:rsid w:val="00F8630C"/>
    <w:rsid w:val="00F86431"/>
    <w:rsid w:val="00F8645F"/>
    <w:rsid w:val="00F86852"/>
    <w:rsid w:val="00F86899"/>
    <w:rsid w:val="00F868AC"/>
    <w:rsid w:val="00F86955"/>
    <w:rsid w:val="00F86BC1"/>
    <w:rsid w:val="00F86D50"/>
    <w:rsid w:val="00F86D90"/>
    <w:rsid w:val="00F86D91"/>
    <w:rsid w:val="00F8702E"/>
    <w:rsid w:val="00F871B2"/>
    <w:rsid w:val="00F87654"/>
    <w:rsid w:val="00F87796"/>
    <w:rsid w:val="00F877D7"/>
    <w:rsid w:val="00F879FF"/>
    <w:rsid w:val="00F87E4C"/>
    <w:rsid w:val="00F90114"/>
    <w:rsid w:val="00F90213"/>
    <w:rsid w:val="00F902DE"/>
    <w:rsid w:val="00F902F7"/>
    <w:rsid w:val="00F90360"/>
    <w:rsid w:val="00F90447"/>
    <w:rsid w:val="00F90758"/>
    <w:rsid w:val="00F9080D"/>
    <w:rsid w:val="00F9086F"/>
    <w:rsid w:val="00F90897"/>
    <w:rsid w:val="00F90904"/>
    <w:rsid w:val="00F90B65"/>
    <w:rsid w:val="00F91558"/>
    <w:rsid w:val="00F91562"/>
    <w:rsid w:val="00F915FA"/>
    <w:rsid w:val="00F918E0"/>
    <w:rsid w:val="00F918EA"/>
    <w:rsid w:val="00F91E5F"/>
    <w:rsid w:val="00F91E7E"/>
    <w:rsid w:val="00F92147"/>
    <w:rsid w:val="00F92466"/>
    <w:rsid w:val="00F924DA"/>
    <w:rsid w:val="00F928F6"/>
    <w:rsid w:val="00F92E62"/>
    <w:rsid w:val="00F9311A"/>
    <w:rsid w:val="00F93605"/>
    <w:rsid w:val="00F9373D"/>
    <w:rsid w:val="00F939C5"/>
    <w:rsid w:val="00F93D4D"/>
    <w:rsid w:val="00F93D95"/>
    <w:rsid w:val="00F93EDD"/>
    <w:rsid w:val="00F94022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684"/>
    <w:rsid w:val="00F957B2"/>
    <w:rsid w:val="00F9580D"/>
    <w:rsid w:val="00F9595C"/>
    <w:rsid w:val="00F95A6D"/>
    <w:rsid w:val="00F95AFE"/>
    <w:rsid w:val="00F95D88"/>
    <w:rsid w:val="00F960CF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BE"/>
    <w:rsid w:val="00F971DF"/>
    <w:rsid w:val="00F972EA"/>
    <w:rsid w:val="00F973A7"/>
    <w:rsid w:val="00F97570"/>
    <w:rsid w:val="00F97593"/>
    <w:rsid w:val="00F975BC"/>
    <w:rsid w:val="00F975D6"/>
    <w:rsid w:val="00F97609"/>
    <w:rsid w:val="00F9768B"/>
    <w:rsid w:val="00F9770C"/>
    <w:rsid w:val="00F97881"/>
    <w:rsid w:val="00F979B5"/>
    <w:rsid w:val="00F97B01"/>
    <w:rsid w:val="00F97E3D"/>
    <w:rsid w:val="00F97EBA"/>
    <w:rsid w:val="00FA022A"/>
    <w:rsid w:val="00FA0353"/>
    <w:rsid w:val="00FA07FC"/>
    <w:rsid w:val="00FA086F"/>
    <w:rsid w:val="00FA09E5"/>
    <w:rsid w:val="00FA0B6B"/>
    <w:rsid w:val="00FA0CF4"/>
    <w:rsid w:val="00FA0D71"/>
    <w:rsid w:val="00FA0D8C"/>
    <w:rsid w:val="00FA0E7C"/>
    <w:rsid w:val="00FA0F12"/>
    <w:rsid w:val="00FA1200"/>
    <w:rsid w:val="00FA142E"/>
    <w:rsid w:val="00FA162E"/>
    <w:rsid w:val="00FA1679"/>
    <w:rsid w:val="00FA1BBB"/>
    <w:rsid w:val="00FA1CB2"/>
    <w:rsid w:val="00FA1E76"/>
    <w:rsid w:val="00FA1F8A"/>
    <w:rsid w:val="00FA203A"/>
    <w:rsid w:val="00FA20D1"/>
    <w:rsid w:val="00FA235B"/>
    <w:rsid w:val="00FA271B"/>
    <w:rsid w:val="00FA27EA"/>
    <w:rsid w:val="00FA2B42"/>
    <w:rsid w:val="00FA2B9C"/>
    <w:rsid w:val="00FA2E57"/>
    <w:rsid w:val="00FA2E90"/>
    <w:rsid w:val="00FA2F97"/>
    <w:rsid w:val="00FA3577"/>
    <w:rsid w:val="00FA35C1"/>
    <w:rsid w:val="00FA363A"/>
    <w:rsid w:val="00FA390D"/>
    <w:rsid w:val="00FA3D88"/>
    <w:rsid w:val="00FA40DC"/>
    <w:rsid w:val="00FA4130"/>
    <w:rsid w:val="00FA44C2"/>
    <w:rsid w:val="00FA49A1"/>
    <w:rsid w:val="00FA49E5"/>
    <w:rsid w:val="00FA49F6"/>
    <w:rsid w:val="00FA4A9D"/>
    <w:rsid w:val="00FA4BCB"/>
    <w:rsid w:val="00FA4C28"/>
    <w:rsid w:val="00FA4D01"/>
    <w:rsid w:val="00FA4D86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6FFE"/>
    <w:rsid w:val="00FA73A8"/>
    <w:rsid w:val="00FA7588"/>
    <w:rsid w:val="00FA7866"/>
    <w:rsid w:val="00FA7983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C2A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974"/>
    <w:rsid w:val="00FB1B2A"/>
    <w:rsid w:val="00FB1EC5"/>
    <w:rsid w:val="00FB211B"/>
    <w:rsid w:val="00FB21CE"/>
    <w:rsid w:val="00FB2672"/>
    <w:rsid w:val="00FB287E"/>
    <w:rsid w:val="00FB28EC"/>
    <w:rsid w:val="00FB2B5D"/>
    <w:rsid w:val="00FB2CE5"/>
    <w:rsid w:val="00FB316B"/>
    <w:rsid w:val="00FB39D3"/>
    <w:rsid w:val="00FB3AA8"/>
    <w:rsid w:val="00FB3BB4"/>
    <w:rsid w:val="00FB3D5C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7E5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473"/>
    <w:rsid w:val="00FB79D6"/>
    <w:rsid w:val="00FB7F64"/>
    <w:rsid w:val="00FC0777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AC0"/>
    <w:rsid w:val="00FC1D59"/>
    <w:rsid w:val="00FC1D96"/>
    <w:rsid w:val="00FC272C"/>
    <w:rsid w:val="00FC289D"/>
    <w:rsid w:val="00FC28B4"/>
    <w:rsid w:val="00FC28D0"/>
    <w:rsid w:val="00FC2987"/>
    <w:rsid w:val="00FC2E6E"/>
    <w:rsid w:val="00FC3243"/>
    <w:rsid w:val="00FC330F"/>
    <w:rsid w:val="00FC3444"/>
    <w:rsid w:val="00FC3535"/>
    <w:rsid w:val="00FC3AF6"/>
    <w:rsid w:val="00FC3C5F"/>
    <w:rsid w:val="00FC3C6A"/>
    <w:rsid w:val="00FC3E6D"/>
    <w:rsid w:val="00FC3F4B"/>
    <w:rsid w:val="00FC4245"/>
    <w:rsid w:val="00FC4691"/>
    <w:rsid w:val="00FC483A"/>
    <w:rsid w:val="00FC4948"/>
    <w:rsid w:val="00FC4AD9"/>
    <w:rsid w:val="00FC4CC8"/>
    <w:rsid w:val="00FC4E55"/>
    <w:rsid w:val="00FC4F72"/>
    <w:rsid w:val="00FC4FAE"/>
    <w:rsid w:val="00FC5562"/>
    <w:rsid w:val="00FC56A1"/>
    <w:rsid w:val="00FC591B"/>
    <w:rsid w:val="00FC5A9F"/>
    <w:rsid w:val="00FC5AC6"/>
    <w:rsid w:val="00FC5B79"/>
    <w:rsid w:val="00FC5CB5"/>
    <w:rsid w:val="00FC6210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2F3"/>
    <w:rsid w:val="00FD05B1"/>
    <w:rsid w:val="00FD0939"/>
    <w:rsid w:val="00FD0CA7"/>
    <w:rsid w:val="00FD0E83"/>
    <w:rsid w:val="00FD0EA6"/>
    <w:rsid w:val="00FD11F8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A67"/>
    <w:rsid w:val="00FD4B15"/>
    <w:rsid w:val="00FD4D8E"/>
    <w:rsid w:val="00FD4DFB"/>
    <w:rsid w:val="00FD4FA0"/>
    <w:rsid w:val="00FD532E"/>
    <w:rsid w:val="00FD5572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1D"/>
    <w:rsid w:val="00FD72B4"/>
    <w:rsid w:val="00FD7389"/>
    <w:rsid w:val="00FD73DF"/>
    <w:rsid w:val="00FD74FC"/>
    <w:rsid w:val="00FD7693"/>
    <w:rsid w:val="00FD78ED"/>
    <w:rsid w:val="00FD7BF7"/>
    <w:rsid w:val="00FD7EBD"/>
    <w:rsid w:val="00FD7ED2"/>
    <w:rsid w:val="00FE0064"/>
    <w:rsid w:val="00FE0090"/>
    <w:rsid w:val="00FE04D6"/>
    <w:rsid w:val="00FE09BC"/>
    <w:rsid w:val="00FE09EC"/>
    <w:rsid w:val="00FE0B78"/>
    <w:rsid w:val="00FE0DAA"/>
    <w:rsid w:val="00FE0DEB"/>
    <w:rsid w:val="00FE0EAD"/>
    <w:rsid w:val="00FE0F8E"/>
    <w:rsid w:val="00FE142F"/>
    <w:rsid w:val="00FE1737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CD2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1BC"/>
    <w:rsid w:val="00FE4294"/>
    <w:rsid w:val="00FE4790"/>
    <w:rsid w:val="00FE4804"/>
    <w:rsid w:val="00FE4931"/>
    <w:rsid w:val="00FE49FF"/>
    <w:rsid w:val="00FE4A30"/>
    <w:rsid w:val="00FE4A6B"/>
    <w:rsid w:val="00FE4CFF"/>
    <w:rsid w:val="00FE4F9C"/>
    <w:rsid w:val="00FE4FE2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65E"/>
    <w:rsid w:val="00FE68A0"/>
    <w:rsid w:val="00FE6B49"/>
    <w:rsid w:val="00FE6BFC"/>
    <w:rsid w:val="00FE6D37"/>
    <w:rsid w:val="00FE701B"/>
    <w:rsid w:val="00FE70AC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E7EDD"/>
    <w:rsid w:val="00FF0639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C90"/>
    <w:rsid w:val="00FF2D74"/>
    <w:rsid w:val="00FF2DBD"/>
    <w:rsid w:val="00FF2E23"/>
    <w:rsid w:val="00FF2F67"/>
    <w:rsid w:val="00FF3507"/>
    <w:rsid w:val="00FF384C"/>
    <w:rsid w:val="00FF3B49"/>
    <w:rsid w:val="00FF3C40"/>
    <w:rsid w:val="00FF41FB"/>
    <w:rsid w:val="00FF4609"/>
    <w:rsid w:val="00FF4908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D8D"/>
    <w:rsid w:val="00FF5E45"/>
    <w:rsid w:val="00FF62DF"/>
    <w:rsid w:val="00FF6384"/>
    <w:rsid w:val="00FF6CCE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  <w:rsid w:val="01046BB3"/>
    <w:rsid w:val="010D882D"/>
    <w:rsid w:val="01A6834B"/>
    <w:rsid w:val="01BD5050"/>
    <w:rsid w:val="01E02EA7"/>
    <w:rsid w:val="02011F61"/>
    <w:rsid w:val="0211EC02"/>
    <w:rsid w:val="02468FED"/>
    <w:rsid w:val="027F8DB1"/>
    <w:rsid w:val="02BE5DAB"/>
    <w:rsid w:val="031CC184"/>
    <w:rsid w:val="03226DB4"/>
    <w:rsid w:val="03435253"/>
    <w:rsid w:val="03710956"/>
    <w:rsid w:val="03766DE1"/>
    <w:rsid w:val="0385F9EB"/>
    <w:rsid w:val="03BC6779"/>
    <w:rsid w:val="03C4F46E"/>
    <w:rsid w:val="03D5AF8A"/>
    <w:rsid w:val="03D84168"/>
    <w:rsid w:val="03DBADFF"/>
    <w:rsid w:val="03EA9FC2"/>
    <w:rsid w:val="03FC116F"/>
    <w:rsid w:val="047BA78E"/>
    <w:rsid w:val="048ECEDF"/>
    <w:rsid w:val="04E10364"/>
    <w:rsid w:val="04EE356F"/>
    <w:rsid w:val="052A3629"/>
    <w:rsid w:val="052FA471"/>
    <w:rsid w:val="0552C061"/>
    <w:rsid w:val="055F5D9F"/>
    <w:rsid w:val="056E6E2D"/>
    <w:rsid w:val="058C8B6A"/>
    <w:rsid w:val="059ADE25"/>
    <w:rsid w:val="05B1F793"/>
    <w:rsid w:val="05B9E599"/>
    <w:rsid w:val="05CF8920"/>
    <w:rsid w:val="05D099AB"/>
    <w:rsid w:val="06117379"/>
    <w:rsid w:val="061B3223"/>
    <w:rsid w:val="0626EC5E"/>
    <w:rsid w:val="0643CF2C"/>
    <w:rsid w:val="065FE6EC"/>
    <w:rsid w:val="06745E9A"/>
    <w:rsid w:val="067CD3C5"/>
    <w:rsid w:val="067F848F"/>
    <w:rsid w:val="069029FB"/>
    <w:rsid w:val="06B7FD79"/>
    <w:rsid w:val="07207B83"/>
    <w:rsid w:val="074ADDF4"/>
    <w:rsid w:val="0790B896"/>
    <w:rsid w:val="0795344A"/>
    <w:rsid w:val="07B0ECBF"/>
    <w:rsid w:val="07BFF7B0"/>
    <w:rsid w:val="0826561A"/>
    <w:rsid w:val="082FD63F"/>
    <w:rsid w:val="08364C07"/>
    <w:rsid w:val="0851A0CB"/>
    <w:rsid w:val="086A537B"/>
    <w:rsid w:val="08918460"/>
    <w:rsid w:val="0895D771"/>
    <w:rsid w:val="08B4A0D1"/>
    <w:rsid w:val="08CE464E"/>
    <w:rsid w:val="08CF7CEF"/>
    <w:rsid w:val="08E96EF9"/>
    <w:rsid w:val="08EA2A12"/>
    <w:rsid w:val="0926DE04"/>
    <w:rsid w:val="092EE088"/>
    <w:rsid w:val="09611CDB"/>
    <w:rsid w:val="09761D5E"/>
    <w:rsid w:val="09FD0806"/>
    <w:rsid w:val="0A1AD6B4"/>
    <w:rsid w:val="0A29B9F0"/>
    <w:rsid w:val="0AA06A9F"/>
    <w:rsid w:val="0AB2DEA7"/>
    <w:rsid w:val="0AD38495"/>
    <w:rsid w:val="0B027166"/>
    <w:rsid w:val="0B166388"/>
    <w:rsid w:val="0B3D59AA"/>
    <w:rsid w:val="0B49C100"/>
    <w:rsid w:val="0B743EF2"/>
    <w:rsid w:val="0B9E76C4"/>
    <w:rsid w:val="0BD490E8"/>
    <w:rsid w:val="0C31AB20"/>
    <w:rsid w:val="0C588D01"/>
    <w:rsid w:val="0C8C7867"/>
    <w:rsid w:val="0D09D879"/>
    <w:rsid w:val="0D15444F"/>
    <w:rsid w:val="0D1665D5"/>
    <w:rsid w:val="0D3F00C8"/>
    <w:rsid w:val="0D43C409"/>
    <w:rsid w:val="0D758438"/>
    <w:rsid w:val="0D8D2B74"/>
    <w:rsid w:val="0DAE0E46"/>
    <w:rsid w:val="0DD5F7C6"/>
    <w:rsid w:val="0DD66C69"/>
    <w:rsid w:val="0E0C16B9"/>
    <w:rsid w:val="0E31F576"/>
    <w:rsid w:val="0E7B27DB"/>
    <w:rsid w:val="0E8F917E"/>
    <w:rsid w:val="0E91EB0C"/>
    <w:rsid w:val="0EA98D58"/>
    <w:rsid w:val="0EB276D8"/>
    <w:rsid w:val="0EBB3766"/>
    <w:rsid w:val="0ED0DFBF"/>
    <w:rsid w:val="0EECC556"/>
    <w:rsid w:val="0F3612E3"/>
    <w:rsid w:val="0F3FD45C"/>
    <w:rsid w:val="0F548A09"/>
    <w:rsid w:val="0F6DAAE7"/>
    <w:rsid w:val="0F77A144"/>
    <w:rsid w:val="0FAFAF14"/>
    <w:rsid w:val="1009236B"/>
    <w:rsid w:val="103195C1"/>
    <w:rsid w:val="1036C2EA"/>
    <w:rsid w:val="1061183F"/>
    <w:rsid w:val="1090E5B8"/>
    <w:rsid w:val="10A2B492"/>
    <w:rsid w:val="10CA0140"/>
    <w:rsid w:val="10F8C3CF"/>
    <w:rsid w:val="1100E2E8"/>
    <w:rsid w:val="113ADA8E"/>
    <w:rsid w:val="1165CBD2"/>
    <w:rsid w:val="1195E461"/>
    <w:rsid w:val="119DBA72"/>
    <w:rsid w:val="11D5C963"/>
    <w:rsid w:val="120E47BD"/>
    <w:rsid w:val="1237EC5A"/>
    <w:rsid w:val="1245732C"/>
    <w:rsid w:val="1254467D"/>
    <w:rsid w:val="125B3461"/>
    <w:rsid w:val="12683D31"/>
    <w:rsid w:val="129EDCA8"/>
    <w:rsid w:val="12DFBFDD"/>
    <w:rsid w:val="12E05F6A"/>
    <w:rsid w:val="12E5BAC4"/>
    <w:rsid w:val="12FBE3C7"/>
    <w:rsid w:val="130C1B34"/>
    <w:rsid w:val="13167308"/>
    <w:rsid w:val="132B9C58"/>
    <w:rsid w:val="133F2D93"/>
    <w:rsid w:val="13769E79"/>
    <w:rsid w:val="13C835D9"/>
    <w:rsid w:val="13D12A7D"/>
    <w:rsid w:val="13E446BD"/>
    <w:rsid w:val="1441A7A8"/>
    <w:rsid w:val="1462E59F"/>
    <w:rsid w:val="14EAC7B5"/>
    <w:rsid w:val="15048052"/>
    <w:rsid w:val="150C054B"/>
    <w:rsid w:val="15126AEA"/>
    <w:rsid w:val="1517EB3E"/>
    <w:rsid w:val="152E2A12"/>
    <w:rsid w:val="15680538"/>
    <w:rsid w:val="158F413E"/>
    <w:rsid w:val="159D2216"/>
    <w:rsid w:val="15B949E7"/>
    <w:rsid w:val="15DC9629"/>
    <w:rsid w:val="15FCE209"/>
    <w:rsid w:val="15FEB600"/>
    <w:rsid w:val="16037B8B"/>
    <w:rsid w:val="167AF38A"/>
    <w:rsid w:val="1684F87A"/>
    <w:rsid w:val="169F5D59"/>
    <w:rsid w:val="16A36AC4"/>
    <w:rsid w:val="16A715CE"/>
    <w:rsid w:val="16ADA3D3"/>
    <w:rsid w:val="16BC199B"/>
    <w:rsid w:val="16CDEB97"/>
    <w:rsid w:val="16DDCCC0"/>
    <w:rsid w:val="16F3471E"/>
    <w:rsid w:val="171AA9A0"/>
    <w:rsid w:val="173097A4"/>
    <w:rsid w:val="176AE59F"/>
    <w:rsid w:val="1786EE00"/>
    <w:rsid w:val="17B37896"/>
    <w:rsid w:val="17C0E7DD"/>
    <w:rsid w:val="17C119ED"/>
    <w:rsid w:val="17CC88EB"/>
    <w:rsid w:val="17D2B565"/>
    <w:rsid w:val="17EA2370"/>
    <w:rsid w:val="1837A4B0"/>
    <w:rsid w:val="18434692"/>
    <w:rsid w:val="1847CB8A"/>
    <w:rsid w:val="1850A794"/>
    <w:rsid w:val="186BB80C"/>
    <w:rsid w:val="18785F27"/>
    <w:rsid w:val="187EF5B9"/>
    <w:rsid w:val="18856D48"/>
    <w:rsid w:val="18DBB040"/>
    <w:rsid w:val="18EE15B4"/>
    <w:rsid w:val="1905CA53"/>
    <w:rsid w:val="191A79D3"/>
    <w:rsid w:val="1944A8F0"/>
    <w:rsid w:val="1980A775"/>
    <w:rsid w:val="1986573D"/>
    <w:rsid w:val="198A057C"/>
    <w:rsid w:val="19C4D5E5"/>
    <w:rsid w:val="19CB01A8"/>
    <w:rsid w:val="19F50F60"/>
    <w:rsid w:val="1A36EAE4"/>
    <w:rsid w:val="1A435F23"/>
    <w:rsid w:val="1A5CB1D8"/>
    <w:rsid w:val="1A8369B7"/>
    <w:rsid w:val="1A856D2A"/>
    <w:rsid w:val="1A98C4E3"/>
    <w:rsid w:val="1AE6E5D8"/>
    <w:rsid w:val="1B22AA5B"/>
    <w:rsid w:val="1B29A8C3"/>
    <w:rsid w:val="1B2D0BFC"/>
    <w:rsid w:val="1B56F173"/>
    <w:rsid w:val="1BB631D4"/>
    <w:rsid w:val="1C03D2D8"/>
    <w:rsid w:val="1C26CAFE"/>
    <w:rsid w:val="1C740DA0"/>
    <w:rsid w:val="1C978672"/>
    <w:rsid w:val="1C991E06"/>
    <w:rsid w:val="1CC220FC"/>
    <w:rsid w:val="1CC57924"/>
    <w:rsid w:val="1CDED3E1"/>
    <w:rsid w:val="1D07E464"/>
    <w:rsid w:val="1D12C795"/>
    <w:rsid w:val="1D146826"/>
    <w:rsid w:val="1D1D3455"/>
    <w:rsid w:val="1D6A73DF"/>
    <w:rsid w:val="1D89ECE4"/>
    <w:rsid w:val="1D972E08"/>
    <w:rsid w:val="1D9D8B14"/>
    <w:rsid w:val="1DADDD67"/>
    <w:rsid w:val="1DF0F643"/>
    <w:rsid w:val="1DFA0476"/>
    <w:rsid w:val="1DFE00D5"/>
    <w:rsid w:val="1E599BA7"/>
    <w:rsid w:val="1E64B5F2"/>
    <w:rsid w:val="1E68C892"/>
    <w:rsid w:val="1EA341AE"/>
    <w:rsid w:val="1EAB45B6"/>
    <w:rsid w:val="1EB093D4"/>
    <w:rsid w:val="1EF05ACD"/>
    <w:rsid w:val="1EF33725"/>
    <w:rsid w:val="1F222E20"/>
    <w:rsid w:val="1F47FDE3"/>
    <w:rsid w:val="1F8FED35"/>
    <w:rsid w:val="1F952A13"/>
    <w:rsid w:val="201058ED"/>
    <w:rsid w:val="202E145C"/>
    <w:rsid w:val="2061CCF1"/>
    <w:rsid w:val="20A08DA6"/>
    <w:rsid w:val="20F214AC"/>
    <w:rsid w:val="21327BC5"/>
    <w:rsid w:val="213A961A"/>
    <w:rsid w:val="213C6C32"/>
    <w:rsid w:val="21EE50CC"/>
    <w:rsid w:val="2236DDC6"/>
    <w:rsid w:val="224A0E62"/>
    <w:rsid w:val="2270A97A"/>
    <w:rsid w:val="22842937"/>
    <w:rsid w:val="228F159C"/>
    <w:rsid w:val="228FEF95"/>
    <w:rsid w:val="2296A269"/>
    <w:rsid w:val="22B552FB"/>
    <w:rsid w:val="22C01445"/>
    <w:rsid w:val="22F56028"/>
    <w:rsid w:val="23039546"/>
    <w:rsid w:val="230DD996"/>
    <w:rsid w:val="231D2ED7"/>
    <w:rsid w:val="23889783"/>
    <w:rsid w:val="239B6974"/>
    <w:rsid w:val="23A9F74E"/>
    <w:rsid w:val="23BFAF21"/>
    <w:rsid w:val="23CC337F"/>
    <w:rsid w:val="24031687"/>
    <w:rsid w:val="2422A485"/>
    <w:rsid w:val="24508BE4"/>
    <w:rsid w:val="245B704F"/>
    <w:rsid w:val="249A681F"/>
    <w:rsid w:val="24CF5360"/>
    <w:rsid w:val="251E9FEF"/>
    <w:rsid w:val="2535BACF"/>
    <w:rsid w:val="254F6588"/>
    <w:rsid w:val="25948ED8"/>
    <w:rsid w:val="259F3C47"/>
    <w:rsid w:val="25AC0B15"/>
    <w:rsid w:val="25C260C5"/>
    <w:rsid w:val="25C88424"/>
    <w:rsid w:val="25DBEABC"/>
    <w:rsid w:val="25E66A80"/>
    <w:rsid w:val="25FB7E96"/>
    <w:rsid w:val="26384001"/>
    <w:rsid w:val="263D6DA4"/>
    <w:rsid w:val="268E8542"/>
    <w:rsid w:val="26A79F66"/>
    <w:rsid w:val="26C1AC3E"/>
    <w:rsid w:val="26FC2798"/>
    <w:rsid w:val="27060983"/>
    <w:rsid w:val="271664C1"/>
    <w:rsid w:val="27184598"/>
    <w:rsid w:val="272533A8"/>
    <w:rsid w:val="27579A5A"/>
    <w:rsid w:val="277A90C3"/>
    <w:rsid w:val="27801605"/>
    <w:rsid w:val="2784DA47"/>
    <w:rsid w:val="27938568"/>
    <w:rsid w:val="27993272"/>
    <w:rsid w:val="27BDCAC4"/>
    <w:rsid w:val="27D9E5CC"/>
    <w:rsid w:val="27FA4BDE"/>
    <w:rsid w:val="281C3097"/>
    <w:rsid w:val="28323D7E"/>
    <w:rsid w:val="2844A330"/>
    <w:rsid w:val="285507AC"/>
    <w:rsid w:val="288BFE08"/>
    <w:rsid w:val="28B8945B"/>
    <w:rsid w:val="28CBF314"/>
    <w:rsid w:val="292D7E67"/>
    <w:rsid w:val="295B1664"/>
    <w:rsid w:val="2962BAF8"/>
    <w:rsid w:val="2989369B"/>
    <w:rsid w:val="299E375E"/>
    <w:rsid w:val="29B626BE"/>
    <w:rsid w:val="29D1674A"/>
    <w:rsid w:val="29FB38E7"/>
    <w:rsid w:val="29FE118C"/>
    <w:rsid w:val="2A0C88AB"/>
    <w:rsid w:val="2A0F1963"/>
    <w:rsid w:val="2A12A885"/>
    <w:rsid w:val="2A4D9CD5"/>
    <w:rsid w:val="2A541BBE"/>
    <w:rsid w:val="2A5858BB"/>
    <w:rsid w:val="2A69ECE4"/>
    <w:rsid w:val="2A8F3B1C"/>
    <w:rsid w:val="2ACD16C8"/>
    <w:rsid w:val="2ACF972D"/>
    <w:rsid w:val="2ADD21BB"/>
    <w:rsid w:val="2AF1C082"/>
    <w:rsid w:val="2B3117A3"/>
    <w:rsid w:val="2B31C1D9"/>
    <w:rsid w:val="2B4AB470"/>
    <w:rsid w:val="2BA28232"/>
    <w:rsid w:val="2BB3CF80"/>
    <w:rsid w:val="2BC367DC"/>
    <w:rsid w:val="2BF968B3"/>
    <w:rsid w:val="2C0209F4"/>
    <w:rsid w:val="2C23EB0D"/>
    <w:rsid w:val="2C5D33E8"/>
    <w:rsid w:val="2C69582C"/>
    <w:rsid w:val="2C73D1FE"/>
    <w:rsid w:val="2C811367"/>
    <w:rsid w:val="2CA7D953"/>
    <w:rsid w:val="2CACAF28"/>
    <w:rsid w:val="2CAD3BB6"/>
    <w:rsid w:val="2CB4D01A"/>
    <w:rsid w:val="2CBB3FAF"/>
    <w:rsid w:val="2D17C565"/>
    <w:rsid w:val="2D1ECE70"/>
    <w:rsid w:val="2D77CD3F"/>
    <w:rsid w:val="2DC9FA5D"/>
    <w:rsid w:val="2DEA88B1"/>
    <w:rsid w:val="2E112911"/>
    <w:rsid w:val="2EC424D2"/>
    <w:rsid w:val="2ECB7CFB"/>
    <w:rsid w:val="2EFF6AE9"/>
    <w:rsid w:val="2F3EEBFD"/>
    <w:rsid w:val="2F830169"/>
    <w:rsid w:val="2FA02207"/>
    <w:rsid w:val="2FA26AAE"/>
    <w:rsid w:val="2FC2DF0B"/>
    <w:rsid w:val="2FDE983E"/>
    <w:rsid w:val="2FEB7327"/>
    <w:rsid w:val="2FFA6C0B"/>
    <w:rsid w:val="30323B00"/>
    <w:rsid w:val="30375A82"/>
    <w:rsid w:val="303885F8"/>
    <w:rsid w:val="306586F4"/>
    <w:rsid w:val="307DAFDD"/>
    <w:rsid w:val="30A9BE18"/>
    <w:rsid w:val="30C6DDF9"/>
    <w:rsid w:val="30CE543D"/>
    <w:rsid w:val="30ED7335"/>
    <w:rsid w:val="311C1878"/>
    <w:rsid w:val="311DF03D"/>
    <w:rsid w:val="313285BB"/>
    <w:rsid w:val="313CC94F"/>
    <w:rsid w:val="3145A841"/>
    <w:rsid w:val="3145E4C2"/>
    <w:rsid w:val="31467369"/>
    <w:rsid w:val="315FE7E4"/>
    <w:rsid w:val="316B4F07"/>
    <w:rsid w:val="3190EBAE"/>
    <w:rsid w:val="323FE571"/>
    <w:rsid w:val="324C6320"/>
    <w:rsid w:val="32712914"/>
    <w:rsid w:val="3284EC3F"/>
    <w:rsid w:val="32978B5F"/>
    <w:rsid w:val="329E6616"/>
    <w:rsid w:val="330DFD9D"/>
    <w:rsid w:val="331B30EE"/>
    <w:rsid w:val="338F8E71"/>
    <w:rsid w:val="3391BFAE"/>
    <w:rsid w:val="33C6C424"/>
    <w:rsid w:val="33FDFA45"/>
    <w:rsid w:val="3409DBE5"/>
    <w:rsid w:val="340A9A16"/>
    <w:rsid w:val="341BEB0C"/>
    <w:rsid w:val="34256A7D"/>
    <w:rsid w:val="342FA3E0"/>
    <w:rsid w:val="343283D4"/>
    <w:rsid w:val="3436E7DA"/>
    <w:rsid w:val="3467BAE5"/>
    <w:rsid w:val="34B82063"/>
    <w:rsid w:val="34CE26E5"/>
    <w:rsid w:val="34D5F448"/>
    <w:rsid w:val="34F6F908"/>
    <w:rsid w:val="3527EF6E"/>
    <w:rsid w:val="352ECF05"/>
    <w:rsid w:val="354A1C5D"/>
    <w:rsid w:val="355569FC"/>
    <w:rsid w:val="357CD308"/>
    <w:rsid w:val="357D4211"/>
    <w:rsid w:val="357D80CC"/>
    <w:rsid w:val="359DE876"/>
    <w:rsid w:val="359E4AF6"/>
    <w:rsid w:val="35A9BA3D"/>
    <w:rsid w:val="35F93D49"/>
    <w:rsid w:val="3605F6DE"/>
    <w:rsid w:val="3645B096"/>
    <w:rsid w:val="36757327"/>
    <w:rsid w:val="3679070C"/>
    <w:rsid w:val="368D39C3"/>
    <w:rsid w:val="36C19E5D"/>
    <w:rsid w:val="36D482FF"/>
    <w:rsid w:val="36DF593E"/>
    <w:rsid w:val="375B264D"/>
    <w:rsid w:val="379D833A"/>
    <w:rsid w:val="37B4F389"/>
    <w:rsid w:val="38137461"/>
    <w:rsid w:val="382C3720"/>
    <w:rsid w:val="382C5CA7"/>
    <w:rsid w:val="38411EED"/>
    <w:rsid w:val="38541E13"/>
    <w:rsid w:val="38810CBD"/>
    <w:rsid w:val="38913939"/>
    <w:rsid w:val="3892DF39"/>
    <w:rsid w:val="38DE56DC"/>
    <w:rsid w:val="38E5541F"/>
    <w:rsid w:val="38FDE33E"/>
    <w:rsid w:val="39098E85"/>
    <w:rsid w:val="39121288"/>
    <w:rsid w:val="39310610"/>
    <w:rsid w:val="39489BA9"/>
    <w:rsid w:val="396F39F7"/>
    <w:rsid w:val="397B71E7"/>
    <w:rsid w:val="3995D354"/>
    <w:rsid w:val="39A55171"/>
    <w:rsid w:val="39FAF47D"/>
    <w:rsid w:val="3A0995E1"/>
    <w:rsid w:val="3A15B786"/>
    <w:rsid w:val="3A21B94E"/>
    <w:rsid w:val="3A2ED00C"/>
    <w:rsid w:val="3A31DADA"/>
    <w:rsid w:val="3A45ACE8"/>
    <w:rsid w:val="3A796C3C"/>
    <w:rsid w:val="3A8A54B3"/>
    <w:rsid w:val="3A8DA044"/>
    <w:rsid w:val="3B05E773"/>
    <w:rsid w:val="3B24F925"/>
    <w:rsid w:val="3B312425"/>
    <w:rsid w:val="3B3C48A7"/>
    <w:rsid w:val="3B3E3829"/>
    <w:rsid w:val="3B480E11"/>
    <w:rsid w:val="3B8C14D1"/>
    <w:rsid w:val="3B935118"/>
    <w:rsid w:val="3BAE3CCB"/>
    <w:rsid w:val="3C047EDA"/>
    <w:rsid w:val="3C08632F"/>
    <w:rsid w:val="3C0BC29C"/>
    <w:rsid w:val="3C356794"/>
    <w:rsid w:val="3C5AF99E"/>
    <w:rsid w:val="3C886692"/>
    <w:rsid w:val="3C956ABB"/>
    <w:rsid w:val="3CC8A031"/>
    <w:rsid w:val="3D043365"/>
    <w:rsid w:val="3D05443D"/>
    <w:rsid w:val="3D279A5A"/>
    <w:rsid w:val="3D43B34B"/>
    <w:rsid w:val="3D4CC0D0"/>
    <w:rsid w:val="3D6B0D11"/>
    <w:rsid w:val="3DF694B5"/>
    <w:rsid w:val="3E0E7053"/>
    <w:rsid w:val="3E3FC4A7"/>
    <w:rsid w:val="3E689CA1"/>
    <w:rsid w:val="3EA3359B"/>
    <w:rsid w:val="3EA375A2"/>
    <w:rsid w:val="3EAAC299"/>
    <w:rsid w:val="3EB54250"/>
    <w:rsid w:val="3EEE857E"/>
    <w:rsid w:val="3EF31FA8"/>
    <w:rsid w:val="3F0BDF43"/>
    <w:rsid w:val="3F187BD6"/>
    <w:rsid w:val="3F2C8C01"/>
    <w:rsid w:val="3F69FB0C"/>
    <w:rsid w:val="3F708B17"/>
    <w:rsid w:val="3F7688B3"/>
    <w:rsid w:val="3F835F92"/>
    <w:rsid w:val="3FA38040"/>
    <w:rsid w:val="3FA53DC6"/>
    <w:rsid w:val="3FE74919"/>
    <w:rsid w:val="3FE96590"/>
    <w:rsid w:val="3FEB941B"/>
    <w:rsid w:val="400603B8"/>
    <w:rsid w:val="400F60BD"/>
    <w:rsid w:val="4043ABBB"/>
    <w:rsid w:val="405D8B2E"/>
    <w:rsid w:val="4062F297"/>
    <w:rsid w:val="408B4404"/>
    <w:rsid w:val="40A4AD2C"/>
    <w:rsid w:val="40AADFAB"/>
    <w:rsid w:val="40AF7E57"/>
    <w:rsid w:val="40B4F97A"/>
    <w:rsid w:val="40B8B27E"/>
    <w:rsid w:val="40C8CF48"/>
    <w:rsid w:val="40CDECBB"/>
    <w:rsid w:val="40E87144"/>
    <w:rsid w:val="416A9D85"/>
    <w:rsid w:val="4182144C"/>
    <w:rsid w:val="41A37BAD"/>
    <w:rsid w:val="41C76867"/>
    <w:rsid w:val="41CB0601"/>
    <w:rsid w:val="41ED670B"/>
    <w:rsid w:val="41F36C7D"/>
    <w:rsid w:val="4212B84A"/>
    <w:rsid w:val="421F1BF9"/>
    <w:rsid w:val="422AFA4D"/>
    <w:rsid w:val="424A0AE5"/>
    <w:rsid w:val="4285A9DE"/>
    <w:rsid w:val="42872AF4"/>
    <w:rsid w:val="43084790"/>
    <w:rsid w:val="432CEE0C"/>
    <w:rsid w:val="433E85FD"/>
    <w:rsid w:val="438E3B84"/>
    <w:rsid w:val="43EAF90F"/>
    <w:rsid w:val="43F71809"/>
    <w:rsid w:val="441B2737"/>
    <w:rsid w:val="441C891D"/>
    <w:rsid w:val="445A5CCF"/>
    <w:rsid w:val="446FC178"/>
    <w:rsid w:val="448FBD07"/>
    <w:rsid w:val="44C3D0C0"/>
    <w:rsid w:val="44E7D0BD"/>
    <w:rsid w:val="45224DAF"/>
    <w:rsid w:val="4525FA4E"/>
    <w:rsid w:val="454DAA05"/>
    <w:rsid w:val="455B19FB"/>
    <w:rsid w:val="457F6851"/>
    <w:rsid w:val="45A74968"/>
    <w:rsid w:val="45C0119D"/>
    <w:rsid w:val="45DD70D2"/>
    <w:rsid w:val="45E102A6"/>
    <w:rsid w:val="460EF9A0"/>
    <w:rsid w:val="465FA8E5"/>
    <w:rsid w:val="466FDC56"/>
    <w:rsid w:val="467F708E"/>
    <w:rsid w:val="468E439D"/>
    <w:rsid w:val="46A5370A"/>
    <w:rsid w:val="46BE2191"/>
    <w:rsid w:val="46D58386"/>
    <w:rsid w:val="46E3A04E"/>
    <w:rsid w:val="472BD132"/>
    <w:rsid w:val="474B1DAB"/>
    <w:rsid w:val="474C459A"/>
    <w:rsid w:val="4767FE7D"/>
    <w:rsid w:val="4768723B"/>
    <w:rsid w:val="47D0C59D"/>
    <w:rsid w:val="47D0C5BF"/>
    <w:rsid w:val="47D61CA7"/>
    <w:rsid w:val="48047267"/>
    <w:rsid w:val="480AEDD1"/>
    <w:rsid w:val="48137424"/>
    <w:rsid w:val="4862B036"/>
    <w:rsid w:val="48831102"/>
    <w:rsid w:val="48BFE7C8"/>
    <w:rsid w:val="48E0ACB5"/>
    <w:rsid w:val="4904429C"/>
    <w:rsid w:val="490C1A7D"/>
    <w:rsid w:val="491A92CD"/>
    <w:rsid w:val="494B366C"/>
    <w:rsid w:val="497BB247"/>
    <w:rsid w:val="49A18B53"/>
    <w:rsid w:val="49B44417"/>
    <w:rsid w:val="49BFA956"/>
    <w:rsid w:val="49CA994F"/>
    <w:rsid w:val="49DBE2E0"/>
    <w:rsid w:val="4A3FCB48"/>
    <w:rsid w:val="4A60FBEC"/>
    <w:rsid w:val="4A69CC87"/>
    <w:rsid w:val="4A69EEF3"/>
    <w:rsid w:val="4A7FC6B9"/>
    <w:rsid w:val="4AAC7AE2"/>
    <w:rsid w:val="4AFB43B4"/>
    <w:rsid w:val="4B1CCD0E"/>
    <w:rsid w:val="4B4C7E9D"/>
    <w:rsid w:val="4B8D49C3"/>
    <w:rsid w:val="4B9701C1"/>
    <w:rsid w:val="4BA4FFC7"/>
    <w:rsid w:val="4BE88EEF"/>
    <w:rsid w:val="4C117E97"/>
    <w:rsid w:val="4C5D7D5D"/>
    <w:rsid w:val="4CAC77B7"/>
    <w:rsid w:val="4CB4AA07"/>
    <w:rsid w:val="4D08DFC2"/>
    <w:rsid w:val="4D16797F"/>
    <w:rsid w:val="4D2D472F"/>
    <w:rsid w:val="4D31EDA7"/>
    <w:rsid w:val="4D3F8B8B"/>
    <w:rsid w:val="4D72628C"/>
    <w:rsid w:val="4D8F5E2E"/>
    <w:rsid w:val="4DA1488B"/>
    <w:rsid w:val="4DB2DBFE"/>
    <w:rsid w:val="4DC7F6DA"/>
    <w:rsid w:val="4DF03220"/>
    <w:rsid w:val="4DFA311D"/>
    <w:rsid w:val="4E01841E"/>
    <w:rsid w:val="4E118BFE"/>
    <w:rsid w:val="4E14188C"/>
    <w:rsid w:val="4E3EAD29"/>
    <w:rsid w:val="4E455E2B"/>
    <w:rsid w:val="4E7361D5"/>
    <w:rsid w:val="4E81DC0E"/>
    <w:rsid w:val="4E95AF03"/>
    <w:rsid w:val="4ECDBE08"/>
    <w:rsid w:val="4ED5AB8E"/>
    <w:rsid w:val="4F033DAE"/>
    <w:rsid w:val="4F526F4E"/>
    <w:rsid w:val="4F5773C6"/>
    <w:rsid w:val="4F5848AF"/>
    <w:rsid w:val="4F595D24"/>
    <w:rsid w:val="4F5DB7EE"/>
    <w:rsid w:val="4F63DDFE"/>
    <w:rsid w:val="4F71025A"/>
    <w:rsid w:val="4F8C3B60"/>
    <w:rsid w:val="4FAD5C5F"/>
    <w:rsid w:val="4FC168F2"/>
    <w:rsid w:val="4FDAD8AD"/>
    <w:rsid w:val="4FDDDBBF"/>
    <w:rsid w:val="4FE12E8C"/>
    <w:rsid w:val="4FE6E7C5"/>
    <w:rsid w:val="50045E37"/>
    <w:rsid w:val="5008AAF3"/>
    <w:rsid w:val="5028F915"/>
    <w:rsid w:val="5034FA20"/>
    <w:rsid w:val="508FA379"/>
    <w:rsid w:val="5098C7D2"/>
    <w:rsid w:val="50B56B16"/>
    <w:rsid w:val="50C75108"/>
    <w:rsid w:val="50CFE364"/>
    <w:rsid w:val="50F98048"/>
    <w:rsid w:val="512BBC8D"/>
    <w:rsid w:val="51683DC1"/>
    <w:rsid w:val="51C542A3"/>
    <w:rsid w:val="51C923DE"/>
    <w:rsid w:val="5226B105"/>
    <w:rsid w:val="524B8CA3"/>
    <w:rsid w:val="527AB0CA"/>
    <w:rsid w:val="52892BEE"/>
    <w:rsid w:val="528C04A5"/>
    <w:rsid w:val="52B6BA84"/>
    <w:rsid w:val="52DAC2A1"/>
    <w:rsid w:val="52F98D18"/>
    <w:rsid w:val="52FBF6B0"/>
    <w:rsid w:val="531C29D6"/>
    <w:rsid w:val="53280183"/>
    <w:rsid w:val="533405E2"/>
    <w:rsid w:val="5360E478"/>
    <w:rsid w:val="539DA635"/>
    <w:rsid w:val="53AD7D51"/>
    <w:rsid w:val="53B79CFB"/>
    <w:rsid w:val="53EAEC5C"/>
    <w:rsid w:val="540A6DAD"/>
    <w:rsid w:val="5421867B"/>
    <w:rsid w:val="54226E2F"/>
    <w:rsid w:val="542BD80C"/>
    <w:rsid w:val="544C5743"/>
    <w:rsid w:val="545FE2FC"/>
    <w:rsid w:val="5461D0D3"/>
    <w:rsid w:val="548599FD"/>
    <w:rsid w:val="54A014A4"/>
    <w:rsid w:val="54C27320"/>
    <w:rsid w:val="54C36615"/>
    <w:rsid w:val="54CB7EBC"/>
    <w:rsid w:val="54ED5A70"/>
    <w:rsid w:val="54F67D52"/>
    <w:rsid w:val="54FE1374"/>
    <w:rsid w:val="55063CAC"/>
    <w:rsid w:val="5598A0FA"/>
    <w:rsid w:val="559A6306"/>
    <w:rsid w:val="559FCDF1"/>
    <w:rsid w:val="55C690BD"/>
    <w:rsid w:val="55E74386"/>
    <w:rsid w:val="55FA42BC"/>
    <w:rsid w:val="56236080"/>
    <w:rsid w:val="564F43A3"/>
    <w:rsid w:val="5663F7DE"/>
    <w:rsid w:val="56944CE8"/>
    <w:rsid w:val="56B7BBEA"/>
    <w:rsid w:val="56BD7D66"/>
    <w:rsid w:val="56E8ACD7"/>
    <w:rsid w:val="56FDC67D"/>
    <w:rsid w:val="57068997"/>
    <w:rsid w:val="5716C4A6"/>
    <w:rsid w:val="57297D8A"/>
    <w:rsid w:val="5738F34C"/>
    <w:rsid w:val="574C7C82"/>
    <w:rsid w:val="576C1699"/>
    <w:rsid w:val="579102BC"/>
    <w:rsid w:val="579B40A1"/>
    <w:rsid w:val="57DDF99A"/>
    <w:rsid w:val="57FADBA8"/>
    <w:rsid w:val="58182A5F"/>
    <w:rsid w:val="58356FAC"/>
    <w:rsid w:val="58574188"/>
    <w:rsid w:val="5872CED0"/>
    <w:rsid w:val="5894F3E2"/>
    <w:rsid w:val="589B429F"/>
    <w:rsid w:val="58BF838C"/>
    <w:rsid w:val="58C2BBAD"/>
    <w:rsid w:val="58D2A84D"/>
    <w:rsid w:val="58FFC79E"/>
    <w:rsid w:val="592D7231"/>
    <w:rsid w:val="592E26E1"/>
    <w:rsid w:val="5941B342"/>
    <w:rsid w:val="5989B57C"/>
    <w:rsid w:val="59D2FAF5"/>
    <w:rsid w:val="59FDA91B"/>
    <w:rsid w:val="5A24C1E9"/>
    <w:rsid w:val="5A37F9B8"/>
    <w:rsid w:val="5A63EDA0"/>
    <w:rsid w:val="5A89C9EF"/>
    <w:rsid w:val="5A9D999D"/>
    <w:rsid w:val="5AA00F6F"/>
    <w:rsid w:val="5ACD13EA"/>
    <w:rsid w:val="5AF8A137"/>
    <w:rsid w:val="5AF9E20F"/>
    <w:rsid w:val="5B1C3791"/>
    <w:rsid w:val="5B354C1A"/>
    <w:rsid w:val="5B368511"/>
    <w:rsid w:val="5B4AF8F3"/>
    <w:rsid w:val="5BA45C7F"/>
    <w:rsid w:val="5BAAC445"/>
    <w:rsid w:val="5BE4F434"/>
    <w:rsid w:val="5BF02972"/>
    <w:rsid w:val="5C35E00F"/>
    <w:rsid w:val="5C66F72C"/>
    <w:rsid w:val="5C894DB1"/>
    <w:rsid w:val="5C94D90F"/>
    <w:rsid w:val="5CB50D23"/>
    <w:rsid w:val="5CF2E38F"/>
    <w:rsid w:val="5D3766AD"/>
    <w:rsid w:val="5D3A6B64"/>
    <w:rsid w:val="5D3C89CD"/>
    <w:rsid w:val="5D8E4BA6"/>
    <w:rsid w:val="5D92315C"/>
    <w:rsid w:val="5DE18ACB"/>
    <w:rsid w:val="5DE30EBD"/>
    <w:rsid w:val="5E18E412"/>
    <w:rsid w:val="5E22D007"/>
    <w:rsid w:val="5E2BB880"/>
    <w:rsid w:val="5E41321E"/>
    <w:rsid w:val="5E546D43"/>
    <w:rsid w:val="5E67EB60"/>
    <w:rsid w:val="5E7A6BEB"/>
    <w:rsid w:val="5E7A839F"/>
    <w:rsid w:val="5ED8DABF"/>
    <w:rsid w:val="5F4C2435"/>
    <w:rsid w:val="5F5675B5"/>
    <w:rsid w:val="5F6E0A7B"/>
    <w:rsid w:val="5F7B5C0C"/>
    <w:rsid w:val="5F869DE8"/>
    <w:rsid w:val="5F90A433"/>
    <w:rsid w:val="5FD28543"/>
    <w:rsid w:val="5FFB0F61"/>
    <w:rsid w:val="60135562"/>
    <w:rsid w:val="602A9011"/>
    <w:rsid w:val="609023BC"/>
    <w:rsid w:val="609D988F"/>
    <w:rsid w:val="609E25BC"/>
    <w:rsid w:val="60D39931"/>
    <w:rsid w:val="60DE2EFC"/>
    <w:rsid w:val="60E90AFD"/>
    <w:rsid w:val="613164F0"/>
    <w:rsid w:val="6162F8EF"/>
    <w:rsid w:val="617409D0"/>
    <w:rsid w:val="61AD04B7"/>
    <w:rsid w:val="61D661C9"/>
    <w:rsid w:val="6247BA79"/>
    <w:rsid w:val="62510D0E"/>
    <w:rsid w:val="626DBD4D"/>
    <w:rsid w:val="62B4EFD8"/>
    <w:rsid w:val="62D06220"/>
    <w:rsid w:val="62E9D9E9"/>
    <w:rsid w:val="62EB66AC"/>
    <w:rsid w:val="62F6EB06"/>
    <w:rsid w:val="62FB871A"/>
    <w:rsid w:val="63335512"/>
    <w:rsid w:val="635E7C15"/>
    <w:rsid w:val="63A4D0B8"/>
    <w:rsid w:val="63B1586C"/>
    <w:rsid w:val="63EB4C39"/>
    <w:rsid w:val="63FE16C3"/>
    <w:rsid w:val="6418B869"/>
    <w:rsid w:val="644B1692"/>
    <w:rsid w:val="64508FB8"/>
    <w:rsid w:val="649E368F"/>
    <w:rsid w:val="64F047A2"/>
    <w:rsid w:val="655B10DC"/>
    <w:rsid w:val="6594C12B"/>
    <w:rsid w:val="6595DAFE"/>
    <w:rsid w:val="65ACCCE1"/>
    <w:rsid w:val="65FF041E"/>
    <w:rsid w:val="660C6C96"/>
    <w:rsid w:val="66272FC2"/>
    <w:rsid w:val="6644D4A0"/>
    <w:rsid w:val="664FBD5A"/>
    <w:rsid w:val="667FA289"/>
    <w:rsid w:val="669697C7"/>
    <w:rsid w:val="669F799C"/>
    <w:rsid w:val="66A5B3D1"/>
    <w:rsid w:val="66BB43A1"/>
    <w:rsid w:val="66D38404"/>
    <w:rsid w:val="66D8322F"/>
    <w:rsid w:val="66E16329"/>
    <w:rsid w:val="66EB6541"/>
    <w:rsid w:val="66FB52B4"/>
    <w:rsid w:val="67356A26"/>
    <w:rsid w:val="6741F3A2"/>
    <w:rsid w:val="676373F9"/>
    <w:rsid w:val="67741BCF"/>
    <w:rsid w:val="67773ADD"/>
    <w:rsid w:val="67913074"/>
    <w:rsid w:val="67C93EB3"/>
    <w:rsid w:val="67D5D83F"/>
    <w:rsid w:val="67EF66DC"/>
    <w:rsid w:val="680E0EF4"/>
    <w:rsid w:val="68238A94"/>
    <w:rsid w:val="682B1617"/>
    <w:rsid w:val="6860AD0F"/>
    <w:rsid w:val="688AECE1"/>
    <w:rsid w:val="6897EDE9"/>
    <w:rsid w:val="68B16584"/>
    <w:rsid w:val="68BDF699"/>
    <w:rsid w:val="690250F2"/>
    <w:rsid w:val="692B8078"/>
    <w:rsid w:val="6933747B"/>
    <w:rsid w:val="69440D58"/>
    <w:rsid w:val="6951CB2E"/>
    <w:rsid w:val="69665872"/>
    <w:rsid w:val="69CFD6BB"/>
    <w:rsid w:val="69DE9E6A"/>
    <w:rsid w:val="69E0F7D4"/>
    <w:rsid w:val="6A1066D3"/>
    <w:rsid w:val="6A1F78D5"/>
    <w:rsid w:val="6A28338D"/>
    <w:rsid w:val="6A3327F4"/>
    <w:rsid w:val="6A4B0B3E"/>
    <w:rsid w:val="6A63D198"/>
    <w:rsid w:val="6A732E79"/>
    <w:rsid w:val="6A733EFC"/>
    <w:rsid w:val="6AB7115A"/>
    <w:rsid w:val="6ACC795A"/>
    <w:rsid w:val="6AD2C63C"/>
    <w:rsid w:val="6AD4BD5F"/>
    <w:rsid w:val="6B3D6332"/>
    <w:rsid w:val="6B54D481"/>
    <w:rsid w:val="6BA37F34"/>
    <w:rsid w:val="6BE48C4F"/>
    <w:rsid w:val="6C0B21C3"/>
    <w:rsid w:val="6C1464FB"/>
    <w:rsid w:val="6C2E41FD"/>
    <w:rsid w:val="6C6A944F"/>
    <w:rsid w:val="6C7BF429"/>
    <w:rsid w:val="6CA96A9A"/>
    <w:rsid w:val="6CFF3C00"/>
    <w:rsid w:val="6D1BA7A9"/>
    <w:rsid w:val="6D3078ED"/>
    <w:rsid w:val="6D9C393D"/>
    <w:rsid w:val="6DBA5585"/>
    <w:rsid w:val="6DF6C16F"/>
    <w:rsid w:val="6E02F421"/>
    <w:rsid w:val="6E061AC7"/>
    <w:rsid w:val="6E512F84"/>
    <w:rsid w:val="6E673EBA"/>
    <w:rsid w:val="6E789896"/>
    <w:rsid w:val="6E7B9A86"/>
    <w:rsid w:val="6E990BA0"/>
    <w:rsid w:val="6E9AE2E6"/>
    <w:rsid w:val="6EBDC443"/>
    <w:rsid w:val="6EC0FDF0"/>
    <w:rsid w:val="6EE8499A"/>
    <w:rsid w:val="6F1850D5"/>
    <w:rsid w:val="6F38D2CC"/>
    <w:rsid w:val="6F487B24"/>
    <w:rsid w:val="6F5FFB21"/>
    <w:rsid w:val="6F718E04"/>
    <w:rsid w:val="6F738AE6"/>
    <w:rsid w:val="6F864624"/>
    <w:rsid w:val="6FDC8DB8"/>
    <w:rsid w:val="6FDE2F21"/>
    <w:rsid w:val="6FFF5069"/>
    <w:rsid w:val="704435C0"/>
    <w:rsid w:val="704C5548"/>
    <w:rsid w:val="709EFAF0"/>
    <w:rsid w:val="70E0E8C2"/>
    <w:rsid w:val="70EB25D6"/>
    <w:rsid w:val="71023A2F"/>
    <w:rsid w:val="7111C892"/>
    <w:rsid w:val="7169BAF2"/>
    <w:rsid w:val="719A0A79"/>
    <w:rsid w:val="720E6420"/>
    <w:rsid w:val="724D7D15"/>
    <w:rsid w:val="72A63602"/>
    <w:rsid w:val="72A92A5F"/>
    <w:rsid w:val="72AD849E"/>
    <w:rsid w:val="72B34B04"/>
    <w:rsid w:val="730732A0"/>
    <w:rsid w:val="73135B1D"/>
    <w:rsid w:val="73142E7A"/>
    <w:rsid w:val="7319C487"/>
    <w:rsid w:val="7324A7FD"/>
    <w:rsid w:val="7328D431"/>
    <w:rsid w:val="7336F12B"/>
    <w:rsid w:val="73385A88"/>
    <w:rsid w:val="735630F6"/>
    <w:rsid w:val="735AF3CB"/>
    <w:rsid w:val="737B2A1A"/>
    <w:rsid w:val="7382C8B9"/>
    <w:rsid w:val="73A4CFD0"/>
    <w:rsid w:val="73CCD49F"/>
    <w:rsid w:val="73D3D95F"/>
    <w:rsid w:val="73DE18CC"/>
    <w:rsid w:val="73E3167B"/>
    <w:rsid w:val="73FD5EB6"/>
    <w:rsid w:val="74011FBB"/>
    <w:rsid w:val="74527F69"/>
    <w:rsid w:val="7463C43F"/>
    <w:rsid w:val="7479A116"/>
    <w:rsid w:val="7494C5C4"/>
    <w:rsid w:val="749FEE05"/>
    <w:rsid w:val="74DC5342"/>
    <w:rsid w:val="74E5E893"/>
    <w:rsid w:val="74EE4B8A"/>
    <w:rsid w:val="7523780A"/>
    <w:rsid w:val="752BE392"/>
    <w:rsid w:val="7544D91E"/>
    <w:rsid w:val="7562C450"/>
    <w:rsid w:val="756B7DAC"/>
    <w:rsid w:val="756CA47F"/>
    <w:rsid w:val="7582BC80"/>
    <w:rsid w:val="7587A0BD"/>
    <w:rsid w:val="759B81E8"/>
    <w:rsid w:val="75A2FA61"/>
    <w:rsid w:val="75A708A5"/>
    <w:rsid w:val="75F0058B"/>
    <w:rsid w:val="760A6DBE"/>
    <w:rsid w:val="761F7E74"/>
    <w:rsid w:val="7632A6DF"/>
    <w:rsid w:val="763B5305"/>
    <w:rsid w:val="763ED2B8"/>
    <w:rsid w:val="764BCF3C"/>
    <w:rsid w:val="766D59C8"/>
    <w:rsid w:val="766E91ED"/>
    <w:rsid w:val="7673FCB3"/>
    <w:rsid w:val="767FD857"/>
    <w:rsid w:val="76F43281"/>
    <w:rsid w:val="76F90344"/>
    <w:rsid w:val="76FCF3A6"/>
    <w:rsid w:val="7732C755"/>
    <w:rsid w:val="7735A177"/>
    <w:rsid w:val="77399051"/>
    <w:rsid w:val="774173B1"/>
    <w:rsid w:val="7751A1D1"/>
    <w:rsid w:val="7751D13B"/>
    <w:rsid w:val="777DD282"/>
    <w:rsid w:val="7791EA50"/>
    <w:rsid w:val="77B2703F"/>
    <w:rsid w:val="77CE7740"/>
    <w:rsid w:val="77F0F5E3"/>
    <w:rsid w:val="782622CB"/>
    <w:rsid w:val="78451024"/>
    <w:rsid w:val="787E0CCB"/>
    <w:rsid w:val="789AA7FC"/>
    <w:rsid w:val="79736EAF"/>
    <w:rsid w:val="79836FFE"/>
    <w:rsid w:val="798B68E3"/>
    <w:rsid w:val="79A130FC"/>
    <w:rsid w:val="79AF38E1"/>
    <w:rsid w:val="79C215F3"/>
    <w:rsid w:val="79C33284"/>
    <w:rsid w:val="79CEB651"/>
    <w:rsid w:val="79E0E085"/>
    <w:rsid w:val="79E23144"/>
    <w:rsid w:val="79E7D076"/>
    <w:rsid w:val="79E7F2C0"/>
    <w:rsid w:val="79EE54B8"/>
    <w:rsid w:val="79F4D4F1"/>
    <w:rsid w:val="7A06AFC2"/>
    <w:rsid w:val="7A09D1F1"/>
    <w:rsid w:val="7A0CFB76"/>
    <w:rsid w:val="7A5BD6E2"/>
    <w:rsid w:val="7A7E8FFE"/>
    <w:rsid w:val="7A91D229"/>
    <w:rsid w:val="7A9DAFF3"/>
    <w:rsid w:val="7AC904BF"/>
    <w:rsid w:val="7ACCA72D"/>
    <w:rsid w:val="7AD03554"/>
    <w:rsid w:val="7AD6C919"/>
    <w:rsid w:val="7AD7D6F7"/>
    <w:rsid w:val="7B03A187"/>
    <w:rsid w:val="7B2257DD"/>
    <w:rsid w:val="7B27C462"/>
    <w:rsid w:val="7B4B2704"/>
    <w:rsid w:val="7BA89EBF"/>
    <w:rsid w:val="7BA8FDB8"/>
    <w:rsid w:val="7CC6DBBA"/>
    <w:rsid w:val="7CD410CE"/>
    <w:rsid w:val="7CE03512"/>
    <w:rsid w:val="7CEC6BED"/>
    <w:rsid w:val="7D0B6892"/>
    <w:rsid w:val="7D54ADD8"/>
    <w:rsid w:val="7D8F47AE"/>
    <w:rsid w:val="7D95AB56"/>
    <w:rsid w:val="7DADADF8"/>
    <w:rsid w:val="7DC9BF31"/>
    <w:rsid w:val="7DDA861B"/>
    <w:rsid w:val="7DDD081F"/>
    <w:rsid w:val="7DF2DEC2"/>
    <w:rsid w:val="7E6E4D98"/>
    <w:rsid w:val="7E82928C"/>
    <w:rsid w:val="7EA12E54"/>
    <w:rsid w:val="7EC2C6E1"/>
    <w:rsid w:val="7EF8D3F3"/>
    <w:rsid w:val="7F13F208"/>
    <w:rsid w:val="7F1AF3A5"/>
    <w:rsid w:val="7F318B75"/>
    <w:rsid w:val="7F5359D7"/>
    <w:rsid w:val="7F56BF69"/>
    <w:rsid w:val="7F9F04F7"/>
    <w:rsid w:val="7FBDCF6F"/>
    <w:rsid w:val="7FC48583"/>
    <w:rsid w:val="7FF2D81B"/>
    <w:rsid w:val="7F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ECA740"/>
  <w15:docId w15:val="{E858A944-8495-4C7C-848B-778D5F5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F15"/>
    <w:pPr>
      <w:numPr>
        <w:ilvl w:val="1"/>
        <w:numId w:val="4"/>
      </w:numPr>
      <w:tabs>
        <w:tab w:val="clear" w:pos="3196"/>
        <w:tab w:val="left" w:pos="426"/>
        <w:tab w:val="num" w:pos="4471"/>
        <w:tab w:val="num" w:pos="8441"/>
      </w:tabs>
      <w:spacing w:before="240" w:after="240"/>
      <w:ind w:left="357" w:hanging="357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1F1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3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34"/>
    <w:qFormat/>
    <w:rsid w:val="00BF5876"/>
    <w:pPr>
      <w:numPr>
        <w:numId w:val="5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A30B92"/>
    <w:pPr>
      <w:numPr>
        <w:numId w:val="1"/>
      </w:numPr>
      <w:spacing w:after="40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34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763C33"/>
    <w:pPr>
      <w:tabs>
        <w:tab w:val="left" w:pos="720"/>
        <w:tab w:val="right" w:pos="9424"/>
      </w:tabs>
      <w:contextualSpacing/>
      <w:jc w:val="both"/>
    </w:pPr>
    <w:rPr>
      <w:rFonts w:ascii="Open Sans" w:eastAsia="Calibri" w:hAnsi="Open Sans" w:cs="Open Sans"/>
      <w:bCs/>
      <w:color w:val="000000"/>
      <w:sz w:val="22"/>
      <w:szCs w:val="20"/>
      <w:shd w:val="clear" w:color="auto" w:fill="FFFFFF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Aktulnseznam1">
    <w:name w:val="Aktuální seznam1"/>
    <w:uiPriority w:val="99"/>
    <w:rsid w:val="00A30B92"/>
    <w:pPr>
      <w:numPr>
        <w:numId w:val="8"/>
      </w:numPr>
    </w:pPr>
  </w:style>
  <w:style w:type="character" w:customStyle="1" w:styleId="eop">
    <w:name w:val="eop"/>
    <w:basedOn w:val="Standardnpsmoodstavce"/>
    <w:rsid w:val="0092783A"/>
  </w:style>
  <w:style w:type="paragraph" w:customStyle="1" w:styleId="paragraph">
    <w:name w:val="paragraph"/>
    <w:basedOn w:val="Normln"/>
    <w:rsid w:val="00925390"/>
    <w:pPr>
      <w:spacing w:before="100" w:beforeAutospacing="1" w:after="100" w:afterAutospacing="1"/>
    </w:pPr>
  </w:style>
  <w:style w:type="paragraph" w:customStyle="1" w:styleId="xmsoplaintext">
    <w:name w:val="x_msoplaintext"/>
    <w:basedOn w:val="Normln"/>
    <w:rsid w:val="002C2ADE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DC38D6"/>
  </w:style>
  <w:style w:type="character" w:customStyle="1" w:styleId="scxw216901099">
    <w:name w:val="scxw216901099"/>
    <w:basedOn w:val="Standardnpsmoodstavce"/>
    <w:rsid w:val="00DC38D6"/>
  </w:style>
  <w:style w:type="character" w:customStyle="1" w:styleId="scxw179924590">
    <w:name w:val="scxw179924590"/>
    <w:basedOn w:val="Standardnpsmoodstavce"/>
    <w:rsid w:val="0099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2a0065-3e5f-42a0-ba40-587585fb02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85456E768241B10341E21718BF25" ma:contentTypeVersion="8" ma:contentTypeDescription="Vytvoří nový dokument" ma:contentTypeScope="" ma:versionID="697b5337e4d4dad033243d70bfb96bf8">
  <xsd:schema xmlns:xsd="http://www.w3.org/2001/XMLSchema" xmlns:xs="http://www.w3.org/2001/XMLSchema" xmlns:p="http://schemas.microsoft.com/office/2006/metadata/properties" xmlns:ns3="d92a0065-3e5f-42a0-ba40-587585fb02aa" xmlns:ns4="773bbb67-7253-4b74-816c-fa0e68aca03d" targetNamespace="http://schemas.microsoft.com/office/2006/metadata/properties" ma:root="true" ma:fieldsID="5e61038906c7577f3413a56bbc9269f4" ns3:_="" ns4:_="">
    <xsd:import namespace="d92a0065-3e5f-42a0-ba40-587585fb02aa"/>
    <xsd:import namespace="773bbb67-7253-4b74-816c-fa0e68aca03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0065-3e5f-42a0-ba40-587585fb02a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bb67-7253-4b74-816c-fa0e68aca0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EF365-A5C3-465F-A5CA-4A16DA778A2C}">
  <ds:schemaRefs>
    <ds:schemaRef ds:uri="773bbb67-7253-4b74-816c-fa0e68aca03d"/>
    <ds:schemaRef ds:uri="http://purl.org/dc/terms/"/>
    <ds:schemaRef ds:uri="d92a0065-3e5f-42a0-ba40-587585fb02a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AAEE9A-713F-4FFC-BE3F-64F815719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0065-3e5f-42a0-ba40-587585fb02aa"/>
    <ds:schemaRef ds:uri="773bbb67-7253-4b74-816c-fa0e68aca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53077-3007-411A-BEFB-DA1ED76FA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B2193-5FE5-445F-B174-9B8C89152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6526</Words>
  <Characters>34378</Characters>
  <Application>Microsoft Office Word</Application>
  <DocSecurity>0</DocSecurity>
  <Lines>286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FAST</vt:lpstr>
    </vt:vector>
  </TitlesOfParts>
  <Company>FAST VUT v Brně</Company>
  <LinksUpToDate>false</LinksUpToDate>
  <CharactersWithSpaces>40823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Lenka</cp:lastModifiedBy>
  <cp:revision>2</cp:revision>
  <cp:lastPrinted>2023-03-03T23:50:00Z</cp:lastPrinted>
  <dcterms:created xsi:type="dcterms:W3CDTF">2024-05-14T10:28:00Z</dcterms:created>
  <dcterms:modified xsi:type="dcterms:W3CDTF">2024-05-14T10:28:00Z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0x01010004D285456E768241B10341E21718BF25</vt:lpwstr>
  </property>
  <property fmtid="{D5CDD505-2E9C-101B-9397-08002B2CF9AE}" pid="3" name="MediaServiceImageTags">
    <vt:lpwstr/>
  </property>
</Properties>
</file>