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</w:tblGrid>
      <w:tr w:rsidR="00E23E7F" w14:paraId="04DFE815" w14:textId="77777777" w:rsidTr="004A4E8E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gridSpan w:val="5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4A4E8E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2B9A8759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 w:rsidR="00B91C8B">
              <w:rPr>
                <w:rStyle w:val="Nzevknihy"/>
              </w:rPr>
              <w:t>2</w:t>
            </w:r>
            <w:r w:rsidR="003C3569">
              <w:rPr>
                <w:rStyle w:val="Nzevknihy"/>
              </w:rPr>
              <w:t>7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D42FD7">
              <w:rPr>
                <w:rStyle w:val="Nzevknihy"/>
              </w:rPr>
              <w:t>1</w:t>
            </w:r>
            <w:r w:rsidR="003C3569">
              <w:rPr>
                <w:rStyle w:val="Nzevknihy"/>
              </w:rPr>
              <w:t>4</w:t>
            </w:r>
            <w:r w:rsidR="004158E7">
              <w:rPr>
                <w:rStyle w:val="Nzevknihy"/>
              </w:rPr>
              <w:t xml:space="preserve">. </w:t>
            </w:r>
            <w:r w:rsidR="00A84CE3">
              <w:rPr>
                <w:rStyle w:val="Nzevknihy"/>
              </w:rPr>
              <w:t>0</w:t>
            </w:r>
            <w:r w:rsidR="003C3569">
              <w:rPr>
                <w:rStyle w:val="Nzevknihy"/>
              </w:rPr>
              <w:t>2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A84CE3">
              <w:rPr>
                <w:rStyle w:val="Nzevknihy"/>
              </w:rPr>
              <w:t>4</w:t>
            </w:r>
          </w:p>
        </w:tc>
      </w:tr>
      <w:tr w:rsidR="00DF7EC9" w:rsidRPr="002E64C7" w14:paraId="4548EA1C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2F26F7" w:rsidRDefault="00E45405" w:rsidP="00E45405">
            <w:pPr>
              <w:pStyle w:val="tabulkasted"/>
            </w:pPr>
            <w:r w:rsidRPr="002F26F7">
              <w:t>25</w:t>
            </w:r>
          </w:p>
        </w:tc>
        <w:tc>
          <w:tcPr>
            <w:tcW w:w="1004" w:type="dxa"/>
          </w:tcPr>
          <w:p w14:paraId="2CEB8EA5" w14:textId="0A686F2E" w:rsidR="006C0AD4" w:rsidRPr="00B91C78" w:rsidRDefault="004D193C" w:rsidP="00121C72">
            <w:pPr>
              <w:pStyle w:val="tabulkasted"/>
            </w:pPr>
            <w:r>
              <w:t>21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1DB7A0F1" w:rsidR="00E45405" w:rsidRPr="00B91C78" w:rsidRDefault="004D193C" w:rsidP="008A4143">
            <w:pPr>
              <w:pStyle w:val="tabulkasted"/>
            </w:pPr>
            <w:r>
              <w:t>84 %</w:t>
            </w:r>
          </w:p>
        </w:tc>
        <w:tc>
          <w:tcPr>
            <w:tcW w:w="1202" w:type="dxa"/>
          </w:tcPr>
          <w:p w14:paraId="2A51D07E" w14:textId="7A3A0EDC" w:rsidR="00E45405" w:rsidRPr="00B91C78" w:rsidRDefault="004D193C" w:rsidP="00E45405">
            <w:pPr>
              <w:pStyle w:val="tabulkasted"/>
            </w:pPr>
            <w:r>
              <w:t>3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637DE424" w:rsidR="00E45405" w:rsidRPr="00B91C78" w:rsidRDefault="004D193C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0DC7AAA1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61E77919" w:rsidR="00E45405" w:rsidRPr="009E5005" w:rsidRDefault="00863823" w:rsidP="00AC3995">
            <w:pPr>
              <w:pStyle w:val="tabulkasted"/>
            </w:pPr>
            <w:r w:rsidRPr="009E5005">
              <w:t>1</w:t>
            </w:r>
            <w:r w:rsidR="00620A41">
              <w:t>0</w:t>
            </w:r>
          </w:p>
        </w:tc>
        <w:tc>
          <w:tcPr>
            <w:tcW w:w="1004" w:type="dxa"/>
          </w:tcPr>
          <w:p w14:paraId="0DE89B22" w14:textId="5549C3D7" w:rsidR="00E45405" w:rsidRPr="00B91C78" w:rsidRDefault="004D193C" w:rsidP="00A055F6">
            <w:pPr>
              <w:pStyle w:val="tabulkasted"/>
            </w:pPr>
            <w:r>
              <w:t>8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041D3B78" w:rsidR="00E45405" w:rsidRPr="00B91C78" w:rsidRDefault="004D193C" w:rsidP="00946911">
            <w:pPr>
              <w:pStyle w:val="tabulkasted"/>
            </w:pPr>
            <w:r>
              <w:t>80 %</w:t>
            </w:r>
          </w:p>
        </w:tc>
        <w:tc>
          <w:tcPr>
            <w:tcW w:w="1202" w:type="dxa"/>
          </w:tcPr>
          <w:p w14:paraId="5E8E576E" w14:textId="09EAE08E" w:rsidR="00E45405" w:rsidRPr="00B91C78" w:rsidRDefault="004D193C" w:rsidP="00E45405">
            <w:pPr>
              <w:pStyle w:val="tabulkasted"/>
            </w:pPr>
            <w:r>
              <w:t>2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0C5F1A46" w:rsidR="00E45405" w:rsidRPr="00B91C78" w:rsidRDefault="00E45405" w:rsidP="00E45405">
            <w:pPr>
              <w:pStyle w:val="tabulkasted"/>
            </w:pPr>
          </w:p>
        </w:tc>
      </w:tr>
      <w:tr w:rsidR="00E45405" w:rsidRPr="002E64C7" w14:paraId="7E28355D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70F7271C" w:rsidR="00E45405" w:rsidRPr="009E5005" w:rsidRDefault="008D74CA" w:rsidP="00001E26">
            <w:pPr>
              <w:pStyle w:val="tabulkasted"/>
              <w:rPr>
                <w:b/>
                <w:bCs/>
              </w:rPr>
            </w:pPr>
            <w:r w:rsidRPr="009E5005">
              <w:rPr>
                <w:b/>
                <w:bCs/>
              </w:rPr>
              <w:t>3</w:t>
            </w:r>
            <w:r w:rsidR="00620A41">
              <w:rPr>
                <w:b/>
                <w:bCs/>
              </w:rPr>
              <w:t>5</w:t>
            </w:r>
          </w:p>
        </w:tc>
        <w:tc>
          <w:tcPr>
            <w:tcW w:w="1004" w:type="dxa"/>
          </w:tcPr>
          <w:p w14:paraId="37FC5557" w14:textId="58B9DE50" w:rsidR="00E45405" w:rsidRPr="00B91C78" w:rsidRDefault="004D193C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4AAC7E07" w:rsidR="00E45405" w:rsidRPr="00B91C78" w:rsidRDefault="004D193C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>83 %</w:t>
            </w:r>
          </w:p>
        </w:tc>
        <w:tc>
          <w:tcPr>
            <w:tcW w:w="1202" w:type="dxa"/>
          </w:tcPr>
          <w:p w14:paraId="772B0EAB" w14:textId="112F8E04" w:rsidR="00E45405" w:rsidRPr="00B91C78" w:rsidRDefault="004D193C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286F7459" w:rsidR="00E45405" w:rsidRPr="00B91C78" w:rsidRDefault="004D193C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45405" w:rsidRPr="002E64C7" w14:paraId="29E58B00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40208350" w:rsidR="00E45405" w:rsidRPr="002F26F7" w:rsidRDefault="00620A41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4" w:type="dxa"/>
          </w:tcPr>
          <w:p w14:paraId="7D633668" w14:textId="77777777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3B239D6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77777777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436A68D2" w:rsidR="00E23E7F" w:rsidRPr="00F7438D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</w:t>
      </w:r>
      <w:r w:rsidR="008635AE">
        <w:t>-li</w:t>
      </w:r>
      <w:r w:rsidRPr="00F7438D">
        <w:t xml:space="preserve">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7EB527F1" w14:textId="21D1248A" w:rsidR="00D3127A" w:rsidRDefault="00D3127A" w:rsidP="00D3127A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1551BC90" w14:textId="77777777" w:rsidR="00BF20EE" w:rsidRDefault="00BF20EE" w:rsidP="00710ECA">
      <w:pPr>
        <w:pStyle w:val="Odstavecseseznamem"/>
        <w:numPr>
          <w:ilvl w:val="0"/>
          <w:numId w:val="10"/>
        </w:numPr>
      </w:pPr>
      <w:r w:rsidRPr="003E4DEC">
        <w:t xml:space="preserve">prof. Ing. Rostislav </w:t>
      </w:r>
      <w:proofErr w:type="spellStart"/>
      <w:r w:rsidRPr="003E4DEC">
        <w:t>Drochytka</w:t>
      </w:r>
      <w:proofErr w:type="spellEnd"/>
      <w:r w:rsidRPr="003E4DEC">
        <w:t xml:space="preserve">, CSc., MBA, </w:t>
      </w:r>
      <w:proofErr w:type="spellStart"/>
      <w:r w:rsidRPr="003E4DEC">
        <w:t>dr.h.c</w:t>
      </w:r>
      <w:proofErr w:type="spellEnd"/>
      <w:r w:rsidRPr="003E4DEC">
        <w:t>., děkan FAST VUT,</w:t>
      </w:r>
    </w:p>
    <w:p w14:paraId="7BBB8D27" w14:textId="77777777" w:rsidR="00BF20EE" w:rsidRPr="00AB2692" w:rsidRDefault="00BF20EE" w:rsidP="00710ECA">
      <w:pPr>
        <w:pStyle w:val="Odstavecseseznamem"/>
        <w:numPr>
          <w:ilvl w:val="0"/>
          <w:numId w:val="10"/>
        </w:numPr>
      </w:pPr>
      <w:r w:rsidRPr="00DC3204">
        <w:t>doc.</w:t>
      </w:r>
      <w:r>
        <w:t xml:space="preserve"> Mgr. Tomáš </w:t>
      </w:r>
      <w:proofErr w:type="spellStart"/>
      <w:r>
        <w:t>Apeltauer</w:t>
      </w:r>
      <w:proofErr w:type="spellEnd"/>
      <w:r w:rsidRPr="00EE172C">
        <w:t>, Ph.D</w:t>
      </w:r>
      <w:r w:rsidRPr="00AB2692">
        <w:t>., proděkan FAST VUT,</w:t>
      </w:r>
    </w:p>
    <w:p w14:paraId="65231980" w14:textId="11A648A1" w:rsidR="00BF20EE" w:rsidRDefault="00BF20EE" w:rsidP="00710ECA">
      <w:pPr>
        <w:pStyle w:val="Odstavecseseznamem"/>
        <w:numPr>
          <w:ilvl w:val="0"/>
          <w:numId w:val="10"/>
        </w:numPr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47C8AB50" w14:textId="77777777" w:rsidR="00BF20EE" w:rsidRPr="00AB2692" w:rsidRDefault="00BF20EE" w:rsidP="00710ECA">
      <w:pPr>
        <w:pStyle w:val="Odstavecseseznamem"/>
        <w:numPr>
          <w:ilvl w:val="0"/>
          <w:numId w:val="10"/>
        </w:numPr>
      </w:pPr>
      <w:r w:rsidRPr="00AB2692">
        <w:t xml:space="preserve">doc. </w:t>
      </w:r>
      <w:r>
        <w:t>JUDr. Zdeněk Dufek</w:t>
      </w:r>
      <w:r w:rsidRPr="00AB2692">
        <w:t>, Ph.D., proděkan FAST VUT,</w:t>
      </w:r>
    </w:p>
    <w:p w14:paraId="0E961D31" w14:textId="77777777" w:rsidR="00BF20EE" w:rsidRDefault="00BF20EE" w:rsidP="00710ECA">
      <w:pPr>
        <w:pStyle w:val="Odstavecseseznamem"/>
        <w:numPr>
          <w:ilvl w:val="0"/>
          <w:numId w:val="10"/>
        </w:numPr>
      </w:pPr>
      <w:r>
        <w:t>prof</w:t>
      </w:r>
      <w:r w:rsidRPr="00DC3204">
        <w:t xml:space="preserve">. Ing. Jan </w:t>
      </w:r>
      <w:proofErr w:type="spellStart"/>
      <w:r w:rsidRPr="00DC3204">
        <w:t>Jandora</w:t>
      </w:r>
      <w:proofErr w:type="spellEnd"/>
      <w:r w:rsidRPr="00DC3204">
        <w:t>, Ph.D., proděkan FAST VUT,</w:t>
      </w:r>
    </w:p>
    <w:p w14:paraId="2FEAA48A" w14:textId="58435513" w:rsidR="00BF20EE" w:rsidRDefault="00BF20EE" w:rsidP="00710ECA">
      <w:pPr>
        <w:pStyle w:val="Odstavecseseznamem"/>
        <w:numPr>
          <w:ilvl w:val="0"/>
          <w:numId w:val="10"/>
        </w:numPr>
      </w:pPr>
      <w:r w:rsidRPr="00AB2692">
        <w:t xml:space="preserve">doc. Ing. Karel </w:t>
      </w:r>
      <w:proofErr w:type="spellStart"/>
      <w:r w:rsidRPr="00AB2692">
        <w:t>Šuhajda</w:t>
      </w:r>
      <w:proofErr w:type="spellEnd"/>
      <w:r w:rsidRPr="00AB2692">
        <w:t>, Ph.D., proděkan</w:t>
      </w:r>
      <w:r w:rsidRPr="00DC3204">
        <w:t xml:space="preserve"> FAST VUT</w:t>
      </w:r>
      <w:r>
        <w:t>,</w:t>
      </w:r>
    </w:p>
    <w:p w14:paraId="222425E5" w14:textId="41224200" w:rsidR="00BF20EE" w:rsidRDefault="00BF20EE" w:rsidP="00710ECA">
      <w:pPr>
        <w:pStyle w:val="Odstavecseseznamem"/>
        <w:numPr>
          <w:ilvl w:val="0"/>
          <w:numId w:val="10"/>
        </w:numPr>
      </w:pPr>
      <w:r>
        <w:t>Ing. Jana Hodná, Ph.D., tajemnice FAST VUT.</w:t>
      </w:r>
    </w:p>
    <w:p w14:paraId="09668CCA" w14:textId="756FB45B" w:rsidR="006A7DBB" w:rsidRDefault="00E23E7F" w:rsidP="00EC61D0">
      <w:pPr>
        <w:pStyle w:val="nadpismal"/>
      </w:pPr>
      <w:r w:rsidRPr="00F7438D">
        <w:t>Program jednání</w:t>
      </w:r>
    </w:p>
    <w:p w14:paraId="7342EB15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bookmarkStart w:id="0" w:name="_Hlk157156241"/>
      <w:bookmarkStart w:id="1" w:name="_Hlk155699644"/>
      <w:r w:rsidRPr="00BF20EE">
        <w:t>Doplnění a schválení programu 27. řádného zasedání AS FAST VUT</w:t>
      </w:r>
    </w:p>
    <w:p w14:paraId="6941862D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Projednání zápisu z 26. zasedání AS FAST VUT</w:t>
      </w:r>
    </w:p>
    <w:p w14:paraId="11C56ECD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Kontrola plnění úkolů a usnesení</w:t>
      </w:r>
    </w:p>
    <w:p w14:paraId="5E386B03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Informace vedení FAST VUT</w:t>
      </w:r>
    </w:p>
    <w:p w14:paraId="59B2EF2F" w14:textId="67EC8C75" w:rsidR="00BF20EE" w:rsidRPr="00963D55" w:rsidRDefault="00BF20EE" w:rsidP="00963D55">
      <w:pPr>
        <w:pStyle w:val="Odstavecseseznamem"/>
        <w:numPr>
          <w:ilvl w:val="0"/>
          <w:numId w:val="9"/>
        </w:numPr>
        <w:tabs>
          <w:tab w:val="left" w:pos="709"/>
        </w:tabs>
        <w:rPr>
          <w:rStyle w:val="Zdraznn"/>
          <w:rFonts w:cs="Open Sans"/>
          <w:i w:val="0"/>
        </w:rPr>
      </w:pPr>
      <w:r w:rsidRPr="00BF20EE">
        <w:t xml:space="preserve">Dodatek ke SD </w:t>
      </w:r>
      <w:r w:rsidRPr="00BF20EE">
        <w:rPr>
          <w:rStyle w:val="Zdraznn"/>
          <w:rFonts w:cs="Open Sans"/>
          <w:i w:val="0"/>
        </w:rPr>
        <w:t xml:space="preserve">Pravidla přijímacího řízení a podmínky pro přijetí ke studiu </w:t>
      </w:r>
      <w:r w:rsidR="00423CC3">
        <w:rPr>
          <w:rStyle w:val="Zdraznn"/>
          <w:rFonts w:cs="Open Sans"/>
          <w:i w:val="0"/>
        </w:rPr>
        <w:t xml:space="preserve">                             </w:t>
      </w:r>
      <w:r w:rsidRPr="00BF20EE">
        <w:rPr>
          <w:rStyle w:val="Zdraznn"/>
          <w:rFonts w:cs="Open Sans"/>
          <w:i w:val="0"/>
        </w:rPr>
        <w:t>v</w:t>
      </w:r>
      <w:r w:rsidR="00963D55">
        <w:rPr>
          <w:rStyle w:val="Zdraznn"/>
          <w:rFonts w:cs="Open Sans"/>
          <w:i w:val="0"/>
        </w:rPr>
        <w:t xml:space="preserve"> </w:t>
      </w:r>
      <w:r w:rsidRPr="00963D55">
        <w:rPr>
          <w:rStyle w:val="Zdraznn"/>
          <w:rFonts w:cs="Open Sans"/>
          <w:i w:val="0"/>
        </w:rPr>
        <w:t>navazujících magisterských studijních programech Stavební inženýrství – pozemní stavby, Stavební inženýrství – konstrukce a dopravní stavby, Stavební inženýrství –stavební materiály a technologie, Stavební inženýrství – vodní hospodářství a vodn</w:t>
      </w:r>
      <w:r w:rsidR="00963D55">
        <w:rPr>
          <w:rStyle w:val="Zdraznn"/>
          <w:rFonts w:cs="Open Sans"/>
          <w:i w:val="0"/>
        </w:rPr>
        <w:t xml:space="preserve">í </w:t>
      </w:r>
      <w:r w:rsidRPr="00963D55">
        <w:rPr>
          <w:rStyle w:val="Zdraznn"/>
          <w:rFonts w:cs="Open Sans"/>
          <w:i w:val="0"/>
        </w:rPr>
        <w:t>stavby, Stavební inženýrství – management stavebnictví, Stavební inženýrství –realizace staveb, Městské inženýrství, Geodézie a kartografie a Environmentálně vyspělé budovy pro akademický rok 2024–25</w:t>
      </w:r>
    </w:p>
    <w:p w14:paraId="2C4A0D6F" w14:textId="26266567" w:rsidR="00B6203D" w:rsidRDefault="00B6203D" w:rsidP="00B6203D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color w:val="000000"/>
        </w:rPr>
      </w:pPr>
      <w:r w:rsidRPr="00B6203D">
        <w:rPr>
          <w:rStyle w:val="Zdraznn"/>
          <w:rFonts w:cs="Open Sans"/>
          <w:i w:val="0"/>
        </w:rPr>
        <w:t>D</w:t>
      </w:r>
      <w:r>
        <w:t xml:space="preserve">odatek č. 1 k </w:t>
      </w:r>
      <w:r w:rsidRPr="00B6203D">
        <w:rPr>
          <w:color w:val="000000"/>
        </w:rPr>
        <w:t>Pravidlům rozdělování finančních prostředků na FAST VUT v Brně pro rok 2024 (PRFP 2024)</w:t>
      </w:r>
    </w:p>
    <w:p w14:paraId="4357270D" w14:textId="277BB3E1" w:rsidR="00EB7F58" w:rsidRPr="00EB7F58" w:rsidRDefault="00EB7F58" w:rsidP="00EB7F58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color w:val="000000"/>
        </w:rPr>
      </w:pPr>
      <w:r w:rsidRPr="00EB7F58">
        <w:rPr>
          <w:color w:val="212121"/>
          <w:shd w:val="clear" w:color="auto" w:fill="FFFFFF"/>
        </w:rPr>
        <w:t>Dodatek č. 1 k Příloze č. 3</w:t>
      </w:r>
      <w:r>
        <w:rPr>
          <w:color w:val="212121"/>
          <w:shd w:val="clear" w:color="auto" w:fill="FFFFFF"/>
        </w:rPr>
        <w:t xml:space="preserve"> </w:t>
      </w:r>
      <w:r w:rsidRPr="00EB7F58">
        <w:rPr>
          <w:color w:val="000000"/>
        </w:rPr>
        <w:t>Pravid</w:t>
      </w:r>
      <w:r>
        <w:rPr>
          <w:color w:val="000000"/>
        </w:rPr>
        <w:t xml:space="preserve">el </w:t>
      </w:r>
      <w:r w:rsidRPr="00EB7F58">
        <w:rPr>
          <w:color w:val="000000"/>
        </w:rPr>
        <w:t>rozdělování finančních prostředků na FAST VUT v Brně pro rok 2024 (PRFP 2024)</w:t>
      </w:r>
    </w:p>
    <w:p w14:paraId="2A2AF80F" w14:textId="118B4EF5" w:rsidR="00EB7F58" w:rsidRPr="00EB7F58" w:rsidRDefault="00EB7F58" w:rsidP="00EB7F58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color w:val="000000"/>
        </w:rPr>
      </w:pPr>
      <w:r w:rsidRPr="00EB7F58">
        <w:rPr>
          <w:color w:val="212121"/>
          <w:shd w:val="clear" w:color="auto" w:fill="FFFFFF"/>
        </w:rPr>
        <w:t>Příloha 1 (návrh koeficientů) k</w:t>
      </w:r>
      <w:r w:rsidRPr="00EB7F58">
        <w:t xml:space="preserve"> </w:t>
      </w:r>
      <w:r w:rsidRPr="00EB7F58">
        <w:rPr>
          <w:color w:val="000000"/>
        </w:rPr>
        <w:t>Pravidlům rozdělování finančních prostředků na FAST VUT v Brně pro rok 2024 (PRFP 2024)</w:t>
      </w:r>
    </w:p>
    <w:p w14:paraId="17940F94" w14:textId="2C89544D" w:rsidR="00B6203D" w:rsidRDefault="00B6203D" w:rsidP="00B6203D">
      <w:pPr>
        <w:pStyle w:val="Odstavecseseznamem"/>
        <w:numPr>
          <w:ilvl w:val="0"/>
          <w:numId w:val="9"/>
        </w:numPr>
        <w:tabs>
          <w:tab w:val="left" w:pos="709"/>
        </w:tabs>
        <w:ind w:left="709"/>
        <w:rPr>
          <w:noProof/>
        </w:rPr>
      </w:pPr>
      <w:r w:rsidRPr="00B6203D">
        <w:rPr>
          <w:color w:val="000000"/>
        </w:rPr>
        <w:lastRenderedPageBreak/>
        <w:t>Dod</w:t>
      </w:r>
      <w:r w:rsidRPr="00EB7F58">
        <w:rPr>
          <w:color w:val="000000"/>
        </w:rPr>
        <w:t>atek č. 1</w:t>
      </w:r>
      <w:r w:rsidR="00EB7F58" w:rsidRPr="00EB7F58">
        <w:rPr>
          <w:color w:val="000000"/>
        </w:rPr>
        <w:t xml:space="preserve"> </w:t>
      </w:r>
      <w:r w:rsidR="00EB7F58" w:rsidRPr="00EB7F58">
        <w:rPr>
          <w:color w:val="212121"/>
          <w:shd w:val="clear" w:color="auto" w:fill="FFFFFF"/>
        </w:rPr>
        <w:t>ke směrnici 14/2023</w:t>
      </w:r>
      <w:r w:rsidRPr="00EB7F58">
        <w:rPr>
          <w:color w:val="000000"/>
        </w:rPr>
        <w:t xml:space="preserve"> </w:t>
      </w:r>
      <w:r w:rsidRPr="00EB7F58">
        <w:rPr>
          <w:noProof/>
        </w:rPr>
        <w:t xml:space="preserve">SD </w:t>
      </w:r>
      <w:r w:rsidRPr="00EB7F58">
        <w:t>P</w:t>
      </w:r>
      <w:r w:rsidRPr="00EB7F58">
        <w:rPr>
          <w:noProof/>
          <w:color w:val="000000"/>
          <w:shd w:val="clear" w:color="auto" w:fill="FFFFFF"/>
        </w:rPr>
        <w:t>ravidla</w:t>
      </w:r>
      <w:r w:rsidRPr="00B6203D">
        <w:rPr>
          <w:noProof/>
          <w:color w:val="000000"/>
          <w:shd w:val="clear" w:color="auto" w:fill="FFFFFF"/>
        </w:rPr>
        <w:t xml:space="preserve"> přijímacího řízení a podmínky pro přijetí ke studiu </w:t>
      </w:r>
      <w:r w:rsidRPr="00FC4245">
        <w:rPr>
          <w:noProof/>
        </w:rPr>
        <w:t>do doktorských</w:t>
      </w:r>
      <w:r>
        <w:rPr>
          <w:noProof/>
        </w:rPr>
        <w:t xml:space="preserve"> </w:t>
      </w:r>
      <w:r w:rsidRPr="00FC4245">
        <w:rPr>
          <w:noProof/>
        </w:rPr>
        <w:t>studijních  programů s výukou v českém jazyce pro akademický rok 2024/25</w:t>
      </w:r>
    </w:p>
    <w:p w14:paraId="408EC387" w14:textId="2141DDFD" w:rsidR="00BF20EE" w:rsidRDefault="00BF20EE" w:rsidP="00BF20EE">
      <w:pPr>
        <w:pStyle w:val="Odstavecseseznamem"/>
        <w:numPr>
          <w:ilvl w:val="0"/>
          <w:numId w:val="9"/>
        </w:numPr>
      </w:pPr>
      <w:r w:rsidRPr="00BF20EE">
        <w:t>Výroční zpráva o činnosti AS FAST VUT v roce 2023</w:t>
      </w:r>
    </w:p>
    <w:p w14:paraId="76EDEE2D" w14:textId="20D72830" w:rsidR="00927107" w:rsidRPr="00927107" w:rsidRDefault="00927107" w:rsidP="00BF20EE">
      <w:pPr>
        <w:pStyle w:val="Odstavecseseznamem"/>
        <w:numPr>
          <w:ilvl w:val="0"/>
          <w:numId w:val="9"/>
        </w:numPr>
      </w:pPr>
      <w:r w:rsidRPr="00927107">
        <w:rPr>
          <w:bCs/>
        </w:rPr>
        <w:t>Organizační pokyny pro doplňovací volby do SK AS FAST VUT</w:t>
      </w:r>
    </w:p>
    <w:p w14:paraId="3FEFE9A2" w14:textId="792D8C61" w:rsidR="00BF20EE" w:rsidRPr="00927107" w:rsidRDefault="00BF20EE" w:rsidP="00BF20EE">
      <w:pPr>
        <w:pStyle w:val="Odstavecseseznamem"/>
        <w:numPr>
          <w:ilvl w:val="0"/>
          <w:numId w:val="9"/>
        </w:numPr>
      </w:pPr>
      <w:r w:rsidRPr="00927107">
        <w:t>Vyhlášení doplňovacích voleb do SK AS FAST</w:t>
      </w:r>
    </w:p>
    <w:p w14:paraId="636F685C" w14:textId="7EDBA51B" w:rsidR="00927107" w:rsidRPr="00BF20EE" w:rsidRDefault="00927107" w:rsidP="00BF20EE">
      <w:pPr>
        <w:pStyle w:val="Odstavecseseznamem"/>
        <w:numPr>
          <w:ilvl w:val="0"/>
          <w:numId w:val="9"/>
        </w:numPr>
      </w:pPr>
      <w:r w:rsidRPr="00927107">
        <w:rPr>
          <w:bCs/>
        </w:rPr>
        <w:t>Organizační pokyny pro volby do AS FAST VUT</w:t>
      </w:r>
    </w:p>
    <w:p w14:paraId="71E2D2A7" w14:textId="77777777" w:rsidR="00BF20EE" w:rsidRPr="00BF20EE" w:rsidRDefault="00BF20EE" w:rsidP="00BF20EE">
      <w:pPr>
        <w:pStyle w:val="Odstavecseseznamem"/>
        <w:numPr>
          <w:ilvl w:val="0"/>
          <w:numId w:val="9"/>
        </w:numPr>
        <w:rPr>
          <w:rFonts w:eastAsia="Malgun Gothic Semilight"/>
        </w:rPr>
      </w:pPr>
      <w:r w:rsidRPr="00BF20EE">
        <w:rPr>
          <w:rFonts w:eastAsia="Malgun Gothic Semilight"/>
        </w:rPr>
        <w:t>Vyhlášení voleb do AS FAST VUT</w:t>
      </w:r>
    </w:p>
    <w:p w14:paraId="25B8329A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Informace z AS VUT</w:t>
      </w:r>
    </w:p>
    <w:p w14:paraId="267A0102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Informace z RVŠ</w:t>
      </w:r>
    </w:p>
    <w:p w14:paraId="31857302" w14:textId="77777777" w:rsidR="00BF20EE" w:rsidRPr="00BF20EE" w:rsidRDefault="00BF20EE" w:rsidP="00BF20EE">
      <w:pPr>
        <w:pStyle w:val="Odstavecseseznamem"/>
        <w:numPr>
          <w:ilvl w:val="0"/>
          <w:numId w:val="9"/>
        </w:numPr>
      </w:pPr>
      <w:r w:rsidRPr="00BF20EE">
        <w:t>Různé</w:t>
      </w:r>
    </w:p>
    <w:p w14:paraId="6799DFED" w14:textId="6867EE64" w:rsidR="00BF20EE" w:rsidRDefault="00BF20EE" w:rsidP="00BF20EE">
      <w:pPr>
        <w:pStyle w:val="Odstavecseseznamem"/>
        <w:numPr>
          <w:ilvl w:val="0"/>
          <w:numId w:val="9"/>
        </w:numPr>
      </w:pPr>
      <w:r w:rsidRPr="00BF20EE">
        <w:t>Závěr</w:t>
      </w:r>
    </w:p>
    <w:p w14:paraId="76316258" w14:textId="347887E4" w:rsidR="004D193C" w:rsidRDefault="004D193C" w:rsidP="004D193C"/>
    <w:p w14:paraId="0F0207A7" w14:textId="77777777" w:rsidR="002C5D83" w:rsidRPr="00BF20EE" w:rsidRDefault="002C5D83" w:rsidP="004D193C"/>
    <w:bookmarkEnd w:id="0"/>
    <w:bookmarkEnd w:id="1"/>
    <w:p w14:paraId="72AC7DB2" w14:textId="400FAD4F" w:rsidR="00EC61D0" w:rsidRDefault="006A7DBB" w:rsidP="006A7DBB">
      <w:pPr>
        <w:pStyle w:val="text"/>
      </w:pPr>
      <w:r w:rsidRPr="00941E8E">
        <w:t>V pořadí 2</w:t>
      </w:r>
      <w:r w:rsidR="00BF20EE">
        <w:t>7</w:t>
      </w:r>
      <w:r w:rsidRPr="00941E8E">
        <w:t>.</w:t>
      </w:r>
      <w:r w:rsidR="00930733">
        <w:t xml:space="preserve"> řádné</w:t>
      </w:r>
      <w:r w:rsidRPr="00941E8E">
        <w:t xml:space="preserve"> zasedání AS FAST VUT zahájil předseda Ing. P. Beneš </w:t>
      </w:r>
      <w:r w:rsidRPr="00C97679">
        <w:t>ve </w:t>
      </w:r>
      <w:r w:rsidRPr="00963D55">
        <w:t>13:0</w:t>
      </w:r>
      <w:r w:rsidR="00C97679" w:rsidRPr="00963D55">
        <w:t>4</w:t>
      </w:r>
      <w:r w:rsidRPr="00963D55">
        <w:t> hod. Konstatoval, že v okamžiku zahájení je přítomno celkem 2</w:t>
      </w:r>
      <w:r w:rsidR="004D193C">
        <w:t>5</w:t>
      </w:r>
      <w:r w:rsidR="0034131B" w:rsidRPr="00963D55">
        <w:t xml:space="preserve"> </w:t>
      </w:r>
      <w:r w:rsidRPr="00963D55">
        <w:t>členů AS FAST VUT (KAP:</w:t>
      </w:r>
      <w:r w:rsidR="004D193C">
        <w:t>19</w:t>
      </w:r>
      <w:r w:rsidRPr="00963D55">
        <w:t xml:space="preserve">, SK </w:t>
      </w:r>
      <w:r w:rsidR="004D193C">
        <w:t>6</w:t>
      </w:r>
      <w:r w:rsidRPr="00963D55">
        <w:t>),</w:t>
      </w:r>
      <w:r w:rsidRPr="0096306C">
        <w:t xml:space="preserve"> takže</w:t>
      </w:r>
      <w:r w:rsidRPr="003C4CE4">
        <w:t xml:space="preserve"> senát</w:t>
      </w:r>
      <w:r w:rsidRPr="00D040AC">
        <w:t xml:space="preserve"> je na svém 2</w:t>
      </w:r>
      <w:r w:rsidR="00BF20EE">
        <w:t>7</w:t>
      </w:r>
      <w:r w:rsidRPr="00D040AC">
        <w:t>. zasedání schopen přijímat usnesení.</w:t>
      </w:r>
      <w:r w:rsidR="00927B91">
        <w:t xml:space="preserve"> Předseda </w:t>
      </w:r>
      <w:r w:rsidR="00656BDA">
        <w:t xml:space="preserve">AS sdělil, že </w:t>
      </w:r>
      <w:r w:rsidR="00620A41">
        <w:t xml:space="preserve">Ing. P. Gajdůšková a </w:t>
      </w:r>
      <w:r w:rsidR="009E5005">
        <w:t>I</w:t>
      </w:r>
      <w:r w:rsidR="00656BDA">
        <w:t xml:space="preserve">ng. </w:t>
      </w:r>
      <w:r w:rsidR="00BF20EE">
        <w:t>M</w:t>
      </w:r>
      <w:r w:rsidR="00656BDA">
        <w:t xml:space="preserve">. </w:t>
      </w:r>
      <w:r w:rsidR="00BF20EE">
        <w:t>Horváth</w:t>
      </w:r>
      <w:r w:rsidR="00A47DC0">
        <w:t>, člen</w:t>
      </w:r>
      <w:r w:rsidR="00620A41">
        <w:t>ové</w:t>
      </w:r>
      <w:r w:rsidR="00A47DC0">
        <w:t xml:space="preserve"> SK AS</w:t>
      </w:r>
      <w:r w:rsidR="00F53F98">
        <w:t>,</w:t>
      </w:r>
      <w:r w:rsidR="00656BDA">
        <w:t xml:space="preserve"> podal</w:t>
      </w:r>
      <w:r w:rsidR="00620A41">
        <w:t>i</w:t>
      </w:r>
      <w:r w:rsidR="00656BDA">
        <w:t xml:space="preserve"> rezignaci na členství v AS FAST VUT</w:t>
      </w:r>
      <w:r w:rsidR="00BF20EE">
        <w:t xml:space="preserve"> z důvodu </w:t>
      </w:r>
      <w:r w:rsidR="00620A41">
        <w:t xml:space="preserve">řádného </w:t>
      </w:r>
      <w:r w:rsidR="00BF20EE">
        <w:t>ukončení studia na FAST VUT</w:t>
      </w:r>
      <w:r w:rsidR="00656BDA">
        <w:t>.</w:t>
      </w:r>
    </w:p>
    <w:p w14:paraId="660824F3" w14:textId="40464797" w:rsidR="0005317F" w:rsidRPr="00D040AC" w:rsidRDefault="0005317F" w:rsidP="00F81F15">
      <w:pPr>
        <w:pStyle w:val="Nadpis1"/>
      </w:pPr>
      <w:bookmarkStart w:id="2" w:name="_Toc117610498"/>
      <w:bookmarkStart w:id="3" w:name="_Toc118829356"/>
      <w:bookmarkStart w:id="4" w:name="_Toc120121218"/>
      <w:bookmarkStart w:id="5" w:name="_Toc124931675"/>
      <w:bookmarkStart w:id="6" w:name="_Toc127717478"/>
      <w:bookmarkStart w:id="7" w:name="_Toc135204732"/>
      <w:bookmarkStart w:id="8" w:name="_Toc135204751"/>
      <w:bookmarkStart w:id="9" w:name="_Toc138161544"/>
      <w:bookmarkStart w:id="10" w:name="_Toc140064995"/>
      <w:r w:rsidRPr="00D040AC">
        <w:t xml:space="preserve">Doplnění a schválení programu </w:t>
      </w:r>
      <w:r w:rsidR="00EA22A3" w:rsidRPr="00D040AC">
        <w:t>2</w:t>
      </w:r>
      <w:r w:rsidR="00BF20EE">
        <w:t>7</w:t>
      </w:r>
      <w:r w:rsidRPr="00D040AC">
        <w:t>. zasedání AS FAST VUT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17E7AA8" w14:textId="6D1EF5E3" w:rsidR="0005317F" w:rsidRDefault="0005317F" w:rsidP="004A4E8E">
      <w:pPr>
        <w:pStyle w:val="text"/>
      </w:pPr>
      <w:r w:rsidRPr="00D040AC">
        <w:t xml:space="preserve">Ing. P. Beneš seznámil členy senátu s navrhovaným programem jednání. K výše uvedenému </w:t>
      </w:r>
      <w:r w:rsidR="00EB7F58" w:rsidRPr="00EB7F58">
        <w:t>os</w:t>
      </w:r>
      <w:r w:rsidR="00927107" w:rsidRPr="00EB7F58">
        <w:t>mn</w:t>
      </w:r>
      <w:r w:rsidR="00BF20EE" w:rsidRPr="00EB7F58">
        <w:t>ác</w:t>
      </w:r>
      <w:r w:rsidR="008258FD" w:rsidRPr="00EB7F58">
        <w:t>ti</w:t>
      </w:r>
      <w:r w:rsidR="00BF107A" w:rsidRPr="00EB7F58">
        <w:t>bo</w:t>
      </w:r>
      <w:r w:rsidR="00E47CF9" w:rsidRPr="00EB7F58">
        <w:t>do</w:t>
      </w:r>
      <w:r w:rsidRPr="00EB7F58">
        <w:t>vému p</w:t>
      </w:r>
      <w:r w:rsidRPr="007C5EF4">
        <w:t>rogramu nebyly vzneseny žádné připomínky, ani pozměňovací či doplňující návrhy.</w:t>
      </w:r>
      <w:r w:rsidR="00822D81">
        <w:t xml:space="preserve"> </w:t>
      </w:r>
    </w:p>
    <w:p w14:paraId="4C346CF3" w14:textId="4EEFFDFD" w:rsidR="0005317F" w:rsidRPr="00D040AC" w:rsidRDefault="0005317F" w:rsidP="0005317F">
      <w:pPr>
        <w:pStyle w:val="Usnesen"/>
      </w:pPr>
      <w:bookmarkStart w:id="11" w:name="_Hlk89435107"/>
      <w:r w:rsidRPr="00D040AC">
        <w:t xml:space="preserve">Usnesení AS </w:t>
      </w:r>
      <w:r w:rsidR="00EA22A3" w:rsidRPr="00D040AC">
        <w:t>2</w:t>
      </w:r>
      <w:r w:rsidR="00654BF9">
        <w:t>8</w:t>
      </w:r>
      <w:r w:rsidRPr="00D040AC">
        <w:t>.</w:t>
      </w:r>
      <w:r w:rsidR="00782950" w:rsidRPr="00D040AC">
        <w:t>1</w:t>
      </w:r>
      <w:r w:rsidRPr="00D040AC">
        <w:t>:</w:t>
      </w:r>
    </w:p>
    <w:p w14:paraId="12449207" w14:textId="243E7985" w:rsidR="0005317F" w:rsidRPr="00D040AC" w:rsidRDefault="0005317F" w:rsidP="0037143B">
      <w:pPr>
        <w:pStyle w:val="UsnesenTEXT"/>
      </w:pPr>
      <w:r w:rsidRPr="00D040AC">
        <w:t>AS FAST VUT schvalu</w:t>
      </w:r>
      <w:r w:rsidR="00B655BB" w:rsidRPr="00D040AC">
        <w:t xml:space="preserve">je výše uvedený program svého </w:t>
      </w:r>
      <w:r w:rsidR="00EA22A3" w:rsidRPr="00D040AC">
        <w:t>2</w:t>
      </w:r>
      <w:r w:rsidR="00BF20EE">
        <w:t>7</w:t>
      </w:r>
      <w:r w:rsidRPr="00D040AC">
        <w:t>. zasedání.</w:t>
      </w:r>
    </w:p>
    <w:bookmarkEnd w:id="11"/>
    <w:p w14:paraId="6BA2D1A9" w14:textId="712EC0C9" w:rsidR="0005317F" w:rsidRPr="0039684D" w:rsidRDefault="0005317F" w:rsidP="0005317F">
      <w:pPr>
        <w:pStyle w:val="text"/>
      </w:pPr>
      <w:r w:rsidRPr="005F2973">
        <w:t xml:space="preserve">Usnesení bylo </w:t>
      </w:r>
      <w:r w:rsidRPr="003B3983">
        <w:t xml:space="preserve">přijato </w:t>
      </w:r>
      <w:r w:rsidR="00DD3E77" w:rsidRPr="009E27AA">
        <w:t>jednomyslně</w:t>
      </w:r>
      <w:r w:rsidRPr="009E27AA">
        <w:t xml:space="preserve">; </w:t>
      </w:r>
      <w:r w:rsidR="005F4C24" w:rsidRPr="009E27AA">
        <w:t xml:space="preserve">v okamžiku hlasování bylo přítomno </w:t>
      </w:r>
      <w:r w:rsidR="00963D55" w:rsidRPr="009E27AA">
        <w:t>2</w:t>
      </w:r>
      <w:r w:rsidR="009E27AA">
        <w:t>5</w:t>
      </w:r>
      <w:r w:rsidR="005F4C24" w:rsidRPr="009E27AA">
        <w:t xml:space="preserve"> členů senátu </w:t>
      </w:r>
      <w:r w:rsidR="003651E2" w:rsidRPr="009E27AA">
        <w:t xml:space="preserve">(KAP: </w:t>
      </w:r>
      <w:r w:rsidR="00963D55" w:rsidRPr="009E27AA">
        <w:t>1</w:t>
      </w:r>
      <w:r w:rsidR="009E27AA">
        <w:t>9</w:t>
      </w:r>
      <w:r w:rsidR="003651E2" w:rsidRPr="009E27AA">
        <w:t>, SK</w:t>
      </w:r>
      <w:r w:rsidR="00822D81" w:rsidRPr="009E27AA">
        <w:t>:</w:t>
      </w:r>
      <w:r w:rsidR="003651E2" w:rsidRPr="009E27AA">
        <w:t xml:space="preserve"> </w:t>
      </w:r>
      <w:r w:rsidR="00963D55" w:rsidRPr="009E27AA">
        <w:t>6</w:t>
      </w:r>
      <w:r w:rsidR="003651E2" w:rsidRPr="009E27AA">
        <w:t>)</w:t>
      </w:r>
      <w:r w:rsidR="00DD3E77" w:rsidRPr="009E27AA">
        <w:t>.</w:t>
      </w:r>
    </w:p>
    <w:p w14:paraId="6052264C" w14:textId="2DC5C7F3" w:rsidR="0005317F" w:rsidRPr="00021F1A" w:rsidRDefault="0005317F" w:rsidP="00F81F15">
      <w:pPr>
        <w:pStyle w:val="Nadpis1"/>
      </w:pPr>
      <w:bookmarkStart w:id="12" w:name="_Toc117610499"/>
      <w:bookmarkStart w:id="13" w:name="_Toc118829357"/>
      <w:bookmarkStart w:id="14" w:name="_Toc120121219"/>
      <w:bookmarkStart w:id="15" w:name="_Toc124931676"/>
      <w:bookmarkStart w:id="16" w:name="_Toc127717479"/>
      <w:bookmarkStart w:id="17" w:name="_Toc135204733"/>
      <w:bookmarkStart w:id="18" w:name="_Toc135204752"/>
      <w:bookmarkStart w:id="19" w:name="_Toc138161545"/>
      <w:bookmarkStart w:id="20" w:name="_Toc140064996"/>
      <w:r w:rsidRPr="00021F1A">
        <w:t>Projednání zápisu z</w:t>
      </w:r>
      <w:r w:rsidR="00BD5EB0">
        <w:t> 2</w:t>
      </w:r>
      <w:r w:rsidR="00BF20EE">
        <w:t>6</w:t>
      </w:r>
      <w:r w:rsidR="00BD5EB0">
        <w:t>.</w:t>
      </w:r>
      <w:r w:rsidRPr="00021F1A">
        <w:t xml:space="preserve"> zasedání AS FAST VUT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A940CA6" w14:textId="5E108A71" w:rsidR="00B655BB" w:rsidRPr="00F81F15" w:rsidRDefault="00B655BB" w:rsidP="00F81F15">
      <w:pPr>
        <w:pStyle w:val="text"/>
      </w:pPr>
      <w:r w:rsidRPr="00EA6657">
        <w:t>Návrh znění zápisu z</w:t>
      </w:r>
      <w:r w:rsidR="00BD5EB0">
        <w:t> 2</w:t>
      </w:r>
      <w:r w:rsidR="00BF20EE">
        <w:t>6</w:t>
      </w:r>
      <w:r w:rsidR="00BD5EB0">
        <w:t xml:space="preserve">. </w:t>
      </w:r>
      <w:r w:rsidRPr="00EA6657">
        <w:t xml:space="preserve">zasedání AS FAST VUT byl členům senátu elektronicky zaslán dne </w:t>
      </w:r>
      <w:r w:rsidR="00BF20EE">
        <w:t>29</w:t>
      </w:r>
      <w:r w:rsidR="00C23D47" w:rsidRPr="00EA6657">
        <w:t>.</w:t>
      </w:r>
      <w:r w:rsidRPr="00EA6657">
        <w:t> </w:t>
      </w:r>
      <w:r w:rsidR="00072719" w:rsidRPr="00EA6657">
        <w:t>1</w:t>
      </w:r>
      <w:r w:rsidRPr="00EA6657">
        <w:t>. 20</w:t>
      </w:r>
      <w:r w:rsidR="00093B7E" w:rsidRPr="00EA6657">
        <w:t>2</w:t>
      </w:r>
      <w:r w:rsidR="00BF20EE">
        <w:t>4</w:t>
      </w:r>
      <w:r w:rsidRPr="00EA6657">
        <w:t>.</w:t>
      </w:r>
      <w:r w:rsidR="002A7515" w:rsidRPr="00EA6657">
        <w:t xml:space="preserve"> </w:t>
      </w:r>
      <w:r w:rsidRPr="00EA6657">
        <w:t>Připomínky</w:t>
      </w:r>
      <w:r w:rsidRPr="00D07338">
        <w:t xml:space="preserve"> k</w:t>
      </w:r>
      <w:r w:rsidR="0034131B">
        <w:t> tomuto zápisu z</w:t>
      </w:r>
      <w:r w:rsidR="00BD5EB0">
        <w:t> 2</w:t>
      </w:r>
      <w:r w:rsidR="00BF20EE">
        <w:t>6</w:t>
      </w:r>
      <w:r w:rsidR="00BD5EB0">
        <w:t xml:space="preserve">. </w:t>
      </w:r>
      <w:r w:rsidR="0034131B" w:rsidRPr="002E6ECD">
        <w:t>zasedání</w:t>
      </w:r>
      <w:r w:rsidR="008D74CA" w:rsidRPr="002E6ECD">
        <w:t xml:space="preserve"> vznesli</w:t>
      </w:r>
      <w:r w:rsidRPr="002E6ECD">
        <w:t xml:space="preserve"> </w:t>
      </w:r>
      <w:r w:rsidR="00AE5912" w:rsidRPr="002E6ECD">
        <w:t xml:space="preserve">doc. </w:t>
      </w:r>
      <w:r w:rsidR="002E6ECD" w:rsidRPr="002E6ECD">
        <w:t>O</w:t>
      </w:r>
      <w:r w:rsidR="00AE5912" w:rsidRPr="002E6ECD">
        <w:t xml:space="preserve">. </w:t>
      </w:r>
      <w:r w:rsidR="002E6ECD" w:rsidRPr="002E6ECD">
        <w:t>Plášek,</w:t>
      </w:r>
      <w:r w:rsidR="00BD5EB0" w:rsidRPr="002E6ECD">
        <w:t xml:space="preserve"> </w:t>
      </w:r>
      <w:r w:rsidR="004F3E3F" w:rsidRPr="002E6ECD">
        <w:t>prof. J. Vala</w:t>
      </w:r>
      <w:r w:rsidR="00654BF9" w:rsidRPr="002E6ECD">
        <w:t xml:space="preserve"> a RNDr. J. </w:t>
      </w:r>
      <w:proofErr w:type="spellStart"/>
      <w:r w:rsidR="00654BF9" w:rsidRPr="002E6ECD">
        <w:t>Slaběňáková</w:t>
      </w:r>
      <w:proofErr w:type="spellEnd"/>
      <w:r w:rsidR="00654BF9" w:rsidRPr="002E6ECD">
        <w:t>.</w:t>
      </w:r>
      <w:r w:rsidR="004F3E3F" w:rsidRPr="002E6ECD">
        <w:t xml:space="preserve">; </w:t>
      </w:r>
      <w:r w:rsidRPr="002E6ECD">
        <w:t>připomínky byly do zápisu zapracovány. Poté byl zápis oficiálně zveřejněn. Po zveřejnění zápisu, ani na jednání senátu, nevznesl k jeho znění nikdo žádné</w:t>
      </w:r>
      <w:r w:rsidRPr="00F81F15">
        <w:t xml:space="preserve"> další připomínky.</w:t>
      </w:r>
    </w:p>
    <w:p w14:paraId="2CB60A62" w14:textId="72C2BC66" w:rsidR="00B655BB" w:rsidRPr="00F7438D" w:rsidRDefault="00B655BB" w:rsidP="00B655BB">
      <w:pPr>
        <w:pStyle w:val="Usnesen"/>
      </w:pPr>
      <w:bookmarkStart w:id="21" w:name="_Hlk89435127"/>
      <w:r w:rsidRPr="00602724">
        <w:t xml:space="preserve">Usnesení AS </w:t>
      </w:r>
      <w:r w:rsidR="00EA22A3">
        <w:t>2</w:t>
      </w:r>
      <w:r w:rsidR="00654BF9">
        <w:t>8</w:t>
      </w:r>
      <w:r w:rsidRPr="00602724">
        <w:t>.</w:t>
      </w:r>
      <w:r w:rsidR="008D5C47">
        <w:t>2</w:t>
      </w:r>
      <w:r w:rsidRPr="00602724">
        <w:t>:</w:t>
      </w:r>
    </w:p>
    <w:p w14:paraId="5EB90F6A" w14:textId="572515A7" w:rsidR="00B655BB" w:rsidRPr="0037143B" w:rsidRDefault="00B655BB" w:rsidP="0037143B">
      <w:pPr>
        <w:pStyle w:val="UsnesenTEXT"/>
      </w:pPr>
      <w:r w:rsidRPr="0037143B">
        <w:t>AS FAST VUT schvaluje zápis z</w:t>
      </w:r>
      <w:r w:rsidR="00E6331F">
        <w:t> 2</w:t>
      </w:r>
      <w:r w:rsidR="00654BF9">
        <w:t>6</w:t>
      </w:r>
      <w:r w:rsidR="00E6331F">
        <w:t>. zasedání</w:t>
      </w:r>
      <w:r w:rsidRPr="0037143B">
        <w:t xml:space="preserve"> dne </w:t>
      </w:r>
      <w:r w:rsidR="00E6331F">
        <w:t>1</w:t>
      </w:r>
      <w:r w:rsidR="00654BF9">
        <w:t>7</w:t>
      </w:r>
      <w:r w:rsidRPr="0037143B">
        <w:t>.</w:t>
      </w:r>
      <w:r w:rsidR="001D4454">
        <w:t xml:space="preserve"> </w:t>
      </w:r>
      <w:r w:rsidR="008D5C47">
        <w:t>1</w:t>
      </w:r>
      <w:r w:rsidRPr="0037143B">
        <w:t>. 20</w:t>
      </w:r>
      <w:r w:rsidR="00DB3B5B" w:rsidRPr="0037143B">
        <w:t>2</w:t>
      </w:r>
      <w:r w:rsidR="00654BF9">
        <w:t>4</w:t>
      </w:r>
      <w:r w:rsidRPr="0037143B">
        <w:t xml:space="preserve"> bez připomínek.</w:t>
      </w:r>
    </w:p>
    <w:bookmarkEnd w:id="21"/>
    <w:p w14:paraId="63B367B9" w14:textId="01FF3D2F" w:rsidR="002257A2" w:rsidRPr="0039684D" w:rsidRDefault="002257A2" w:rsidP="002257A2">
      <w:pPr>
        <w:pStyle w:val="text"/>
      </w:pPr>
      <w:r w:rsidRPr="009E27AA">
        <w:t xml:space="preserve">Usnesení bylo přijato jednomyslně; v okamžiku hlasování bylo přítomno </w:t>
      </w:r>
      <w:r w:rsidR="00963D55" w:rsidRPr="009E27AA">
        <w:t>2</w:t>
      </w:r>
      <w:r w:rsidR="009E27AA" w:rsidRPr="009E27AA">
        <w:t>5</w:t>
      </w:r>
      <w:r w:rsidRPr="009E27AA">
        <w:t xml:space="preserve"> členů senátu (KAP: </w:t>
      </w:r>
      <w:r w:rsidR="00963D55" w:rsidRPr="009E27AA">
        <w:t>1</w:t>
      </w:r>
      <w:r w:rsidR="009E27AA" w:rsidRPr="009E27AA">
        <w:t>9</w:t>
      </w:r>
      <w:r w:rsidRPr="009E27AA">
        <w:t xml:space="preserve">, SK: </w:t>
      </w:r>
      <w:r w:rsidR="00963D55" w:rsidRPr="009E27AA">
        <w:t>6</w:t>
      </w:r>
      <w:r w:rsidRPr="009E27AA">
        <w:t>).</w:t>
      </w:r>
    </w:p>
    <w:p w14:paraId="7F07EC4A" w14:textId="122B0296" w:rsidR="00EC61D0" w:rsidRDefault="00056AE1" w:rsidP="006B54B6">
      <w:pPr>
        <w:pStyle w:val="text"/>
      </w:pPr>
      <w:r w:rsidRPr="00574AE6">
        <w:t xml:space="preserve"> </w:t>
      </w:r>
      <w:r w:rsidR="00B655BB">
        <w:t xml:space="preserve">Audio-záznam, pořízený během </w:t>
      </w:r>
      <w:r w:rsidR="00E6331F">
        <w:t>2</w:t>
      </w:r>
      <w:r w:rsidR="00654BF9">
        <w:t>6</w:t>
      </w:r>
      <w:r w:rsidR="00E6331F">
        <w:t>. zasedání</w:t>
      </w:r>
      <w:r w:rsidR="0005317F" w:rsidRPr="00F7438D">
        <w:t xml:space="preserve"> AS FAST VUT, byl po schválení znění zápisu vymazán.</w:t>
      </w:r>
      <w:bookmarkStart w:id="22" w:name="_Toc117610500"/>
      <w:bookmarkStart w:id="23" w:name="_Toc118829358"/>
      <w:bookmarkStart w:id="24" w:name="_Toc120121220"/>
      <w:bookmarkStart w:id="25" w:name="_Toc124931677"/>
      <w:bookmarkStart w:id="26" w:name="_Toc127717480"/>
      <w:bookmarkStart w:id="27" w:name="_Toc135204734"/>
      <w:bookmarkStart w:id="28" w:name="_Toc135204753"/>
      <w:bookmarkStart w:id="29" w:name="_Toc138161546"/>
      <w:bookmarkStart w:id="30" w:name="_Toc140064997"/>
    </w:p>
    <w:p w14:paraId="5B897549" w14:textId="3E7B62AF" w:rsidR="00ED2185" w:rsidRDefault="00ED2185" w:rsidP="00F81F15">
      <w:pPr>
        <w:pStyle w:val="Nadpis1"/>
      </w:pPr>
      <w:r w:rsidRPr="00021F1A">
        <w:lastRenderedPageBreak/>
        <w:t>Kontrola plnění úkolů a usnesení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999CA57" w14:textId="77777777" w:rsidR="00654BF9" w:rsidRPr="00654BF9" w:rsidRDefault="00654BF9" w:rsidP="00654BF9">
      <w:pPr>
        <w:pStyle w:val="Usnesen"/>
        <w:rPr>
          <w:color w:val="auto"/>
        </w:rPr>
      </w:pPr>
      <w:r w:rsidRPr="00654BF9">
        <w:rPr>
          <w:color w:val="auto"/>
        </w:rPr>
        <w:t>Usnesení AS 27.5:</w:t>
      </w:r>
    </w:p>
    <w:p w14:paraId="6BF410B1" w14:textId="77777777" w:rsidR="00654BF9" w:rsidRPr="00654BF9" w:rsidRDefault="00654BF9" w:rsidP="00654BF9">
      <w:pPr>
        <w:pStyle w:val="UsnesenTEXT"/>
        <w:rPr>
          <w:color w:val="auto"/>
        </w:rPr>
      </w:pPr>
      <w:r w:rsidRPr="00654BF9">
        <w:rPr>
          <w:color w:val="auto"/>
        </w:rPr>
        <w:t xml:space="preserve">AS FAST VUT ukládá </w:t>
      </w:r>
      <w:proofErr w:type="spellStart"/>
      <w:r w:rsidRPr="00654BF9">
        <w:rPr>
          <w:color w:val="auto"/>
        </w:rPr>
        <w:t>PedK</w:t>
      </w:r>
      <w:proofErr w:type="spellEnd"/>
      <w:r w:rsidRPr="00654BF9">
        <w:rPr>
          <w:color w:val="auto"/>
        </w:rPr>
        <w:t xml:space="preserve"> AS FAST VUT, aby projednala návrh dokumentu s názvem Dodatek ke SD Pravidla přijímacího řízení a podmínky pro přijetí ke studiu v </w:t>
      </w:r>
      <w:r w:rsidRPr="00654BF9">
        <w:rPr>
          <w:rStyle w:val="Zdraznn"/>
          <w:rFonts w:eastAsia="Calibri" w:cs="Open Sans"/>
          <w:i w:val="0"/>
          <w:color w:val="auto"/>
        </w:rPr>
        <w:t xml:space="preserve">navazujících magisterských studijních programech Stavební inženýrství – pozemní stavby, Stavební inženýrství – konstrukce a dopravní stavby, Stavební inženýrství – stavební materiály a technologie,  </w:t>
      </w:r>
      <w:r w:rsidRPr="00654BF9">
        <w:rPr>
          <w:color w:val="auto"/>
        </w:rPr>
        <w:t xml:space="preserve"> </w:t>
      </w:r>
      <w:r w:rsidRPr="00654BF9">
        <w:rPr>
          <w:rStyle w:val="Zdraznn"/>
          <w:rFonts w:eastAsia="Calibri" w:cs="Open Sans"/>
          <w:i w:val="0"/>
          <w:color w:val="auto"/>
        </w:rPr>
        <w:t xml:space="preserve">Stavební inženýrství – vodní hospodářství a vodní stavby, Stavební inženýrství – </w:t>
      </w:r>
      <w:r w:rsidRPr="00654BF9">
        <w:rPr>
          <w:color w:val="auto"/>
        </w:rPr>
        <w:t xml:space="preserve"> </w:t>
      </w:r>
      <w:r w:rsidRPr="00654BF9">
        <w:rPr>
          <w:rStyle w:val="Zdraznn"/>
          <w:rFonts w:eastAsia="Calibri" w:cs="Open Sans"/>
          <w:i w:val="0"/>
          <w:color w:val="auto"/>
        </w:rPr>
        <w:t>management stavebnictví, Stavební</w:t>
      </w:r>
      <w:r w:rsidRPr="00654BF9">
        <w:rPr>
          <w:color w:val="auto"/>
        </w:rPr>
        <w:t xml:space="preserve"> </w:t>
      </w:r>
      <w:r w:rsidRPr="00654BF9">
        <w:rPr>
          <w:rStyle w:val="Zdraznn"/>
          <w:rFonts w:eastAsia="Calibri" w:cs="Open Sans"/>
          <w:i w:val="0"/>
          <w:color w:val="auto"/>
        </w:rPr>
        <w:t xml:space="preserve">inženýrství – realizace staveb, Městské inženýrství, Geodézie                         a kartografie a </w:t>
      </w:r>
      <w:r w:rsidRPr="00654BF9">
        <w:rPr>
          <w:color w:val="auto"/>
        </w:rPr>
        <w:t>Environmentálně vyspělé budovy pro akademický rok 2024/25 a připravila návrh stanoviska na příští jednání AS FAST.</w:t>
      </w:r>
    </w:p>
    <w:p w14:paraId="384F0A81" w14:textId="442E6EC7" w:rsidR="00654BF9" w:rsidRPr="00654BF9" w:rsidRDefault="00654BF9" w:rsidP="00654BF9">
      <w:pPr>
        <w:pStyle w:val="text"/>
      </w:pPr>
      <w:r w:rsidRPr="00654BF9">
        <w:t>Projednávání je zařazeno jako bod č. 5 tohoto zasedání.</w:t>
      </w:r>
    </w:p>
    <w:p w14:paraId="6863A997" w14:textId="77777777" w:rsidR="00654BF9" w:rsidRPr="00654BF9" w:rsidRDefault="00654BF9" w:rsidP="00654BF9">
      <w:pPr>
        <w:pStyle w:val="Usnesen"/>
        <w:rPr>
          <w:color w:val="auto"/>
        </w:rPr>
      </w:pPr>
      <w:r w:rsidRPr="00654BF9">
        <w:rPr>
          <w:color w:val="auto"/>
        </w:rPr>
        <w:t>Usnesení AS 27.8:</w:t>
      </w:r>
    </w:p>
    <w:p w14:paraId="526DFB91" w14:textId="77777777" w:rsidR="00654BF9" w:rsidRPr="00654BF9" w:rsidRDefault="00654BF9" w:rsidP="00654BF9">
      <w:pPr>
        <w:pStyle w:val="UsnesenTEXT"/>
        <w:rPr>
          <w:color w:val="auto"/>
        </w:rPr>
      </w:pPr>
      <w:r w:rsidRPr="00654BF9">
        <w:rPr>
          <w:color w:val="auto"/>
        </w:rPr>
        <w:t>AS FAST VUT ukládá předsedkyni SK AS FAST a předsedům pracovních komisí AS, aby do 29. 1. 2024 poskytli potřebné podklady pro Výroční zprávu o činnosti AS FAST VUT v roce 2023.</w:t>
      </w:r>
    </w:p>
    <w:p w14:paraId="6610D2C4" w14:textId="4F3344F8" w:rsidR="00654BF9" w:rsidRPr="00654BF9" w:rsidRDefault="00654BF9" w:rsidP="00654BF9">
      <w:pPr>
        <w:pStyle w:val="text"/>
      </w:pPr>
      <w:r w:rsidRPr="00654BF9">
        <w:t xml:space="preserve">Projednávání je zařazeno jako bod č. </w:t>
      </w:r>
      <w:r w:rsidR="0020683B">
        <w:t>10</w:t>
      </w:r>
      <w:r w:rsidRPr="00654BF9">
        <w:t xml:space="preserve"> tohoto zasedání.</w:t>
      </w:r>
    </w:p>
    <w:p w14:paraId="4A5F78F5" w14:textId="77777777" w:rsidR="00654BF9" w:rsidRPr="00654BF9" w:rsidRDefault="00654BF9" w:rsidP="00654BF9">
      <w:pPr>
        <w:pStyle w:val="Usnesen"/>
        <w:rPr>
          <w:color w:val="auto"/>
        </w:rPr>
      </w:pPr>
      <w:r w:rsidRPr="00654BF9">
        <w:rPr>
          <w:color w:val="auto"/>
        </w:rPr>
        <w:t>Usnesení AS 27.9:</w:t>
      </w:r>
    </w:p>
    <w:p w14:paraId="4BB03581" w14:textId="77777777" w:rsidR="00654BF9" w:rsidRPr="00654BF9" w:rsidRDefault="00654BF9" w:rsidP="00654BF9">
      <w:pPr>
        <w:pStyle w:val="UsnesenTEXT"/>
        <w:rPr>
          <w:color w:val="auto"/>
        </w:rPr>
      </w:pPr>
      <w:r w:rsidRPr="00654BF9">
        <w:rPr>
          <w:color w:val="auto"/>
        </w:rPr>
        <w:t>AS FAST VUT ukládá předsedovi AS FAST, aby návrh znění Výroční zprávy o činnosti AS FAST VUT v roce 2023 předložil k projednávání na zasedání AS FAST VUT dne 14. 2. 2024.</w:t>
      </w:r>
    </w:p>
    <w:p w14:paraId="2E728CB6" w14:textId="525464BF" w:rsidR="00654BF9" w:rsidRPr="00654BF9" w:rsidRDefault="00654BF9" w:rsidP="00654BF9">
      <w:pPr>
        <w:pStyle w:val="text"/>
      </w:pPr>
      <w:r w:rsidRPr="00654BF9">
        <w:t xml:space="preserve">Projednávání je zařazeno jako bod č. </w:t>
      </w:r>
      <w:r w:rsidR="0020683B">
        <w:t>10</w:t>
      </w:r>
      <w:r w:rsidRPr="00654BF9">
        <w:t xml:space="preserve"> tohoto zasedání.</w:t>
      </w:r>
    </w:p>
    <w:p w14:paraId="371909B5" w14:textId="77777777" w:rsidR="00654BF9" w:rsidRPr="00654BF9" w:rsidRDefault="00654BF9" w:rsidP="00654BF9">
      <w:pPr>
        <w:pStyle w:val="Usnesen"/>
        <w:rPr>
          <w:color w:val="auto"/>
        </w:rPr>
      </w:pPr>
      <w:r w:rsidRPr="00654BF9">
        <w:rPr>
          <w:color w:val="auto"/>
        </w:rPr>
        <w:t>Usnesení AS 27.10:</w:t>
      </w:r>
    </w:p>
    <w:p w14:paraId="56962FC2" w14:textId="485EA481" w:rsidR="00654BF9" w:rsidRPr="00654BF9" w:rsidRDefault="00654BF9" w:rsidP="00654BF9">
      <w:pPr>
        <w:pStyle w:val="UsnesenTEXT"/>
        <w:rPr>
          <w:color w:val="auto"/>
        </w:rPr>
      </w:pPr>
      <w:r w:rsidRPr="00654BF9">
        <w:rPr>
          <w:color w:val="auto"/>
        </w:rPr>
        <w:t xml:space="preserve">AS FAST VUT </w:t>
      </w:r>
      <w:r w:rsidRPr="00654BF9">
        <w:rPr>
          <w:bCs/>
          <w:color w:val="auto"/>
        </w:rPr>
        <w:t xml:space="preserve">pověřuje LK AS FAST, aby připravila do příštího jednání AS FAST VUT </w:t>
      </w:r>
      <w:r w:rsidR="00D43C24">
        <w:rPr>
          <w:bCs/>
          <w:color w:val="auto"/>
        </w:rPr>
        <w:t xml:space="preserve">Organizační </w:t>
      </w:r>
      <w:r w:rsidRPr="00654BF9">
        <w:rPr>
          <w:bCs/>
          <w:color w:val="auto"/>
        </w:rPr>
        <w:t>pokyny pro doplňovací volby do SK AS FAST</w:t>
      </w:r>
      <w:r w:rsidRPr="00654BF9">
        <w:rPr>
          <w:color w:val="auto"/>
          <w:spacing w:val="-2"/>
        </w:rPr>
        <w:t xml:space="preserve">. </w:t>
      </w:r>
    </w:p>
    <w:p w14:paraId="25E71B05" w14:textId="30E50837" w:rsidR="006B54B6" w:rsidRPr="00654BF9" w:rsidRDefault="00AE5912" w:rsidP="00EC61D0">
      <w:pPr>
        <w:pStyle w:val="text"/>
      </w:pPr>
      <w:r w:rsidRPr="00654BF9">
        <w:t xml:space="preserve">Projednávání je zařazeno jako bod č. </w:t>
      </w:r>
      <w:r w:rsidR="002E6ECD">
        <w:t>1</w:t>
      </w:r>
      <w:r w:rsidR="0020683B">
        <w:t>1</w:t>
      </w:r>
      <w:r w:rsidRPr="00654BF9">
        <w:t xml:space="preserve"> tohoto zasedání.</w:t>
      </w:r>
    </w:p>
    <w:p w14:paraId="00A3C841" w14:textId="77777777" w:rsidR="00654BF9" w:rsidRPr="00654BF9" w:rsidRDefault="00654BF9" w:rsidP="00654BF9">
      <w:pPr>
        <w:pStyle w:val="Usnesen"/>
        <w:rPr>
          <w:color w:val="auto"/>
        </w:rPr>
      </w:pPr>
      <w:r w:rsidRPr="00654BF9">
        <w:rPr>
          <w:color w:val="auto"/>
        </w:rPr>
        <w:t>Usnesení AS 27.13:</w:t>
      </w:r>
    </w:p>
    <w:p w14:paraId="26460683" w14:textId="77777777" w:rsidR="00654BF9" w:rsidRPr="00654BF9" w:rsidRDefault="00654BF9" w:rsidP="00654BF9">
      <w:pPr>
        <w:pStyle w:val="UsnesenTEXT"/>
        <w:rPr>
          <w:color w:val="auto"/>
        </w:rPr>
      </w:pPr>
      <w:r w:rsidRPr="00654BF9">
        <w:rPr>
          <w:color w:val="auto"/>
        </w:rPr>
        <w:t xml:space="preserve">AS FAST ukládá LK AS FAST, aby připravila návrh Organizačních pokynů pro volby do obou komor Akademického senátu FAST.  </w:t>
      </w:r>
    </w:p>
    <w:p w14:paraId="02C5FDBC" w14:textId="04A4DC5B" w:rsidR="00654BF9" w:rsidRPr="00654BF9" w:rsidRDefault="00654BF9" w:rsidP="00EC61D0">
      <w:pPr>
        <w:pStyle w:val="text"/>
      </w:pPr>
      <w:r w:rsidRPr="00654BF9">
        <w:t xml:space="preserve">Projednávání je zařazeno jako bod č. </w:t>
      </w:r>
      <w:r w:rsidR="002E6ECD">
        <w:t>1</w:t>
      </w:r>
      <w:r w:rsidR="0020683B">
        <w:t>3</w:t>
      </w:r>
      <w:r w:rsidRPr="00654BF9">
        <w:t xml:space="preserve"> tohoto zasedání</w:t>
      </w:r>
    </w:p>
    <w:p w14:paraId="6E1E100B" w14:textId="16CE7F5B" w:rsidR="00C07C78" w:rsidRPr="00C07C78" w:rsidRDefault="00B21472" w:rsidP="00C07C78">
      <w:pPr>
        <w:pStyle w:val="Nadpis1"/>
      </w:pPr>
      <w:bookmarkStart w:id="31" w:name="_Toc117610501"/>
      <w:bookmarkStart w:id="32" w:name="_Toc118829359"/>
      <w:bookmarkStart w:id="33" w:name="_Toc120121221"/>
      <w:bookmarkStart w:id="34" w:name="_Toc124931678"/>
      <w:bookmarkStart w:id="35" w:name="_Toc127717481"/>
      <w:bookmarkStart w:id="36" w:name="_Toc135204735"/>
      <w:bookmarkStart w:id="37" w:name="_Toc135204754"/>
      <w:bookmarkStart w:id="38" w:name="_Toc138161547"/>
      <w:bookmarkStart w:id="39" w:name="_Toc140064998"/>
      <w:r w:rsidRPr="00021F1A">
        <w:t>I</w:t>
      </w:r>
      <w:r w:rsidR="00D15538" w:rsidRPr="00021F1A">
        <w:t>nformace vedení FAST VUT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73BBC1AC" w14:textId="537C2218" w:rsidR="009C1C0B" w:rsidRDefault="00334FFC" w:rsidP="00334FFC">
      <w:pPr>
        <w:pStyle w:val="text"/>
        <w:spacing w:before="0" w:after="0"/>
        <w:rPr>
          <w:b/>
        </w:rPr>
      </w:pPr>
      <w:r w:rsidRPr="002E02AB">
        <w:rPr>
          <w:b/>
        </w:rPr>
        <w:t xml:space="preserve">Děkan prof. R. </w:t>
      </w:r>
      <w:proofErr w:type="spellStart"/>
      <w:r w:rsidRPr="002E02AB">
        <w:rPr>
          <w:b/>
        </w:rPr>
        <w:t>Drochytka</w:t>
      </w:r>
      <w:proofErr w:type="spellEnd"/>
      <w:r w:rsidRPr="002E02AB">
        <w:rPr>
          <w:b/>
        </w:rPr>
        <w:t>:</w:t>
      </w:r>
    </w:p>
    <w:p w14:paraId="5C34E356" w14:textId="615EFACF" w:rsidR="00654BF9" w:rsidRDefault="00654BF9" w:rsidP="00334FFC">
      <w:pPr>
        <w:pStyle w:val="text"/>
        <w:spacing w:before="0" w:after="0"/>
        <w:rPr>
          <w:b/>
        </w:rPr>
      </w:pPr>
    </w:p>
    <w:p w14:paraId="13C8BF34" w14:textId="2DA224CC" w:rsidR="00282465" w:rsidRDefault="000B458C" w:rsidP="00710ECA">
      <w:pPr>
        <w:pStyle w:val="text"/>
        <w:numPr>
          <w:ilvl w:val="0"/>
          <w:numId w:val="14"/>
        </w:numPr>
        <w:spacing w:before="0" w:after="0"/>
        <w:rPr>
          <w:bCs/>
        </w:rPr>
      </w:pPr>
      <w:r>
        <w:rPr>
          <w:bCs/>
        </w:rPr>
        <w:t xml:space="preserve">Změna ve </w:t>
      </w:r>
      <w:r w:rsidR="00D43C24">
        <w:rPr>
          <w:bCs/>
        </w:rPr>
        <w:t>vedení</w:t>
      </w:r>
      <w:r>
        <w:rPr>
          <w:bCs/>
        </w:rPr>
        <w:t xml:space="preserve"> </w:t>
      </w:r>
      <w:proofErr w:type="spellStart"/>
      <w:r>
        <w:rPr>
          <w:bCs/>
        </w:rPr>
        <w:t>AdMaSu</w:t>
      </w:r>
      <w:proofErr w:type="spellEnd"/>
      <w:r>
        <w:rPr>
          <w:bCs/>
        </w:rPr>
        <w:t xml:space="preserve">. Od 1. 4. 2024 </w:t>
      </w:r>
      <w:r w:rsidR="00E04115">
        <w:rPr>
          <w:bCs/>
        </w:rPr>
        <w:t>bude pověřen vedením Centra</w:t>
      </w:r>
      <w:r w:rsidR="00B07DB4">
        <w:rPr>
          <w:bCs/>
        </w:rPr>
        <w:t xml:space="preserve"> </w:t>
      </w:r>
      <w:proofErr w:type="spellStart"/>
      <w:r w:rsidR="00B07DB4">
        <w:rPr>
          <w:bCs/>
        </w:rPr>
        <w:t>AdMaS</w:t>
      </w:r>
      <w:proofErr w:type="spellEnd"/>
      <w:r w:rsidR="00E04115">
        <w:rPr>
          <w:bCs/>
        </w:rPr>
        <w:t xml:space="preserve"> proděkan doc. Z. Dufek. Ke změně dochází zejména z důvodu ú</w:t>
      </w:r>
      <w:r w:rsidR="00B07DB4">
        <w:rPr>
          <w:bCs/>
        </w:rPr>
        <w:t>s</w:t>
      </w:r>
      <w:r w:rsidR="00E04115">
        <w:rPr>
          <w:bCs/>
        </w:rPr>
        <w:t>por finančních prostředků.</w:t>
      </w:r>
    </w:p>
    <w:p w14:paraId="3A8857F0" w14:textId="2CE1B7DE" w:rsidR="00E04115" w:rsidRPr="00282465" w:rsidRDefault="00E04115" w:rsidP="00710ECA">
      <w:pPr>
        <w:pStyle w:val="text"/>
        <w:numPr>
          <w:ilvl w:val="0"/>
          <w:numId w:val="14"/>
        </w:numPr>
        <w:spacing w:before="0" w:after="0"/>
        <w:rPr>
          <w:bCs/>
        </w:rPr>
      </w:pPr>
      <w:r>
        <w:rPr>
          <w:bCs/>
        </w:rPr>
        <w:t xml:space="preserve">Organizační změny na fakultě: </w:t>
      </w:r>
      <w:r w:rsidR="00CD0318">
        <w:rPr>
          <w:bCs/>
        </w:rPr>
        <w:t>Důvodem ke změně j</w:t>
      </w:r>
      <w:r w:rsidR="00D43C24">
        <w:rPr>
          <w:bCs/>
        </w:rPr>
        <w:t>e</w:t>
      </w:r>
      <w:r w:rsidR="00CD0318">
        <w:rPr>
          <w:bCs/>
        </w:rPr>
        <w:t xml:space="preserve"> </w:t>
      </w:r>
      <w:r w:rsidR="00607806">
        <w:rPr>
          <w:bCs/>
        </w:rPr>
        <w:t xml:space="preserve">zejména </w:t>
      </w:r>
      <w:r w:rsidR="00CD0318">
        <w:rPr>
          <w:bCs/>
        </w:rPr>
        <w:t>úspora finančních prostředků</w:t>
      </w:r>
      <w:r w:rsidR="00D43C24">
        <w:rPr>
          <w:bCs/>
        </w:rPr>
        <w:t xml:space="preserve"> a</w:t>
      </w:r>
      <w:r w:rsidR="00CD0318">
        <w:rPr>
          <w:bCs/>
        </w:rPr>
        <w:t xml:space="preserve"> využitelnost pracovníků. S vedoucími proběhly pohovory a byly projednány možnosti spojování ústavů. Jako první bude připravena organizační změna děkanátu, která bude předložena AS FAST na březnovém zasedání. Schválena by měla </w:t>
      </w:r>
      <w:r w:rsidR="00CD0318">
        <w:rPr>
          <w:bCs/>
        </w:rPr>
        <w:lastRenderedPageBreak/>
        <w:t xml:space="preserve">být v dubnu. Budou následovat výběrová řízení na vedoucí </w:t>
      </w:r>
      <w:r w:rsidR="00997DDD">
        <w:rPr>
          <w:bCs/>
        </w:rPr>
        <w:t>ústavů</w:t>
      </w:r>
      <w:r w:rsidR="00CD0318">
        <w:rPr>
          <w:bCs/>
        </w:rPr>
        <w:t>. Poté budou následovat organizační změny ústavů. Všechny kroky jsou konzultovány s právníky a předpokládá se i jednání s FOO. Celková reorganizace by měla být s účinností k 1. 1. 2025.</w:t>
      </w:r>
    </w:p>
    <w:p w14:paraId="139D7AEA" w14:textId="1B81301D" w:rsidR="00654BF9" w:rsidRDefault="00654BF9" w:rsidP="00334FFC">
      <w:pPr>
        <w:pStyle w:val="text"/>
        <w:spacing w:before="0" w:after="0"/>
        <w:rPr>
          <w:b/>
        </w:rPr>
      </w:pPr>
    </w:p>
    <w:p w14:paraId="405E36D7" w14:textId="4B2E9C5C" w:rsidR="00654BF9" w:rsidRDefault="00654BF9" w:rsidP="00654B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Proděkan prof. J. </w:t>
      </w:r>
      <w:proofErr w:type="spellStart"/>
      <w:r>
        <w:rPr>
          <w:rStyle w:val="normaltextrun"/>
          <w:rFonts w:ascii="Open Sans" w:hAnsi="Open Sans" w:cs="Open Sans"/>
          <w:b/>
          <w:bCs/>
          <w:sz w:val="22"/>
          <w:szCs w:val="22"/>
        </w:rPr>
        <w:t>Jandora</w:t>
      </w:r>
      <w:proofErr w:type="spellEnd"/>
      <w:r>
        <w:rPr>
          <w:rStyle w:val="normaltextrun"/>
          <w:rFonts w:ascii="Open Sans" w:hAnsi="Open Sans" w:cs="Open Sans"/>
          <w:b/>
          <w:bCs/>
          <w:sz w:val="22"/>
          <w:szCs w:val="22"/>
        </w:rPr>
        <w:t>: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13F643F9" w14:textId="77777777" w:rsidR="00282465" w:rsidRPr="00282465" w:rsidRDefault="00282465" w:rsidP="00710ECA">
      <w:pPr>
        <w:pStyle w:val="paragraph"/>
        <w:numPr>
          <w:ilvl w:val="0"/>
          <w:numId w:val="15"/>
        </w:numPr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 xml:space="preserve">4.1. Ve dnech 29. 1. až 1. 2. 2024 proběhly státní závěrečné zkoušky v navazujících magisterských studijních programech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 – pozemní stavby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 – konstrukce a dopravní stavby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 – stavební materiály a technologie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 – vodní hospodářství a vodní stavby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 – management stavebnictví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 – realizace staveb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Pr="00282465">
        <w:rPr>
          <w:rFonts w:ascii="Open Sans" w:hAnsi="Open Sans" w:cs="Open Sans"/>
          <w:i/>
          <w:iCs/>
          <w:sz w:val="22"/>
          <w:szCs w:val="22"/>
        </w:rPr>
        <w:t>Městské inženýrství</w:t>
      </w:r>
      <w:r w:rsidRPr="00282465">
        <w:rPr>
          <w:rFonts w:ascii="Open Sans" w:hAnsi="Open Sans" w:cs="Open Sans"/>
          <w:sz w:val="22"/>
          <w:szCs w:val="22"/>
        </w:rPr>
        <w:t xml:space="preserve"> a </w:t>
      </w:r>
      <w:r w:rsidRPr="00282465">
        <w:rPr>
          <w:rFonts w:ascii="Open Sans" w:hAnsi="Open Sans" w:cs="Open Sans"/>
          <w:i/>
          <w:iCs/>
          <w:sz w:val="22"/>
          <w:szCs w:val="22"/>
        </w:rPr>
        <w:t>Environmentálně vyspělé budovy</w:t>
      </w:r>
      <w:r w:rsidRPr="00282465">
        <w:rPr>
          <w:rFonts w:ascii="Open Sans" w:hAnsi="Open Sans" w:cs="Open Sans"/>
          <w:sz w:val="22"/>
          <w:szCs w:val="22"/>
        </w:rPr>
        <w:t>. </w:t>
      </w:r>
    </w:p>
    <w:p w14:paraId="699A7382" w14:textId="62C64C3F" w:rsidR="00282465" w:rsidRPr="00282465" w:rsidRDefault="00282465" w:rsidP="00710ECA">
      <w:pPr>
        <w:pStyle w:val="paragraph"/>
        <w:numPr>
          <w:ilvl w:val="0"/>
          <w:numId w:val="15"/>
        </w:numPr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 xml:space="preserve">Státní závěrečnou zkoušku vykonalo úspěšně 320 studentů/absolventů (detailně viz tabulka níže, v roce 2023 bylo 308 absolventů, v roce 2022 bylo 334 absolventů, v roce </w:t>
      </w:r>
      <w:r w:rsidR="00997DDD" w:rsidRPr="00282465">
        <w:rPr>
          <w:rFonts w:ascii="Open Sans" w:hAnsi="Open Sans" w:cs="Open Sans"/>
          <w:sz w:val="22"/>
          <w:szCs w:val="22"/>
        </w:rPr>
        <w:t>2021–341</w:t>
      </w:r>
      <w:r w:rsidRPr="00282465">
        <w:rPr>
          <w:rFonts w:ascii="Open Sans" w:hAnsi="Open Sans" w:cs="Open Sans"/>
          <w:sz w:val="22"/>
          <w:szCs w:val="22"/>
        </w:rPr>
        <w:t xml:space="preserve"> absolventů, v roce </w:t>
      </w:r>
      <w:r w:rsidR="00997DDD" w:rsidRPr="00282465">
        <w:rPr>
          <w:rFonts w:ascii="Open Sans" w:hAnsi="Open Sans" w:cs="Open Sans"/>
          <w:sz w:val="22"/>
          <w:szCs w:val="22"/>
        </w:rPr>
        <w:t>2020–435</w:t>
      </w:r>
      <w:r w:rsidRPr="00282465">
        <w:rPr>
          <w:rFonts w:ascii="Open Sans" w:hAnsi="Open Sans" w:cs="Open Sans"/>
          <w:sz w:val="22"/>
          <w:szCs w:val="22"/>
        </w:rPr>
        <w:t xml:space="preserve"> absolventů, v roce </w:t>
      </w:r>
      <w:r w:rsidR="001522C9">
        <w:rPr>
          <w:rFonts w:ascii="Open Sans" w:hAnsi="Open Sans" w:cs="Open Sans"/>
          <w:sz w:val="22"/>
          <w:szCs w:val="22"/>
        </w:rPr>
        <w:t xml:space="preserve">bylo </w:t>
      </w:r>
      <w:r w:rsidR="00997DDD" w:rsidRPr="00282465">
        <w:rPr>
          <w:rFonts w:ascii="Open Sans" w:hAnsi="Open Sans" w:cs="Open Sans"/>
          <w:sz w:val="22"/>
          <w:szCs w:val="22"/>
        </w:rPr>
        <w:t>2019–477</w:t>
      </w:r>
      <w:r w:rsidRPr="00282465">
        <w:rPr>
          <w:rFonts w:ascii="Open Sans" w:hAnsi="Open Sans" w:cs="Open Sans"/>
          <w:sz w:val="22"/>
          <w:szCs w:val="22"/>
        </w:rPr>
        <w:t xml:space="preserve"> absolventů a v roce </w:t>
      </w:r>
      <w:r w:rsidR="00997DDD" w:rsidRPr="00282465">
        <w:rPr>
          <w:rFonts w:ascii="Open Sans" w:hAnsi="Open Sans" w:cs="Open Sans"/>
          <w:sz w:val="22"/>
          <w:szCs w:val="22"/>
        </w:rPr>
        <w:t>2018–526</w:t>
      </w:r>
      <w:r w:rsidRPr="00282465">
        <w:rPr>
          <w:rFonts w:ascii="Open Sans" w:hAnsi="Open Sans" w:cs="Open Sans"/>
          <w:sz w:val="22"/>
          <w:szCs w:val="22"/>
        </w:rPr>
        <w:t xml:space="preserve"> absolventů). </w:t>
      </w:r>
    </w:p>
    <w:p w14:paraId="654E2A13" w14:textId="77777777" w:rsidR="00282465" w:rsidRPr="00282465" w:rsidRDefault="00282465" w:rsidP="00B07DB4">
      <w:pPr>
        <w:pStyle w:val="paragraph"/>
        <w:ind w:firstLine="709"/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b/>
          <w:bCs/>
          <w:sz w:val="22"/>
          <w:szCs w:val="22"/>
        </w:rPr>
        <w:t>Tab. 1</w:t>
      </w:r>
      <w:r w:rsidRPr="00282465">
        <w:rPr>
          <w:rFonts w:ascii="Open Sans" w:hAnsi="Open Sans" w:cs="Open Sans"/>
          <w:sz w:val="22"/>
          <w:szCs w:val="22"/>
        </w:rPr>
        <w:t xml:space="preserve"> Počty absolventů v jednotlivých studijních programech a studijních oborech </w:t>
      </w:r>
    </w:p>
    <w:tbl>
      <w:tblPr>
        <w:tblW w:w="8829" w:type="dxa"/>
        <w:tblInd w:w="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560"/>
        <w:gridCol w:w="992"/>
        <w:gridCol w:w="706"/>
        <w:gridCol w:w="43"/>
      </w:tblGrid>
      <w:tr w:rsidR="00282465" w:rsidRPr="00282465" w14:paraId="3C817895" w14:textId="77777777" w:rsidTr="00B07DB4">
        <w:trPr>
          <w:gridAfter w:val="1"/>
          <w:wAfter w:w="43" w:type="dxa"/>
          <w:trHeight w:val="300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111AB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Navazující magisterský studijní program 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F7CC6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Forma studia 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2A5DA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Absolventů </w:t>
            </w:r>
          </w:p>
        </w:tc>
      </w:tr>
      <w:tr w:rsidR="00282465" w:rsidRPr="00282465" w14:paraId="1BCD6461" w14:textId="77777777" w:rsidTr="00B07DB4">
        <w:trPr>
          <w:trHeight w:val="300"/>
        </w:trPr>
        <w:tc>
          <w:tcPr>
            <w:tcW w:w="552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BC48B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Stavební inženýrství – pozemní stavby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FEF39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938AB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94 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7FE598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109 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1497BA29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4A316F09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09A88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Stavební inženýrství – pozemní stavby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51D37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Kombinovaná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E773B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13 </w:t>
            </w: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F111BD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40424A84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34C0EC49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D983D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Stavební inženýrství 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(obor</w:t>
            </w: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Pozemní stavby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528D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Kombinovaná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99E67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2 </w:t>
            </w: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9E8B37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324FA6DB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541CE82D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5865B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Stavební inženýrství – konstrukce a dopravní stavby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04917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0F71C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74 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04BB66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75 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569603CE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43C81264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3E73A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Stavební inženýrství 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 xml:space="preserve">(obor </w:t>
            </w: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Konstrukce a dopravní stavby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A96F4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DE448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1 </w:t>
            </w: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FB8F99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73C0BAB8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06311012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64F61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Stavební inženýrství – stavební materiály a technologie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04042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E2647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19 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F46D6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19 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515D5FCD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52D2923F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238CA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Stavební inženýrství – vodní hospodářství a vodní stavby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96457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B37F8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25 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FF012E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25 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24DD249E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74C8FEDE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15459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Stavební inženýrství – management stavebnictví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DD5E4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35389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31 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788218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33 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33238599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4B670D7E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68501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Stavební inženýrství 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(obor</w:t>
            </w: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Management stavebnictví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96907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F2071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2 </w:t>
            </w: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C3BEE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41F41218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08B2851F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D6E65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Stavební inženýrství – realizace staveb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0E771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BB039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17 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6429D6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17 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2FA5DA40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684E67B5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9AEC2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  <w:lang w:val="en-GB"/>
              </w:rPr>
              <w:t>Civil Engineering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220AA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C11F1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931E0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2B5B4AB9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65649AEC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D760E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Městské inženýrství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AEC3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B20BD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14 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3F1D1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14 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4F009BC4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82465" w:rsidRPr="00282465" w14:paraId="5B516864" w14:textId="77777777" w:rsidTr="00B07DB4">
        <w:trPr>
          <w:trHeight w:val="300"/>
        </w:trPr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F983F14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i/>
                <w:iCs/>
                <w:sz w:val="22"/>
                <w:szCs w:val="22"/>
              </w:rPr>
              <w:t>Environmentálně vyspělé budovy</w:t>
            </w:r>
            <w:r w:rsidRPr="00282465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EB8B8F5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Prezenční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F9C6EEA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27 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7CDAA" w14:textId="77777777" w:rsidR="00282465" w:rsidRPr="00282465" w:rsidRDefault="00282465" w:rsidP="00282465">
            <w:pPr>
              <w:pStyle w:val="paragraph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82465">
              <w:rPr>
                <w:rFonts w:ascii="Open Sans" w:hAnsi="Open Sans" w:cs="Open Sans"/>
                <w:sz w:val="22"/>
                <w:szCs w:val="22"/>
              </w:rPr>
              <w:t>27 </w:t>
            </w:r>
          </w:p>
        </w:tc>
        <w:tc>
          <w:tcPr>
            <w:tcW w:w="43" w:type="dxa"/>
            <w:shd w:val="clear" w:color="auto" w:fill="auto"/>
            <w:vAlign w:val="center"/>
            <w:hideMark/>
          </w:tcPr>
          <w:p w14:paraId="1679D79D" w14:textId="77777777" w:rsidR="00282465" w:rsidRPr="00282465" w:rsidRDefault="00282465" w:rsidP="00282465">
            <w:pPr>
              <w:pStyle w:val="paragraph"/>
              <w:jc w:val="both"/>
              <w:textAlignment w:val="baseline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4CDF62B" w14:textId="77777777" w:rsidR="001707C4" w:rsidRDefault="001707C4" w:rsidP="001707C4">
      <w:pPr>
        <w:pStyle w:val="paragraph"/>
        <w:spacing w:before="0" w:beforeAutospacing="0" w:after="0" w:afterAutospacing="0"/>
        <w:ind w:left="720"/>
        <w:jc w:val="both"/>
        <w:rPr>
          <w:rFonts w:ascii="Open Sans" w:hAnsi="Open Sans" w:cs="Open Sans"/>
          <w:sz w:val="22"/>
          <w:szCs w:val="22"/>
        </w:rPr>
      </w:pPr>
    </w:p>
    <w:p w14:paraId="5D1EB3AC" w14:textId="19D67EDF" w:rsidR="00282465" w:rsidRPr="00282465" w:rsidRDefault="00282465" w:rsidP="001707C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Pro informaci: </w:t>
      </w:r>
    </w:p>
    <w:p w14:paraId="7DDFA42C" w14:textId="77777777" w:rsidR="00282465" w:rsidRPr="00282465" w:rsidRDefault="00282465" w:rsidP="0010491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červené diplomy získalo 68 absolventů (loni to bylo 74 absolventů, předloni to bylo 78 absolventů), </w:t>
      </w:r>
    </w:p>
    <w:p w14:paraId="07AA3242" w14:textId="638D3EEB" w:rsidR="00282465" w:rsidRPr="00282465" w:rsidRDefault="00282465" w:rsidP="0010491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státní závěrečnou zkoušku neúspěšně vykonal</w:t>
      </w:r>
      <w:r w:rsidR="00D43C24">
        <w:rPr>
          <w:rFonts w:ascii="Open Sans" w:hAnsi="Open Sans" w:cs="Open Sans"/>
          <w:sz w:val="22"/>
          <w:szCs w:val="22"/>
        </w:rPr>
        <w:t>i</w:t>
      </w:r>
      <w:r w:rsidRPr="00282465">
        <w:rPr>
          <w:rFonts w:ascii="Open Sans" w:hAnsi="Open Sans" w:cs="Open Sans"/>
          <w:sz w:val="22"/>
          <w:szCs w:val="22"/>
        </w:rPr>
        <w:t xml:space="preserve"> 3 studenti (1 × NSP </w:t>
      </w:r>
      <w:r w:rsidRPr="00282465">
        <w:rPr>
          <w:rFonts w:ascii="Open Sans" w:hAnsi="Open Sans" w:cs="Open Sans"/>
          <w:i/>
          <w:iCs/>
          <w:sz w:val="22"/>
          <w:szCs w:val="22"/>
        </w:rPr>
        <w:t>Environmentálně vyspělé budovy</w:t>
      </w:r>
      <w:r w:rsidRPr="00282465">
        <w:rPr>
          <w:rFonts w:ascii="Open Sans" w:hAnsi="Open Sans" w:cs="Open Sans"/>
          <w:sz w:val="22"/>
          <w:szCs w:val="22"/>
        </w:rPr>
        <w:t xml:space="preserve">, 1 × NSP </w:t>
      </w:r>
      <w:r w:rsidRPr="00282465">
        <w:rPr>
          <w:rFonts w:ascii="Open Sans" w:hAnsi="Open Sans" w:cs="Open Sans"/>
          <w:i/>
          <w:iCs/>
          <w:sz w:val="22"/>
          <w:szCs w:val="22"/>
        </w:rPr>
        <w:t>Městské inženýrství</w:t>
      </w:r>
      <w:r w:rsidRPr="00282465">
        <w:rPr>
          <w:rFonts w:ascii="Open Sans" w:hAnsi="Open Sans" w:cs="Open Sans"/>
          <w:sz w:val="22"/>
          <w:szCs w:val="22"/>
        </w:rPr>
        <w:t xml:space="preserve"> a 1 × </w:t>
      </w:r>
      <w:r w:rsidRPr="00282465">
        <w:rPr>
          <w:rFonts w:ascii="Open Sans" w:hAnsi="Open Sans" w:cs="Open Sans"/>
          <w:i/>
          <w:iCs/>
          <w:sz w:val="22"/>
          <w:szCs w:val="22"/>
        </w:rPr>
        <w:t>Stavební inženýrství – pozemní stavby</w:t>
      </w:r>
      <w:r w:rsidRPr="00282465">
        <w:rPr>
          <w:rFonts w:ascii="Open Sans" w:hAnsi="Open Sans" w:cs="Open Sans"/>
          <w:sz w:val="22"/>
          <w:szCs w:val="22"/>
        </w:rPr>
        <w:t>), </w:t>
      </w:r>
    </w:p>
    <w:p w14:paraId="2756D4A3" w14:textId="3128FB1F" w:rsidR="00282465" w:rsidRDefault="00282465" w:rsidP="00104913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21 diplomových prací, u kterých bylo schváleno odložení zveřejnění, bylo odesláno na MŠMT, </w:t>
      </w:r>
    </w:p>
    <w:p w14:paraId="0C369155" w14:textId="77777777" w:rsidR="001707C4" w:rsidRPr="00282465" w:rsidRDefault="001707C4" w:rsidP="001707C4">
      <w:pPr>
        <w:pStyle w:val="paragraph"/>
        <w:spacing w:before="0" w:beforeAutospacing="0" w:after="0" w:afterAutospacing="0"/>
        <w:ind w:left="720"/>
        <w:rPr>
          <w:rFonts w:ascii="Open Sans" w:hAnsi="Open Sans" w:cs="Open Sans"/>
          <w:sz w:val="22"/>
          <w:szCs w:val="22"/>
        </w:rPr>
      </w:pPr>
    </w:p>
    <w:p w14:paraId="49282FB4" w14:textId="77777777" w:rsidR="00282465" w:rsidRPr="00282465" w:rsidRDefault="00282465" w:rsidP="001707C4">
      <w:pPr>
        <w:pStyle w:val="paragraph"/>
        <w:numPr>
          <w:ilvl w:val="0"/>
          <w:numId w:val="1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návrhy cen: </w:t>
      </w:r>
    </w:p>
    <w:p w14:paraId="25BAF8F7" w14:textId="77777777" w:rsidR="00282465" w:rsidRPr="00282465" w:rsidRDefault="00282465" w:rsidP="001707C4">
      <w:pPr>
        <w:pStyle w:val="paragraph"/>
        <w:numPr>
          <w:ilvl w:val="0"/>
          <w:numId w:val="17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2 × Cena rektora, </w:t>
      </w:r>
    </w:p>
    <w:p w14:paraId="10EDD6C7" w14:textId="77777777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58 × Ocenění děkana za vzorně vypracovanou diplomovou práci, </w:t>
      </w:r>
    </w:p>
    <w:p w14:paraId="0F5548DE" w14:textId="2D13EA6F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lastRenderedPageBreak/>
        <w:t xml:space="preserve">3 × návrh na </w:t>
      </w:r>
      <w:r w:rsidR="00C14CB3">
        <w:rPr>
          <w:rFonts w:ascii="Open Sans" w:hAnsi="Open Sans" w:cs="Open Sans"/>
          <w:sz w:val="22"/>
          <w:szCs w:val="22"/>
        </w:rPr>
        <w:t>C</w:t>
      </w:r>
      <w:r w:rsidRPr="00282465">
        <w:rPr>
          <w:rFonts w:ascii="Open Sans" w:hAnsi="Open Sans" w:cs="Open Sans"/>
          <w:sz w:val="22"/>
          <w:szCs w:val="22"/>
        </w:rPr>
        <w:t xml:space="preserve">enu děkana FAST VUT (medaile Signum </w:t>
      </w:r>
      <w:proofErr w:type="spellStart"/>
      <w:r w:rsidRPr="00282465">
        <w:rPr>
          <w:rFonts w:ascii="Open Sans" w:hAnsi="Open Sans" w:cs="Open Sans"/>
          <w:sz w:val="22"/>
          <w:szCs w:val="22"/>
        </w:rPr>
        <w:t>Prosperitatis</w:t>
      </w:r>
      <w:proofErr w:type="spellEnd"/>
      <w:r w:rsidRPr="00282465">
        <w:rPr>
          <w:rFonts w:ascii="Open Sans" w:hAnsi="Open Sans" w:cs="Open Sans"/>
          <w:sz w:val="22"/>
          <w:szCs w:val="22"/>
        </w:rPr>
        <w:t>), </w:t>
      </w:r>
    </w:p>
    <w:p w14:paraId="55D92571" w14:textId="77777777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6 × návrh na cenu České betonářské společnosti a děkana FAST VUT, </w:t>
      </w:r>
    </w:p>
    <w:p w14:paraId="067E541E" w14:textId="7E88F0F4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13 × návrh na cenu ČKAIT a děkana FAST VUT (</w:t>
      </w:r>
      <w:r w:rsidR="00AE4A57" w:rsidRPr="00282465">
        <w:rPr>
          <w:rFonts w:ascii="Open Sans" w:hAnsi="Open Sans" w:cs="Open Sans"/>
          <w:sz w:val="22"/>
          <w:szCs w:val="22"/>
        </w:rPr>
        <w:t>S–2</w:t>
      </w:r>
      <w:r w:rsidRPr="00282465">
        <w:rPr>
          <w:rFonts w:ascii="Open Sans" w:hAnsi="Open Sans" w:cs="Open Sans"/>
          <w:sz w:val="22"/>
          <w:szCs w:val="22"/>
        </w:rPr>
        <w:t xml:space="preserve">, EVB – 1, </w:t>
      </w:r>
      <w:r w:rsidR="00AE4A57" w:rsidRPr="00282465">
        <w:rPr>
          <w:rFonts w:ascii="Open Sans" w:hAnsi="Open Sans" w:cs="Open Sans"/>
          <w:sz w:val="22"/>
          <w:szCs w:val="22"/>
        </w:rPr>
        <w:t>K–4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="00AE4A57" w:rsidRPr="00282465">
        <w:rPr>
          <w:rFonts w:ascii="Open Sans" w:hAnsi="Open Sans" w:cs="Open Sans"/>
          <w:sz w:val="22"/>
          <w:szCs w:val="22"/>
        </w:rPr>
        <w:t>V–1</w:t>
      </w:r>
      <w:r w:rsidRPr="00282465">
        <w:rPr>
          <w:rFonts w:ascii="Open Sans" w:hAnsi="Open Sans" w:cs="Open Sans"/>
          <w:sz w:val="22"/>
          <w:szCs w:val="22"/>
        </w:rPr>
        <w:t xml:space="preserve">, </w:t>
      </w:r>
      <w:r w:rsidR="00AE4A57" w:rsidRPr="00282465">
        <w:rPr>
          <w:rFonts w:ascii="Open Sans" w:hAnsi="Open Sans" w:cs="Open Sans"/>
          <w:sz w:val="22"/>
          <w:szCs w:val="22"/>
        </w:rPr>
        <w:t>R–4</w:t>
      </w:r>
      <w:r w:rsidRPr="00282465">
        <w:rPr>
          <w:rFonts w:ascii="Open Sans" w:hAnsi="Open Sans" w:cs="Open Sans"/>
          <w:sz w:val="22"/>
          <w:szCs w:val="22"/>
        </w:rPr>
        <w:t>, MI</w:t>
      </w:r>
      <w:r w:rsidR="00AE4A57" w:rsidRPr="00AE4A57">
        <w:rPr>
          <w:rFonts w:ascii="Open Sans" w:hAnsi="Open Sans" w:cs="Open Sans"/>
          <w:sz w:val="22"/>
          <w:szCs w:val="22"/>
        </w:rPr>
        <w:t>–</w:t>
      </w:r>
      <w:r w:rsidRPr="00282465">
        <w:rPr>
          <w:rFonts w:ascii="Open Sans" w:hAnsi="Open Sans" w:cs="Open Sans"/>
          <w:sz w:val="22"/>
          <w:szCs w:val="22"/>
        </w:rPr>
        <w:t>1), </w:t>
      </w:r>
    </w:p>
    <w:p w14:paraId="376DC43D" w14:textId="77777777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2 × návrh na cenu prof. Matouška, </w:t>
      </w:r>
    </w:p>
    <w:p w14:paraId="090E1AA0" w14:textId="77777777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2 × návrh na cenu prof. Rosy, </w:t>
      </w:r>
    </w:p>
    <w:p w14:paraId="7D202405" w14:textId="77777777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3 × návrh na cenu prof. Šerka,  </w:t>
      </w:r>
    </w:p>
    <w:p w14:paraId="5512C0FC" w14:textId="77777777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2 × návrh na cenu Společnosti pro techniku prostředí, </w:t>
      </w:r>
    </w:p>
    <w:p w14:paraId="4B827669" w14:textId="511BA005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 xml:space="preserve">3 × návrh na cenu </w:t>
      </w:r>
      <w:r w:rsidR="00D43C24">
        <w:rPr>
          <w:rFonts w:ascii="Open Sans" w:hAnsi="Open Sans" w:cs="Open Sans"/>
          <w:sz w:val="22"/>
          <w:szCs w:val="22"/>
        </w:rPr>
        <w:t>Č</w:t>
      </w:r>
      <w:r w:rsidRPr="00282465">
        <w:rPr>
          <w:rFonts w:ascii="Open Sans" w:hAnsi="Open Sans" w:cs="Open Sans"/>
          <w:sz w:val="22"/>
          <w:szCs w:val="22"/>
        </w:rPr>
        <w:t>eské asociace ocelových konstrukcí, </w:t>
      </w:r>
    </w:p>
    <w:p w14:paraId="67058571" w14:textId="6A29B658" w:rsidR="00282465" w:rsidRPr="00282465" w:rsidRDefault="00282465" w:rsidP="00710ECA">
      <w:pPr>
        <w:pStyle w:val="paragraph"/>
        <w:numPr>
          <w:ilvl w:val="0"/>
          <w:numId w:val="17"/>
        </w:numPr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2 × návrh na cenu Cechu topenářů a instalatérů</w:t>
      </w:r>
      <w:r w:rsidR="00D43C24">
        <w:rPr>
          <w:rFonts w:ascii="Open Sans" w:hAnsi="Open Sans" w:cs="Open Sans"/>
          <w:sz w:val="22"/>
          <w:szCs w:val="22"/>
        </w:rPr>
        <w:t>.</w:t>
      </w:r>
      <w:r w:rsidRPr="00282465">
        <w:rPr>
          <w:rFonts w:ascii="Open Sans" w:hAnsi="Open Sans" w:cs="Open Sans"/>
          <w:sz w:val="22"/>
          <w:szCs w:val="22"/>
        </w:rPr>
        <w:t> </w:t>
      </w:r>
    </w:p>
    <w:p w14:paraId="461F787D" w14:textId="4CD7466D" w:rsidR="00654BF9" w:rsidRPr="00997DDD" w:rsidRDefault="00282465" w:rsidP="00710ECA">
      <w:pPr>
        <w:pStyle w:val="paragraph"/>
        <w:numPr>
          <w:ilvl w:val="0"/>
          <w:numId w:val="19"/>
        </w:numPr>
        <w:jc w:val="both"/>
        <w:rPr>
          <w:rFonts w:ascii="Open Sans" w:hAnsi="Open Sans" w:cs="Open Sans"/>
          <w:sz w:val="22"/>
          <w:szCs w:val="22"/>
        </w:rPr>
      </w:pPr>
      <w:r w:rsidRPr="00282465">
        <w:rPr>
          <w:rFonts w:ascii="Open Sans" w:hAnsi="Open Sans" w:cs="Open Sans"/>
          <w:sz w:val="22"/>
          <w:szCs w:val="22"/>
        </w:rPr>
        <w:t>Byl vydán Pokyn děkana č. 2/2024 Časový plán výuky v terénu v letním semestru akademického roku 2023–24. </w:t>
      </w:r>
    </w:p>
    <w:p w14:paraId="1218D639" w14:textId="09E14F41" w:rsidR="00DC38D6" w:rsidRDefault="00DC38D6" w:rsidP="00DC38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>Proděkan prof. M. Bajer: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4A033AC0" w14:textId="18C97515" w:rsidR="00BF7A6F" w:rsidRDefault="00BF7A6F" w:rsidP="00BF7A6F">
      <w:pPr>
        <w:pStyle w:val="Odstavecseseznamem"/>
        <w:numPr>
          <w:ilvl w:val="0"/>
          <w:numId w:val="29"/>
        </w:numPr>
        <w:spacing w:after="160" w:line="259" w:lineRule="auto"/>
      </w:pPr>
      <w:bookmarkStart w:id="40" w:name="_Hlk157071506"/>
      <w:r>
        <w:t>Do DSP bylo přijato celkově 31 uchazečů. Nyní se budou tvořit ISP pro nově přijaté doktorandy, pokyny k jeho vyplnění byly poslány vedoucím ústavům a předsedům OR DSP. ISP musí obsahovat všechny náležitosti uvedené ve SZŘ VUT</w:t>
      </w:r>
      <w:r w:rsidR="00D43C24">
        <w:t>,</w:t>
      </w:r>
      <w:r>
        <w:t xml:space="preserve"> v dostatečné podrobnosti a konkrétnosti.</w:t>
      </w:r>
    </w:p>
    <w:p w14:paraId="78F1BA47" w14:textId="77777777" w:rsidR="00BF7A6F" w:rsidRDefault="00BF7A6F" w:rsidP="00BF7A6F">
      <w:pPr>
        <w:pStyle w:val="Odstavecseseznamem"/>
        <w:numPr>
          <w:ilvl w:val="0"/>
          <w:numId w:val="29"/>
        </w:numPr>
        <w:spacing w:after="160" w:line="259" w:lineRule="auto"/>
      </w:pPr>
      <w:r>
        <w:t xml:space="preserve">Fakulta obdržela dílčí zprávu týkající se </w:t>
      </w:r>
      <w:r>
        <w:rPr>
          <w:color w:val="242424"/>
          <w:shd w:val="clear" w:color="auto" w:fill="FFFFFF"/>
        </w:rPr>
        <w:t xml:space="preserve">interního auditu č. 9012003/IA/23 </w:t>
      </w:r>
      <w:r w:rsidRPr="007D4AAC">
        <w:rPr>
          <w:iCs/>
          <w:color w:val="242424"/>
          <w:shd w:val="clear" w:color="auto" w:fill="FFFFFF"/>
        </w:rPr>
        <w:t>Problematické aspekty doktorských studijních programů</w:t>
      </w:r>
      <w:r>
        <w:t>. Nyní k ní připravuje vyjádření, následně bude vydána finální zpráva.</w:t>
      </w:r>
    </w:p>
    <w:p w14:paraId="6C843086" w14:textId="37CC539A" w:rsidR="00BF7A6F" w:rsidRDefault="00BF7A6F" w:rsidP="00BF7A6F">
      <w:pPr>
        <w:pStyle w:val="Odstavecseseznamem"/>
        <w:numPr>
          <w:ilvl w:val="0"/>
          <w:numId w:val="29"/>
        </w:numPr>
        <w:spacing w:after="160" w:line="259" w:lineRule="auto"/>
      </w:pPr>
      <w:r>
        <w:t xml:space="preserve">Ve 2. polovině února bude zahájeno vypisování témat disertačních prací pro termín </w:t>
      </w:r>
      <w:r w:rsidR="00D43C24">
        <w:t>přijímací zkoušky v</w:t>
      </w:r>
      <w:r>
        <w:t xml:space="preserve"> září 2024.</w:t>
      </w:r>
    </w:p>
    <w:p w14:paraId="264672E7" w14:textId="62B28DD6" w:rsidR="00BF7A6F" w:rsidRDefault="00BF7A6F" w:rsidP="00BF7A6F">
      <w:pPr>
        <w:pStyle w:val="Odstavecseseznamem"/>
        <w:numPr>
          <w:ilvl w:val="0"/>
          <w:numId w:val="29"/>
        </w:numPr>
        <w:spacing w:after="160" w:line="259" w:lineRule="auto"/>
      </w:pPr>
      <w:r>
        <w:t>Byly vypořádány připomínky týkající se vstupních dat pro PRFP 2024 a aktualizovány další vstupní údaje. S aktualizovanými vstupy bude proveden nový výpočet s koeficienty, které byly poslány do AS ke schvalování, ale stále jen s odhadem příjmů pro fakultu z příspěvku na vzdělávání a institucionální podpor</w:t>
      </w:r>
      <w:r w:rsidR="00D43C24">
        <w:t>u</w:t>
      </w:r>
      <w:r>
        <w:t>.</w:t>
      </w:r>
    </w:p>
    <w:p w14:paraId="386ED9CF" w14:textId="20202629" w:rsidR="00654BF9" w:rsidRPr="00BF7A6F" w:rsidRDefault="00BF7A6F" w:rsidP="00BF7A6F">
      <w:pPr>
        <w:pStyle w:val="Odstavecseseznamem"/>
        <w:numPr>
          <w:ilvl w:val="0"/>
          <w:numId w:val="29"/>
        </w:numPr>
        <w:spacing w:after="160" w:line="259" w:lineRule="auto"/>
      </w:pPr>
      <w:r>
        <w:t>Na projektu NPO Příprava NSP Jaderná energetika jsou dočerpávány zbývající finanční prostředky, kompletní dočerpání bude možné až po schválení podstatné změny, kterou by VUT mělo podávat během března.</w:t>
      </w:r>
    </w:p>
    <w:p w14:paraId="61C03196" w14:textId="14B9A593" w:rsidR="009C1C0B" w:rsidRDefault="009C1C0B" w:rsidP="00C419B8">
      <w:pPr>
        <w:pStyle w:val="text"/>
        <w:spacing w:before="240"/>
        <w:rPr>
          <w:b/>
          <w:bCs/>
        </w:rPr>
      </w:pPr>
      <w:r w:rsidRPr="00CB66AC">
        <w:rPr>
          <w:b/>
          <w:bCs/>
        </w:rPr>
        <w:t xml:space="preserve">Proděkan doc. T. </w:t>
      </w:r>
      <w:proofErr w:type="spellStart"/>
      <w:r w:rsidRPr="00CB66AC">
        <w:rPr>
          <w:b/>
          <w:bCs/>
        </w:rPr>
        <w:t>Apeltauer</w:t>
      </w:r>
      <w:proofErr w:type="spellEnd"/>
      <w:r>
        <w:rPr>
          <w:b/>
          <w:bCs/>
        </w:rPr>
        <w:t>:</w:t>
      </w:r>
    </w:p>
    <w:p w14:paraId="3111B3D2" w14:textId="284C515C" w:rsidR="00654BF9" w:rsidRPr="004D546B" w:rsidRDefault="004D546B" w:rsidP="004D546B">
      <w:pPr>
        <w:pStyle w:val="text"/>
        <w:numPr>
          <w:ilvl w:val="0"/>
          <w:numId w:val="30"/>
        </w:numPr>
        <w:spacing w:before="240"/>
      </w:pPr>
      <w:r w:rsidRPr="004D546B">
        <w:t xml:space="preserve">Informace </w:t>
      </w:r>
      <w:r>
        <w:t>k aplikovanému</w:t>
      </w:r>
      <w:r w:rsidRPr="004D546B">
        <w:t xml:space="preserve"> výzkumu</w:t>
      </w:r>
      <w:r>
        <w:t xml:space="preserve">, způsobu podávání </w:t>
      </w:r>
      <w:r w:rsidR="0068633B">
        <w:t xml:space="preserve">návrhů projektů </w:t>
      </w:r>
      <w:r>
        <w:t>a informace o sdílení návrh</w:t>
      </w:r>
      <w:r w:rsidR="0068633B">
        <w:t>ů</w:t>
      </w:r>
      <w:r>
        <w:t xml:space="preserve"> s oddělením OPT. </w:t>
      </w:r>
    </w:p>
    <w:p w14:paraId="63896523" w14:textId="56D3C1AB" w:rsidR="00654BF9" w:rsidRDefault="00654BF9" w:rsidP="00654BF9">
      <w:pPr>
        <w:pStyle w:val="text"/>
        <w:rPr>
          <w:b/>
          <w:bCs/>
        </w:rPr>
      </w:pPr>
      <w:r w:rsidRPr="00925390">
        <w:rPr>
          <w:b/>
          <w:bCs/>
        </w:rPr>
        <w:t xml:space="preserve">Proděkan doc. </w:t>
      </w:r>
      <w:r>
        <w:rPr>
          <w:b/>
          <w:bCs/>
        </w:rPr>
        <w:t>Z</w:t>
      </w:r>
      <w:r w:rsidRPr="00925390">
        <w:rPr>
          <w:b/>
          <w:bCs/>
        </w:rPr>
        <w:t xml:space="preserve">. </w:t>
      </w:r>
      <w:r>
        <w:rPr>
          <w:b/>
          <w:bCs/>
        </w:rPr>
        <w:t>Dufek</w:t>
      </w:r>
      <w:r w:rsidRPr="00925390">
        <w:rPr>
          <w:b/>
          <w:bCs/>
        </w:rPr>
        <w:t>:</w:t>
      </w:r>
    </w:p>
    <w:p w14:paraId="0BF2BC3A" w14:textId="3BDCF224" w:rsidR="00710ECA" w:rsidRDefault="00997DDD" w:rsidP="002600B9">
      <w:pPr>
        <w:pStyle w:val="text"/>
        <w:numPr>
          <w:ilvl w:val="0"/>
          <w:numId w:val="19"/>
        </w:numPr>
        <w:spacing w:before="0" w:after="0"/>
      </w:pPr>
      <w:r w:rsidRPr="00997DDD">
        <w:t xml:space="preserve">19. </w:t>
      </w:r>
      <w:r>
        <w:t>–</w:t>
      </w:r>
      <w:r w:rsidRPr="00997DDD">
        <w:t xml:space="preserve"> </w:t>
      </w:r>
      <w:r>
        <w:t xml:space="preserve">21. 2. 2024 se budou konat na fakultě </w:t>
      </w:r>
      <w:r w:rsidRPr="00997DDD">
        <w:t>Dn</w:t>
      </w:r>
      <w:r>
        <w:t>y</w:t>
      </w:r>
      <w:r w:rsidRPr="00997DDD">
        <w:t xml:space="preserve"> pracovních příležitostí FAST JOB DAYS</w:t>
      </w:r>
      <w:r>
        <w:t xml:space="preserve">. Zaregistrovalo se 56 firem. Během </w:t>
      </w:r>
      <w:r w:rsidR="00710ECA">
        <w:t>státních zkoušek</w:t>
      </w:r>
      <w:r>
        <w:t xml:space="preserve"> byl </w:t>
      </w:r>
      <w:r w:rsidR="00710ECA">
        <w:t xml:space="preserve">studentům </w:t>
      </w:r>
      <w:r>
        <w:t>rozdán dotazník</w:t>
      </w:r>
      <w:r w:rsidR="00710ECA">
        <w:t>, ze kterého vyplynulo, že z 43 % účastníků dotazníkového šetření již 84 % pracovalo během studia a z toho 90 % ve stavebnictví. Pouze 8,6 % oslovených absolventů pracovat ve stavebnictví nebude.</w:t>
      </w:r>
    </w:p>
    <w:p w14:paraId="02EE80C6" w14:textId="42CE2D8B" w:rsidR="00502C9C" w:rsidRDefault="00710ECA" w:rsidP="00502C9C">
      <w:pPr>
        <w:pStyle w:val="text"/>
        <w:numPr>
          <w:ilvl w:val="0"/>
          <w:numId w:val="19"/>
        </w:numPr>
        <w:spacing w:before="0" w:after="0"/>
      </w:pPr>
      <w:r>
        <w:t xml:space="preserve">Marketink zaměřený na získávání zahraničních studentů: 96 podaných přihlášek z toho 26 zaplacených. Celkově </w:t>
      </w:r>
      <w:r w:rsidR="00D30702">
        <w:t xml:space="preserve">je </w:t>
      </w:r>
      <w:r>
        <w:t>nyní na fakultě 8 samoplátců.</w:t>
      </w:r>
    </w:p>
    <w:p w14:paraId="37342583" w14:textId="6C3727FB" w:rsidR="00710ECA" w:rsidRDefault="00710ECA" w:rsidP="00502C9C">
      <w:pPr>
        <w:pStyle w:val="text"/>
        <w:numPr>
          <w:ilvl w:val="0"/>
          <w:numId w:val="19"/>
        </w:numPr>
        <w:spacing w:before="0" w:after="0"/>
      </w:pPr>
      <w:r>
        <w:t xml:space="preserve">Proběhla soutěž pro studenty SŠ </w:t>
      </w:r>
      <w:r w:rsidR="00C62CDF">
        <w:t>STAVOKS</w:t>
      </w:r>
      <w:r>
        <w:t xml:space="preserve">. </w:t>
      </w:r>
      <w:r w:rsidR="002600B9">
        <w:t xml:space="preserve">Poděkoval všem, kteří se </w:t>
      </w:r>
      <w:r w:rsidR="00C361D4">
        <w:t xml:space="preserve">aktivně </w:t>
      </w:r>
      <w:r w:rsidR="002600B9">
        <w:t>podíleli na organizaci.</w:t>
      </w:r>
    </w:p>
    <w:p w14:paraId="27EDBCFB" w14:textId="3D194E7D" w:rsidR="002600B9" w:rsidRDefault="00C62CDF" w:rsidP="00AE4A57">
      <w:pPr>
        <w:pStyle w:val="text"/>
        <w:numPr>
          <w:ilvl w:val="0"/>
          <w:numId w:val="19"/>
        </w:numPr>
        <w:spacing w:before="0" w:after="0"/>
      </w:pPr>
      <w:r>
        <w:lastRenderedPageBreak/>
        <w:t xml:space="preserve">Elektronický systém ministerstva spravedlnosti je mimo provoz, znalecká doložka není zatím schválena.     </w:t>
      </w:r>
    </w:p>
    <w:p w14:paraId="0EE4E45C" w14:textId="77777777" w:rsidR="00AE4A57" w:rsidRPr="00997DDD" w:rsidRDefault="00AE4A57" w:rsidP="00AE4A57">
      <w:pPr>
        <w:pStyle w:val="text"/>
        <w:spacing w:before="0" w:after="0"/>
        <w:ind w:left="720"/>
      </w:pPr>
    </w:p>
    <w:bookmarkEnd w:id="40"/>
    <w:p w14:paraId="79BDC43F" w14:textId="4D6F5C12" w:rsidR="00AE5912" w:rsidRDefault="00374140" w:rsidP="00AE5912">
      <w:pPr>
        <w:pStyle w:val="text"/>
        <w:rPr>
          <w:b/>
          <w:bCs/>
        </w:rPr>
      </w:pPr>
      <w:r w:rsidRPr="00925390">
        <w:rPr>
          <w:b/>
          <w:bCs/>
        </w:rPr>
        <w:t>Proděkan doc</w:t>
      </w:r>
      <w:r w:rsidR="00FD7BF7" w:rsidRPr="00925390">
        <w:rPr>
          <w:b/>
          <w:bCs/>
        </w:rPr>
        <w:t>.</w:t>
      </w:r>
      <w:r w:rsidRPr="00925390">
        <w:rPr>
          <w:b/>
          <w:bCs/>
        </w:rPr>
        <w:t xml:space="preserve"> K. </w:t>
      </w:r>
      <w:proofErr w:type="spellStart"/>
      <w:r w:rsidRPr="00925390">
        <w:rPr>
          <w:b/>
          <w:bCs/>
        </w:rPr>
        <w:t>Šuhajda</w:t>
      </w:r>
      <w:proofErr w:type="spellEnd"/>
      <w:r w:rsidRPr="00925390">
        <w:rPr>
          <w:b/>
          <w:bCs/>
        </w:rPr>
        <w:t>:</w:t>
      </w:r>
    </w:p>
    <w:p w14:paraId="276C32AE" w14:textId="2E1DAEDE" w:rsidR="00282465" w:rsidRPr="00282465" w:rsidRDefault="00282465" w:rsidP="00C62CDF">
      <w:pPr>
        <w:pStyle w:val="text"/>
        <w:numPr>
          <w:ilvl w:val="0"/>
          <w:numId w:val="13"/>
        </w:numPr>
        <w:spacing w:before="0" w:after="0"/>
      </w:pPr>
      <w:r w:rsidRPr="00282465">
        <w:t xml:space="preserve">ČKAIT – bylo zvoleno nové předsednictvo oblastních kanceláří. V Oblastní kanceláři Brno byl zvolen místo pana prof. </w:t>
      </w:r>
      <w:r w:rsidR="00FA441B">
        <w:t xml:space="preserve">A. </w:t>
      </w:r>
      <w:r w:rsidRPr="00282465">
        <w:t xml:space="preserve">Materny nový předseda, a sice náš kolega pan doc. </w:t>
      </w:r>
      <w:r w:rsidR="00FA441B">
        <w:t>A.</w:t>
      </w:r>
      <w:r w:rsidRPr="00282465">
        <w:t xml:space="preserve"> </w:t>
      </w:r>
      <w:proofErr w:type="spellStart"/>
      <w:r w:rsidRPr="00282465">
        <w:t>Rubina</w:t>
      </w:r>
      <w:proofErr w:type="spellEnd"/>
      <w:r w:rsidRPr="00282465">
        <w:t>. V brněnském výboru tak má naše fakulta podporu v zastoupení dalších pěti kolegů. Je připravena novela autorizačního zákona, kde se mimo jiné mění rozsah působnosti autorizací a také možnosti přímé autorizace.  </w:t>
      </w:r>
    </w:p>
    <w:p w14:paraId="7CE1164C" w14:textId="77777777" w:rsidR="00282465" w:rsidRPr="00282465" w:rsidRDefault="00282465" w:rsidP="00C62CDF">
      <w:pPr>
        <w:pStyle w:val="text"/>
        <w:numPr>
          <w:ilvl w:val="0"/>
          <w:numId w:val="13"/>
        </w:numPr>
        <w:spacing w:before="0" w:after="0"/>
      </w:pPr>
      <w:r w:rsidRPr="00282465">
        <w:t>Je připravována další spin-</w:t>
      </w:r>
      <w:proofErr w:type="spellStart"/>
      <w:r w:rsidRPr="00282465">
        <w:t>off</w:t>
      </w:r>
      <w:proofErr w:type="spellEnd"/>
      <w:r w:rsidRPr="00282465">
        <w:t xml:space="preserve"> firma VUT s názvem BIOM. Na tomto projektu participuje Ústav stavební mechaniky. </w:t>
      </w:r>
    </w:p>
    <w:p w14:paraId="622160B0" w14:textId="229605BC" w:rsidR="00282465" w:rsidRPr="00282465" w:rsidRDefault="00282465" w:rsidP="00C62CDF">
      <w:pPr>
        <w:pStyle w:val="text"/>
        <w:numPr>
          <w:ilvl w:val="0"/>
          <w:numId w:val="13"/>
        </w:numPr>
        <w:spacing w:before="0" w:after="0"/>
      </w:pPr>
      <w:r w:rsidRPr="00282465">
        <w:t xml:space="preserve">Probíhá také novelizace </w:t>
      </w:r>
      <w:r w:rsidR="00D30702">
        <w:t>S</w:t>
      </w:r>
      <w:r w:rsidRPr="00282465">
        <w:t xml:space="preserve">měrnice pro </w:t>
      </w:r>
      <w:r w:rsidR="00D30702">
        <w:t>z</w:t>
      </w:r>
      <w:r w:rsidRPr="00282465">
        <w:t xml:space="preserve">naleckou činnost a je připravována nová šablona znaleckého posudku, proděkan doc. </w:t>
      </w:r>
      <w:r w:rsidR="00AE7CC0">
        <w:t xml:space="preserve">Z. </w:t>
      </w:r>
      <w:r w:rsidRPr="00282465">
        <w:t>Dufek má šablonu prakticky dokončenou. </w:t>
      </w:r>
    </w:p>
    <w:p w14:paraId="35871C2D" w14:textId="4240A64B" w:rsidR="00282465" w:rsidRPr="00282465" w:rsidRDefault="00282465" w:rsidP="00C62CDF">
      <w:pPr>
        <w:pStyle w:val="text"/>
        <w:numPr>
          <w:ilvl w:val="0"/>
          <w:numId w:val="13"/>
        </w:numPr>
        <w:spacing w:before="0" w:after="0"/>
      </w:pPr>
      <w:r w:rsidRPr="00282465">
        <w:t>Pro obor Stavebnictví, bude zajištěno také odvětví Dopravní stavby – stavby nekolejové dopravy a dále pak obor Projektování, odvětví dopravní stavby. Osobou prokazující za FAST VUT bude Ing. Michal Radimský</w:t>
      </w:r>
      <w:r w:rsidR="00FA441B">
        <w:t>.</w:t>
      </w:r>
      <w:r w:rsidRPr="00282465">
        <w:t> </w:t>
      </w:r>
    </w:p>
    <w:p w14:paraId="51747B38" w14:textId="728C206E" w:rsidR="00664511" w:rsidRDefault="00282465" w:rsidP="00C62CDF">
      <w:pPr>
        <w:pStyle w:val="text"/>
        <w:numPr>
          <w:ilvl w:val="0"/>
          <w:numId w:val="13"/>
        </w:numPr>
        <w:spacing w:before="0" w:after="0"/>
      </w:pPr>
      <w:r w:rsidRPr="00282465">
        <w:t xml:space="preserve">Je připravována nová směrnice </w:t>
      </w:r>
      <w:r w:rsidR="00C62CDF">
        <w:t xml:space="preserve">děkana </w:t>
      </w:r>
      <w:r w:rsidRPr="00282465">
        <w:t xml:space="preserve">týkající se transferu znalostí, směřující </w:t>
      </w:r>
      <w:r w:rsidR="00C62CDF">
        <w:t xml:space="preserve">zejména </w:t>
      </w:r>
      <w:r w:rsidRPr="00282465">
        <w:t>k jednoznačnému stanovení finančního vypořádání při komercializaci TT. </w:t>
      </w:r>
    </w:p>
    <w:p w14:paraId="47FA7442" w14:textId="77777777" w:rsidR="00C62CDF" w:rsidRPr="00C62CDF" w:rsidRDefault="00C62CDF" w:rsidP="00C62CDF">
      <w:pPr>
        <w:pStyle w:val="text"/>
        <w:spacing w:before="0" w:after="0"/>
        <w:ind w:left="720"/>
      </w:pPr>
    </w:p>
    <w:p w14:paraId="71216746" w14:textId="001E8C12" w:rsidR="006450D3" w:rsidRDefault="00A9351C" w:rsidP="00AE5912">
      <w:pPr>
        <w:pStyle w:val="text"/>
        <w:rPr>
          <w:b/>
          <w:bCs/>
        </w:rPr>
      </w:pPr>
      <w:r>
        <w:rPr>
          <w:b/>
          <w:bCs/>
        </w:rPr>
        <w:t>T</w:t>
      </w:r>
      <w:r w:rsidR="00BB5EE6" w:rsidRPr="00A9351C">
        <w:rPr>
          <w:b/>
          <w:bCs/>
        </w:rPr>
        <w:t>ajemnice Ing. J.</w:t>
      </w:r>
      <w:r w:rsidRPr="00A9351C">
        <w:rPr>
          <w:b/>
          <w:bCs/>
        </w:rPr>
        <w:t xml:space="preserve"> </w:t>
      </w:r>
      <w:r w:rsidR="00BB5EE6" w:rsidRPr="00A9351C">
        <w:rPr>
          <w:b/>
          <w:bCs/>
        </w:rPr>
        <w:t>Hodná:</w:t>
      </w:r>
      <w:r w:rsidR="007E1361">
        <w:rPr>
          <w:b/>
          <w:bCs/>
        </w:rPr>
        <w:t xml:space="preserve"> </w:t>
      </w:r>
    </w:p>
    <w:p w14:paraId="106C5818" w14:textId="4BB19BAA" w:rsidR="000C69E2" w:rsidRDefault="00C62CDF" w:rsidP="00C62CDF">
      <w:pPr>
        <w:pStyle w:val="Odstavecseseznamem"/>
        <w:numPr>
          <w:ilvl w:val="0"/>
          <w:numId w:val="20"/>
        </w:numPr>
      </w:pPr>
      <w:r>
        <w:t>Byla ukončena kontrola rozpočtu za rok 2023. Rozpočet skončil s kladným výsledkem 12,5 mil. Kč. Peníze byly vráceny do fondů, ze kterých byly zapůjčeny.</w:t>
      </w:r>
    </w:p>
    <w:p w14:paraId="77ADA4EB" w14:textId="45DF8CD8" w:rsidR="00D32059" w:rsidRDefault="00D32059" w:rsidP="00D32059"/>
    <w:p w14:paraId="2C2B138F" w14:textId="7A794A93" w:rsidR="00D32059" w:rsidRDefault="00D32059" w:rsidP="00D32059">
      <w:pPr>
        <w:rPr>
          <w:rFonts w:ascii="Open Sans" w:hAnsi="Open Sans" w:cs="Open Sans"/>
          <w:sz w:val="22"/>
          <w:szCs w:val="22"/>
        </w:rPr>
      </w:pPr>
      <w:r w:rsidRPr="00D32059">
        <w:rPr>
          <w:rFonts w:ascii="Open Sans" w:hAnsi="Open Sans" w:cs="Open Sans"/>
          <w:sz w:val="22"/>
          <w:szCs w:val="22"/>
        </w:rPr>
        <w:t>Diskuse:</w:t>
      </w:r>
    </w:p>
    <w:p w14:paraId="1A2EF06D" w14:textId="35802261" w:rsidR="00D32059" w:rsidRDefault="00D32059" w:rsidP="00D32059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P. </w:t>
      </w:r>
      <w:proofErr w:type="spellStart"/>
      <w:r>
        <w:rPr>
          <w:rFonts w:ascii="Open Sans" w:hAnsi="Open Sans" w:cs="Open Sans"/>
          <w:sz w:val="22"/>
          <w:szCs w:val="22"/>
        </w:rPr>
        <w:t>Cikrle</w:t>
      </w:r>
      <w:proofErr w:type="spellEnd"/>
      <w:r>
        <w:rPr>
          <w:rFonts w:ascii="Open Sans" w:hAnsi="Open Sans" w:cs="Open Sans"/>
          <w:sz w:val="22"/>
          <w:szCs w:val="22"/>
        </w:rPr>
        <w:t>: Jak se organizační změna dotkne garantů SP?</w:t>
      </w:r>
    </w:p>
    <w:p w14:paraId="001370EB" w14:textId="74C9A887" w:rsidR="00D32059" w:rsidRDefault="00D32059" w:rsidP="00D32059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Děkan 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>
        <w:rPr>
          <w:rFonts w:ascii="Open Sans" w:hAnsi="Open Sans" w:cs="Open Sans"/>
          <w:sz w:val="22"/>
          <w:szCs w:val="22"/>
        </w:rPr>
        <w:t>: Tento rok zatím nijak.</w:t>
      </w:r>
    </w:p>
    <w:p w14:paraId="77534856" w14:textId="76F2F945" w:rsidR="00D32059" w:rsidRDefault="00D32059" w:rsidP="00D32059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Doc. P. </w:t>
      </w:r>
      <w:proofErr w:type="spellStart"/>
      <w:r>
        <w:rPr>
          <w:rFonts w:ascii="Open Sans" w:hAnsi="Open Sans" w:cs="Open Sans"/>
          <w:sz w:val="22"/>
          <w:szCs w:val="22"/>
        </w:rPr>
        <w:t>Rovnaník</w:t>
      </w:r>
      <w:proofErr w:type="spellEnd"/>
      <w:r>
        <w:rPr>
          <w:rFonts w:ascii="Open Sans" w:hAnsi="Open Sans" w:cs="Open Sans"/>
          <w:sz w:val="22"/>
          <w:szCs w:val="22"/>
        </w:rPr>
        <w:t>: Budou další plánovaná vypnutí trafostanice?</w:t>
      </w:r>
    </w:p>
    <w:p w14:paraId="6251B9FC" w14:textId="348CCE18" w:rsidR="00D32059" w:rsidRPr="00D32059" w:rsidRDefault="00D32059" w:rsidP="00104913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Ing. J. Hodná: Trafostanice prochází kompletní výměnou, další částečné odstávky budou po budovách v dubnu a květnu, informace bude poslána na ústavy.</w:t>
      </w:r>
    </w:p>
    <w:p w14:paraId="6764CBE9" w14:textId="1AF1C32F" w:rsidR="000C69E2" w:rsidRDefault="00D32059" w:rsidP="00104913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Doc. P. Schmid: Návrh pozvat garanty SP na poradu vedoucích</w:t>
      </w:r>
      <w:r w:rsidR="00D30702">
        <w:rPr>
          <w:rFonts w:ascii="Open Sans" w:hAnsi="Open Sans" w:cs="Open Sans"/>
          <w:sz w:val="22"/>
          <w:szCs w:val="22"/>
        </w:rPr>
        <w:t xml:space="preserve"> pracovišť</w:t>
      </w:r>
      <w:r>
        <w:rPr>
          <w:rFonts w:ascii="Open Sans" w:hAnsi="Open Sans" w:cs="Open Sans"/>
          <w:sz w:val="22"/>
          <w:szCs w:val="22"/>
        </w:rPr>
        <w:t>.</w:t>
      </w:r>
    </w:p>
    <w:p w14:paraId="1EED6DB2" w14:textId="1161AC4E" w:rsidR="00D32059" w:rsidRDefault="00D32059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Děkan 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>
        <w:rPr>
          <w:rFonts w:ascii="Open Sans" w:hAnsi="Open Sans" w:cs="Open Sans"/>
          <w:sz w:val="22"/>
          <w:szCs w:val="22"/>
        </w:rPr>
        <w:t>: Pozvat garanty SP na poradu vedoucích by neměl být problém.</w:t>
      </w:r>
    </w:p>
    <w:p w14:paraId="6B1BE581" w14:textId="2F38D396" w:rsidR="00D32059" w:rsidRDefault="00D32059" w:rsidP="002366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Ing. B. </w:t>
      </w:r>
      <w:proofErr w:type="spellStart"/>
      <w:r>
        <w:rPr>
          <w:rFonts w:ascii="Open Sans" w:hAnsi="Open Sans" w:cs="Open Sans"/>
          <w:sz w:val="22"/>
          <w:szCs w:val="22"/>
        </w:rPr>
        <w:t>Biely</w:t>
      </w:r>
      <w:proofErr w:type="spellEnd"/>
      <w:r>
        <w:rPr>
          <w:rFonts w:ascii="Open Sans" w:hAnsi="Open Sans" w:cs="Open Sans"/>
          <w:sz w:val="22"/>
          <w:szCs w:val="22"/>
        </w:rPr>
        <w:t>: Bylo by možné získat statistiku studentů BSP, kteří vstupují na ústavy na jednotlivé předměty a vystupují za první dva roky?</w:t>
      </w:r>
    </w:p>
    <w:p w14:paraId="7B8A6C31" w14:textId="139B1493" w:rsidR="00CE42C2" w:rsidRDefault="001B106C" w:rsidP="00104913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Ing. D. Skřek: Statistiky se dají dohledat na webových stránkách rektorátu.</w:t>
      </w:r>
    </w:p>
    <w:p w14:paraId="3F70FDE8" w14:textId="77777777" w:rsidR="00104913" w:rsidRPr="00104913" w:rsidRDefault="00104913" w:rsidP="00104913">
      <w:pPr>
        <w:jc w:val="both"/>
        <w:rPr>
          <w:rFonts w:ascii="Open Sans" w:hAnsi="Open Sans" w:cs="Open Sans"/>
          <w:sz w:val="22"/>
          <w:szCs w:val="22"/>
        </w:rPr>
      </w:pPr>
    </w:p>
    <w:p w14:paraId="070467F6" w14:textId="4F14EB5C" w:rsidR="00104913" w:rsidRPr="00CE42C2" w:rsidRDefault="001A1477" w:rsidP="00104913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36540062" w14:textId="0E5AAF81" w:rsidR="00C0179B" w:rsidRPr="002C5D83" w:rsidRDefault="0074085B" w:rsidP="002C5D83">
      <w:pPr>
        <w:pStyle w:val="Nadpis1"/>
        <w:rPr>
          <w:b w:val="0"/>
        </w:rPr>
      </w:pPr>
      <w:r w:rsidRPr="0074085B">
        <w:t xml:space="preserve">Dodatek ke SD </w:t>
      </w:r>
      <w:r w:rsidRPr="0074085B">
        <w:rPr>
          <w:rStyle w:val="Zdraznn"/>
          <w:rFonts w:cs="Open Sans"/>
          <w:i w:val="0"/>
        </w:rPr>
        <w:t>Pravidla přijímacího řízení a podmínky pro přijetí ke studiu</w:t>
      </w:r>
      <w:r w:rsidR="00D70E0C">
        <w:rPr>
          <w:rStyle w:val="Zdraznn"/>
          <w:rFonts w:cs="Open Sans"/>
          <w:i w:val="0"/>
        </w:rPr>
        <w:t xml:space="preserve"> </w:t>
      </w:r>
      <w:r w:rsidRPr="00D70E0C">
        <w:rPr>
          <w:rStyle w:val="Zdraznn"/>
          <w:rFonts w:cs="Open Sans"/>
          <w:i w:val="0"/>
        </w:rPr>
        <w:t>v</w:t>
      </w:r>
      <w:r w:rsidR="00D70E0C" w:rsidRPr="00D70E0C">
        <w:rPr>
          <w:rStyle w:val="Zdraznn"/>
          <w:rFonts w:cs="Open Sans"/>
          <w:i w:val="0"/>
        </w:rPr>
        <w:t xml:space="preserve">   </w:t>
      </w:r>
      <w:r w:rsidRPr="00D70E0C">
        <w:rPr>
          <w:rStyle w:val="Zdraznn"/>
          <w:rFonts w:cs="Open Sans"/>
          <w:i w:val="0"/>
        </w:rPr>
        <w:t>navazujících magisterských studijních programech Stavební inženýrství –</w:t>
      </w:r>
      <w:r w:rsidR="00D70E0C">
        <w:rPr>
          <w:rStyle w:val="Zdraznn"/>
          <w:rFonts w:cs="Open Sans"/>
          <w:i w:val="0"/>
        </w:rPr>
        <w:t xml:space="preserve"> </w:t>
      </w:r>
      <w:r w:rsidRPr="00D70E0C">
        <w:rPr>
          <w:rStyle w:val="Zdraznn"/>
          <w:rFonts w:cs="Open Sans"/>
          <w:i w:val="0"/>
        </w:rPr>
        <w:t>pozemní stavby, Stavební inženýrství – konstrukce a dopravní stavby, Stavební inženýrství – stavební materiály a technologie, Stavební inženýrství – vodní hospodářství a vodní</w:t>
      </w:r>
      <w:r w:rsidR="00C0179B" w:rsidRPr="00D70E0C">
        <w:rPr>
          <w:rStyle w:val="Zdraznn"/>
          <w:rFonts w:cs="Open Sans"/>
          <w:i w:val="0"/>
        </w:rPr>
        <w:t xml:space="preserve"> </w:t>
      </w:r>
      <w:r w:rsidRPr="00D70E0C">
        <w:rPr>
          <w:rStyle w:val="Zdraznn"/>
          <w:rFonts w:cs="Open Sans"/>
          <w:i w:val="0"/>
        </w:rPr>
        <w:t>stavby, Stavební inženýrství – management stavebnictví, Stavební inženýrství –</w:t>
      </w:r>
      <w:r w:rsidR="00C0179B" w:rsidRPr="00D70E0C">
        <w:rPr>
          <w:rStyle w:val="Zdraznn"/>
          <w:rFonts w:cs="Open Sans"/>
          <w:i w:val="0"/>
        </w:rPr>
        <w:t xml:space="preserve"> </w:t>
      </w:r>
      <w:r w:rsidRPr="00D70E0C">
        <w:rPr>
          <w:rStyle w:val="Zdraznn"/>
          <w:rFonts w:cs="Open Sans"/>
          <w:i w:val="0"/>
        </w:rPr>
        <w:t>realizace staveb, Městské inženýrství, Geodézie a kartografie a Environmentálně vyspělé budovy pro akademický rok 2024–25</w:t>
      </w:r>
    </w:p>
    <w:p w14:paraId="49C76D44" w14:textId="43A639C5" w:rsidR="000C69E2" w:rsidRDefault="00D90830" w:rsidP="000C69E2">
      <w:pPr>
        <w:pStyle w:val="text"/>
        <w:contextualSpacing/>
      </w:pPr>
      <w:r w:rsidRPr="00656BDA">
        <w:lastRenderedPageBreak/>
        <w:t>Dne 1</w:t>
      </w:r>
      <w:r w:rsidR="00656BDA" w:rsidRPr="00656BDA">
        <w:t>5</w:t>
      </w:r>
      <w:r w:rsidRPr="00656BDA">
        <w:t>. 1. 202</w:t>
      </w:r>
      <w:r w:rsidR="00656BDA" w:rsidRPr="00656BDA">
        <w:t>4</w:t>
      </w:r>
      <w:r w:rsidRPr="00656BDA">
        <w:t xml:space="preserve"> předložil</w:t>
      </w:r>
      <w:r>
        <w:t xml:space="preserve"> děkan FAST VUT návrh </w:t>
      </w:r>
      <w:r w:rsidR="000C69E2">
        <w:t xml:space="preserve">výše uvedeného dokumentu. Usnesením AS 27.5 </w:t>
      </w:r>
      <w:r w:rsidR="000C69E2" w:rsidRPr="00B31B0C">
        <w:t>AS FAST u</w:t>
      </w:r>
      <w:r w:rsidR="000C69E2">
        <w:t>ložil</w:t>
      </w:r>
      <w:r w:rsidR="000C69E2" w:rsidRPr="00B31B0C">
        <w:t xml:space="preserve"> </w:t>
      </w:r>
      <w:proofErr w:type="spellStart"/>
      <w:r w:rsidR="000C69E2" w:rsidRPr="00B31B0C">
        <w:t>PedK</w:t>
      </w:r>
      <w:proofErr w:type="spellEnd"/>
      <w:r w:rsidR="000C69E2" w:rsidRPr="00B31B0C">
        <w:t xml:space="preserve"> AS FAST, aby projednala</w:t>
      </w:r>
      <w:r w:rsidR="000C69E2">
        <w:t xml:space="preserve"> návrh </w:t>
      </w:r>
      <w:r w:rsidR="000C69E2" w:rsidRPr="001F4134">
        <w:t>předložen</w:t>
      </w:r>
      <w:r w:rsidR="000C69E2">
        <w:t>ého</w:t>
      </w:r>
      <w:r w:rsidR="000C69E2" w:rsidRPr="001F4134">
        <w:t xml:space="preserve"> </w:t>
      </w:r>
      <w:r w:rsidR="000C69E2">
        <w:t xml:space="preserve">dokumentu </w:t>
      </w:r>
      <w:r w:rsidR="000C69E2" w:rsidRPr="00B31B0C">
        <w:t>a připravila návrh stanoviska</w:t>
      </w:r>
      <w:r w:rsidR="000C69E2" w:rsidRPr="001F4134">
        <w:t xml:space="preserve"> </w:t>
      </w:r>
      <w:r w:rsidR="000C69E2">
        <w:t>na příští jednání AS FAST.</w:t>
      </w:r>
    </w:p>
    <w:p w14:paraId="02B7A425" w14:textId="77777777" w:rsidR="000C69E2" w:rsidRDefault="000C69E2" w:rsidP="000C69E2">
      <w:pPr>
        <w:pStyle w:val="text"/>
        <w:contextualSpacing/>
      </w:pPr>
      <w:proofErr w:type="spellStart"/>
      <w:r>
        <w:t>PedK</w:t>
      </w:r>
      <w:proofErr w:type="spellEnd"/>
      <w:r>
        <w:t xml:space="preserve"> AS FAST dokument projednala, zápis byl rozeslán všem členům AS FAST. Předseda AS FAST Ing. P. Beneš požádal o komentář k předloženému návrhu předsedu </w:t>
      </w:r>
      <w:proofErr w:type="spellStart"/>
      <w:r>
        <w:t>PedK</w:t>
      </w:r>
      <w:proofErr w:type="spellEnd"/>
      <w:r>
        <w:t xml:space="preserve"> doc. P. Schmida.</w:t>
      </w:r>
    </w:p>
    <w:p w14:paraId="7D5C9013" w14:textId="4A809C3E" w:rsidR="000C69E2" w:rsidRPr="000C69E2" w:rsidRDefault="000C69E2" w:rsidP="002C5D83">
      <w:pPr>
        <w:pStyle w:val="Obsah1"/>
      </w:pPr>
      <w:r>
        <w:t xml:space="preserve">Doc. P. Schmid ve svém vystoupení uvedl, </w:t>
      </w:r>
      <w:r w:rsidR="001B106C">
        <w:t xml:space="preserve">že </w:t>
      </w:r>
      <w:proofErr w:type="spellStart"/>
      <w:r w:rsidR="001B106C">
        <w:t>PedK</w:t>
      </w:r>
      <w:proofErr w:type="spellEnd"/>
      <w:r w:rsidR="001B106C">
        <w:t xml:space="preserve"> AS FAST dokument projednala per rollam a byl doporučen všemi členy komise ke schválení. Poděkoval proděkanu prof. J. </w:t>
      </w:r>
      <w:proofErr w:type="spellStart"/>
      <w:r w:rsidR="001B106C">
        <w:t>Jandorovi</w:t>
      </w:r>
      <w:proofErr w:type="spellEnd"/>
      <w:r w:rsidR="001B106C">
        <w:t>, který všechny dotazy a připomínk</w:t>
      </w:r>
      <w:r w:rsidR="00FA441B">
        <w:t>y</w:t>
      </w:r>
      <w:r w:rsidR="001B106C">
        <w:t xml:space="preserve"> elektronicky vysvětlil.</w:t>
      </w:r>
    </w:p>
    <w:p w14:paraId="57364359" w14:textId="78335F45" w:rsidR="007A1CAA" w:rsidRDefault="007A1CAA" w:rsidP="007A1CAA">
      <w:pPr>
        <w:pStyle w:val="Usnesen"/>
      </w:pPr>
      <w:r>
        <w:t>Usnesení AS 2</w:t>
      </w:r>
      <w:r w:rsidR="009F4528">
        <w:t>8</w:t>
      </w:r>
      <w:r>
        <w:t>.</w:t>
      </w:r>
      <w:r w:rsidR="009F4528">
        <w:t>3</w:t>
      </w:r>
      <w:r>
        <w:t>:</w:t>
      </w:r>
    </w:p>
    <w:p w14:paraId="486A3EC6" w14:textId="42F6E1D2" w:rsidR="007A1CAA" w:rsidRPr="002C5D83" w:rsidRDefault="007A1CAA" w:rsidP="007A1CAA">
      <w:pPr>
        <w:pStyle w:val="UsnesenTEXT"/>
      </w:pPr>
      <w:r w:rsidRPr="00D90830">
        <w:rPr>
          <w:color w:val="1F497D" w:themeColor="text2"/>
        </w:rPr>
        <w:t xml:space="preserve">AS FAST VUT </w:t>
      </w:r>
      <w:r w:rsidR="000C69E2">
        <w:rPr>
          <w:color w:val="1F497D" w:themeColor="text2"/>
        </w:rPr>
        <w:t xml:space="preserve">schvaluje </w:t>
      </w:r>
      <w:r w:rsidRPr="00D90830">
        <w:rPr>
          <w:color w:val="1F497D" w:themeColor="text2"/>
        </w:rPr>
        <w:t xml:space="preserve">dokument s názvem Dodatek ke SD Pravidla přijímacího řízení a podmínky pro přijetí ke studiu v </w:t>
      </w:r>
      <w:r w:rsidRPr="00D90830">
        <w:rPr>
          <w:rStyle w:val="Zdraznn"/>
          <w:rFonts w:eastAsia="Calibri" w:cs="Open Sans"/>
          <w:i w:val="0"/>
          <w:color w:val="1F497D" w:themeColor="text2"/>
        </w:rPr>
        <w:t xml:space="preserve">navazujících magisterských studijních programech Stavební inženýrství – pozemní stavby, Stavební inženýrství – konstrukce a dopravní stavby, Stavební inženýrství – stavební materiály a technologie,  </w:t>
      </w:r>
      <w:r w:rsidRPr="00D90830">
        <w:rPr>
          <w:color w:val="1F497D" w:themeColor="text2"/>
        </w:rPr>
        <w:t xml:space="preserve"> </w:t>
      </w:r>
      <w:r w:rsidRPr="00D90830">
        <w:rPr>
          <w:rStyle w:val="Zdraznn"/>
          <w:rFonts w:eastAsia="Calibri" w:cs="Open Sans"/>
          <w:i w:val="0"/>
          <w:color w:val="1F497D" w:themeColor="text2"/>
        </w:rPr>
        <w:t xml:space="preserve">Stavební inženýrství – vodní hospodářství a vodní stavby, Stavební inženýrství – </w:t>
      </w:r>
      <w:r w:rsidRPr="00D90830">
        <w:rPr>
          <w:color w:val="1F497D" w:themeColor="text2"/>
        </w:rPr>
        <w:t xml:space="preserve"> </w:t>
      </w:r>
      <w:r w:rsidRPr="00D90830">
        <w:rPr>
          <w:rStyle w:val="Zdraznn"/>
          <w:rFonts w:eastAsia="Calibri" w:cs="Open Sans"/>
          <w:i w:val="0"/>
          <w:color w:val="1F497D" w:themeColor="text2"/>
        </w:rPr>
        <w:t>management stavebnictví, Stavební</w:t>
      </w:r>
      <w:r w:rsidRPr="00D90830">
        <w:rPr>
          <w:color w:val="1F497D" w:themeColor="text2"/>
        </w:rPr>
        <w:t xml:space="preserve"> </w:t>
      </w:r>
      <w:r w:rsidRPr="00D90830">
        <w:rPr>
          <w:rStyle w:val="Zdraznn"/>
          <w:rFonts w:eastAsia="Calibri" w:cs="Open Sans"/>
          <w:i w:val="0"/>
          <w:color w:val="1F497D" w:themeColor="text2"/>
        </w:rPr>
        <w:t xml:space="preserve">inženýrství – realizace staveb, Městské inženýrství, Geodézie a kartografie a </w:t>
      </w:r>
      <w:r w:rsidRPr="00D90830">
        <w:rPr>
          <w:color w:val="1F497D" w:themeColor="text2"/>
        </w:rPr>
        <w:t>Environmentálně vyspělé budovy pro akademický rok 2024/25 a připravila návrh stanoviska na příští jednání AS FAST.</w:t>
      </w:r>
      <w:r w:rsidR="000C69E2">
        <w:rPr>
          <w:color w:val="1F497D" w:themeColor="text2"/>
        </w:rPr>
        <w:t xml:space="preserve"> </w:t>
      </w:r>
      <w:r w:rsidR="000C69E2" w:rsidRPr="00D66B7B">
        <w:t>Dokument je</w:t>
      </w:r>
      <w:r w:rsidR="000C69E2" w:rsidRPr="003E2B60">
        <w:t xml:space="preserve"> přílohou č. </w:t>
      </w:r>
      <w:r w:rsidR="000C69E2">
        <w:t>2</w:t>
      </w:r>
      <w:r w:rsidR="000C69E2" w:rsidRPr="003E2B60">
        <w:t xml:space="preserve"> tohoto zápisu.</w:t>
      </w:r>
    </w:p>
    <w:p w14:paraId="320F8407" w14:textId="323E4149" w:rsidR="00B6203D" w:rsidRPr="002C5D83" w:rsidRDefault="008E3F41" w:rsidP="009F7785">
      <w:pPr>
        <w:pStyle w:val="text"/>
      </w:pPr>
      <w:r w:rsidRPr="0021709D">
        <w:t xml:space="preserve">Usnesení bylo přijato </w:t>
      </w:r>
      <w:r w:rsidRPr="001B106C">
        <w:t xml:space="preserve">jednomyslně; v okamžiku hlasování bylo přítomno </w:t>
      </w:r>
      <w:r w:rsidR="001B106C" w:rsidRPr="001B106C">
        <w:t>23</w:t>
      </w:r>
      <w:r w:rsidRPr="001B106C">
        <w:t xml:space="preserve"> členů senátu (KAP: </w:t>
      </w:r>
      <w:r w:rsidR="001B106C" w:rsidRPr="001B106C">
        <w:t>18</w:t>
      </w:r>
      <w:r w:rsidRPr="001B106C">
        <w:t xml:space="preserve">, SK </w:t>
      </w:r>
      <w:r w:rsidR="001B106C" w:rsidRPr="001B106C">
        <w:t>5</w:t>
      </w:r>
      <w:r w:rsidRPr="001B106C">
        <w:t>).</w:t>
      </w:r>
    </w:p>
    <w:p w14:paraId="6696B93C" w14:textId="6280DA99" w:rsidR="00B6203D" w:rsidRPr="002E6ECD" w:rsidRDefault="00B6203D" w:rsidP="00B6203D">
      <w:pPr>
        <w:pStyle w:val="Nadpis1"/>
      </w:pPr>
      <w:r w:rsidRPr="002E6ECD">
        <w:t>Dodatek č. 1 k Pravidlům rozdělování finančních prostředků na FAST VUT v</w:t>
      </w:r>
      <w:r w:rsidR="00696EC6" w:rsidRPr="002E6ECD">
        <w:t> </w:t>
      </w:r>
      <w:r w:rsidRPr="002E6ECD">
        <w:t>Brn</w:t>
      </w:r>
      <w:r w:rsidR="00696EC6" w:rsidRPr="002E6ECD">
        <w:t>ě pro rok 2024 (PRFP 2024)</w:t>
      </w:r>
    </w:p>
    <w:p w14:paraId="0101E9DA" w14:textId="07388FC7" w:rsidR="00696EC6" w:rsidRDefault="00696EC6" w:rsidP="00696EC6">
      <w:pPr>
        <w:pStyle w:val="text"/>
      </w:pPr>
      <w:r w:rsidRPr="002E6ECD">
        <w:t xml:space="preserve">Děkan FAST prof. R. </w:t>
      </w:r>
      <w:proofErr w:type="spellStart"/>
      <w:r w:rsidRPr="002E6ECD">
        <w:t>Drochytka</w:t>
      </w:r>
      <w:proofErr w:type="spellEnd"/>
      <w:r w:rsidRPr="002E6ECD">
        <w:t xml:space="preserve"> předložil</w:t>
      </w:r>
      <w:r w:rsidRPr="00536670">
        <w:t xml:space="preserve"> </w:t>
      </w:r>
      <w:r w:rsidRPr="002E6ECD">
        <w:t>dne 13. 2. 2024 senátu</w:t>
      </w:r>
      <w:r w:rsidRPr="00536670">
        <w:t xml:space="preserve"> k projednání a schválení návrh dokumentu s názvem </w:t>
      </w:r>
      <w:r>
        <w:t xml:space="preserve">Dodatek č. 1 k </w:t>
      </w:r>
      <w:r w:rsidRPr="00536670">
        <w:rPr>
          <w:color w:val="000000"/>
        </w:rPr>
        <w:t>Pravidl</w:t>
      </w:r>
      <w:r>
        <w:rPr>
          <w:color w:val="000000"/>
        </w:rPr>
        <w:t>ům</w:t>
      </w:r>
      <w:r w:rsidRPr="00536670">
        <w:rPr>
          <w:color w:val="000000"/>
        </w:rPr>
        <w:t xml:space="preserve"> rozdělování finančních prostředků na FAST VUT v Brně pro rok 2024 (PRFP 2024)</w:t>
      </w:r>
      <w:r>
        <w:rPr>
          <w:color w:val="000000"/>
        </w:rPr>
        <w:t>.</w:t>
      </w:r>
      <w:r w:rsidRPr="00536670">
        <w:t xml:space="preserve"> </w:t>
      </w:r>
      <w:r w:rsidRPr="00F95684">
        <w:t xml:space="preserve">Tento </w:t>
      </w:r>
      <w:r>
        <w:t>dokument</w:t>
      </w:r>
      <w:r w:rsidRPr="00F95684">
        <w:t xml:space="preserve"> byl bezprostředně elektronicky</w:t>
      </w:r>
      <w:r>
        <w:t xml:space="preserve"> rozeslán všem členům AS FAST VUT.</w:t>
      </w:r>
    </w:p>
    <w:p w14:paraId="4174F55C" w14:textId="48F63986" w:rsidR="00696EC6" w:rsidRDefault="00696EC6" w:rsidP="00696EC6">
      <w:pPr>
        <w:jc w:val="both"/>
        <w:rPr>
          <w:rFonts w:ascii="Open Sans" w:hAnsi="Open Sans" w:cs="Open Sans"/>
          <w:sz w:val="22"/>
          <w:szCs w:val="22"/>
        </w:rPr>
      </w:pPr>
      <w:r w:rsidRPr="00536670">
        <w:rPr>
          <w:rFonts w:ascii="Open Sans" w:hAnsi="Open Sans" w:cs="Open Sans"/>
          <w:sz w:val="22"/>
          <w:szCs w:val="22"/>
        </w:rPr>
        <w:t>Předseda AS FAST požádal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EB7F58">
        <w:rPr>
          <w:rFonts w:ascii="Open Sans" w:hAnsi="Open Sans" w:cs="Open Sans"/>
          <w:sz w:val="22"/>
          <w:szCs w:val="22"/>
        </w:rPr>
        <w:t>pro</w:t>
      </w:r>
      <w:r>
        <w:rPr>
          <w:rFonts w:ascii="Open Sans" w:hAnsi="Open Sans" w:cs="Open Sans"/>
          <w:sz w:val="22"/>
          <w:szCs w:val="22"/>
        </w:rPr>
        <w:t>d</w:t>
      </w:r>
      <w:r w:rsidRPr="00536670">
        <w:rPr>
          <w:rFonts w:ascii="Open Sans" w:hAnsi="Open Sans" w:cs="Open Sans"/>
          <w:sz w:val="22"/>
          <w:szCs w:val="22"/>
        </w:rPr>
        <w:t>ěkan</w:t>
      </w:r>
      <w:r>
        <w:rPr>
          <w:rFonts w:ascii="Open Sans" w:hAnsi="Open Sans" w:cs="Open Sans"/>
          <w:sz w:val="22"/>
          <w:szCs w:val="22"/>
        </w:rPr>
        <w:t>a</w:t>
      </w:r>
      <w:r w:rsidRPr="00536670">
        <w:rPr>
          <w:rFonts w:ascii="Open Sans" w:hAnsi="Open Sans" w:cs="Open Sans"/>
          <w:sz w:val="22"/>
          <w:szCs w:val="22"/>
        </w:rPr>
        <w:t xml:space="preserve"> FAST prof. </w:t>
      </w:r>
      <w:r w:rsidR="00EB7F58">
        <w:rPr>
          <w:rFonts w:ascii="Open Sans" w:hAnsi="Open Sans" w:cs="Open Sans"/>
          <w:sz w:val="22"/>
          <w:szCs w:val="22"/>
        </w:rPr>
        <w:t>M</w:t>
      </w:r>
      <w:r w:rsidRPr="00536670">
        <w:rPr>
          <w:rFonts w:ascii="Open Sans" w:hAnsi="Open Sans" w:cs="Open Sans"/>
          <w:sz w:val="22"/>
          <w:szCs w:val="22"/>
        </w:rPr>
        <w:t xml:space="preserve">. </w:t>
      </w:r>
      <w:r w:rsidR="00EB7F58">
        <w:rPr>
          <w:rFonts w:ascii="Open Sans" w:hAnsi="Open Sans" w:cs="Open Sans"/>
          <w:sz w:val="22"/>
          <w:szCs w:val="22"/>
        </w:rPr>
        <w:t>Bajera</w:t>
      </w:r>
      <w:r>
        <w:rPr>
          <w:rFonts w:ascii="Open Sans" w:hAnsi="Open Sans" w:cs="Open Sans"/>
          <w:sz w:val="22"/>
          <w:szCs w:val="22"/>
        </w:rPr>
        <w:t xml:space="preserve"> o komentář k předloženému dokumentu.</w:t>
      </w:r>
    </w:p>
    <w:p w14:paraId="01B0274C" w14:textId="2E880811" w:rsidR="00696EC6" w:rsidRDefault="00696EC6" w:rsidP="00696EC6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Prof. </w:t>
      </w:r>
      <w:r w:rsidR="00EB7F58">
        <w:rPr>
          <w:rFonts w:ascii="Open Sans" w:hAnsi="Open Sans" w:cs="Open Sans"/>
          <w:sz w:val="22"/>
          <w:szCs w:val="22"/>
        </w:rPr>
        <w:t>M</w:t>
      </w:r>
      <w:r>
        <w:rPr>
          <w:rFonts w:ascii="Open Sans" w:hAnsi="Open Sans" w:cs="Open Sans"/>
          <w:sz w:val="22"/>
          <w:szCs w:val="22"/>
        </w:rPr>
        <w:t xml:space="preserve">. </w:t>
      </w:r>
      <w:r w:rsidR="00EB7F58">
        <w:rPr>
          <w:rFonts w:ascii="Open Sans" w:hAnsi="Open Sans" w:cs="Open Sans"/>
          <w:sz w:val="22"/>
          <w:szCs w:val="22"/>
        </w:rPr>
        <w:t>Bajer</w:t>
      </w:r>
      <w:r>
        <w:rPr>
          <w:rFonts w:ascii="Open Sans" w:hAnsi="Open Sans" w:cs="Open Sans"/>
          <w:sz w:val="22"/>
          <w:szCs w:val="22"/>
        </w:rPr>
        <w:t xml:space="preserve"> ve svém vystoupení sdělil</w:t>
      </w:r>
      <w:r w:rsidR="001B106C">
        <w:rPr>
          <w:rFonts w:ascii="Open Sans" w:hAnsi="Open Sans" w:cs="Open Sans"/>
          <w:sz w:val="22"/>
          <w:szCs w:val="22"/>
        </w:rPr>
        <w:t xml:space="preserve">, </w:t>
      </w:r>
      <w:r w:rsidR="00D30702">
        <w:rPr>
          <w:rFonts w:ascii="Open Sans" w:hAnsi="Open Sans" w:cs="Open Sans"/>
          <w:sz w:val="22"/>
          <w:szCs w:val="22"/>
        </w:rPr>
        <w:t xml:space="preserve">že </w:t>
      </w:r>
      <w:r w:rsidR="001B106C">
        <w:rPr>
          <w:rFonts w:ascii="Open Sans" w:hAnsi="Open Sans" w:cs="Open Sans"/>
          <w:sz w:val="22"/>
          <w:szCs w:val="22"/>
        </w:rPr>
        <w:t xml:space="preserve">vedení </w:t>
      </w:r>
      <w:r w:rsidR="00946873">
        <w:rPr>
          <w:rFonts w:ascii="Open Sans" w:hAnsi="Open Sans" w:cs="Open Sans"/>
          <w:sz w:val="22"/>
          <w:szCs w:val="22"/>
        </w:rPr>
        <w:t>reaguje</w:t>
      </w:r>
      <w:r w:rsidR="001B106C">
        <w:rPr>
          <w:rFonts w:ascii="Open Sans" w:hAnsi="Open Sans" w:cs="Open Sans"/>
          <w:sz w:val="22"/>
          <w:szCs w:val="22"/>
        </w:rPr>
        <w:t xml:space="preserve"> na diskuzi z minul</w:t>
      </w:r>
      <w:r w:rsidR="00D30702">
        <w:rPr>
          <w:rFonts w:ascii="Open Sans" w:hAnsi="Open Sans" w:cs="Open Sans"/>
          <w:sz w:val="22"/>
          <w:szCs w:val="22"/>
        </w:rPr>
        <w:t>ých</w:t>
      </w:r>
      <w:r w:rsidR="001B106C">
        <w:rPr>
          <w:rFonts w:ascii="Open Sans" w:hAnsi="Open Sans" w:cs="Open Sans"/>
          <w:sz w:val="22"/>
          <w:szCs w:val="22"/>
        </w:rPr>
        <w:t xml:space="preserve"> zasedání AS FAST</w:t>
      </w:r>
      <w:r w:rsidR="00FA441B">
        <w:rPr>
          <w:rFonts w:ascii="Open Sans" w:hAnsi="Open Sans" w:cs="Open Sans"/>
          <w:sz w:val="22"/>
          <w:szCs w:val="22"/>
        </w:rPr>
        <w:t>,</w:t>
      </w:r>
      <w:r w:rsidR="001B106C">
        <w:rPr>
          <w:rFonts w:ascii="Open Sans" w:hAnsi="Open Sans" w:cs="Open Sans"/>
          <w:sz w:val="22"/>
          <w:szCs w:val="22"/>
        </w:rPr>
        <w:t xml:space="preserve"> a režie se </w:t>
      </w:r>
      <w:r w:rsidR="00FA441B">
        <w:rPr>
          <w:rFonts w:ascii="Open Sans" w:hAnsi="Open Sans" w:cs="Open Sans"/>
          <w:sz w:val="22"/>
          <w:szCs w:val="22"/>
        </w:rPr>
        <w:t xml:space="preserve">tak </w:t>
      </w:r>
      <w:r w:rsidR="001B106C">
        <w:rPr>
          <w:rFonts w:ascii="Open Sans" w:hAnsi="Open Sans" w:cs="Open Sans"/>
          <w:sz w:val="22"/>
          <w:szCs w:val="22"/>
        </w:rPr>
        <w:t>ústavům budou strhávat průběžně.</w:t>
      </w:r>
    </w:p>
    <w:p w14:paraId="5DE04694" w14:textId="6D6B79F6" w:rsidR="00696EC6" w:rsidRDefault="00696EC6" w:rsidP="00696EC6">
      <w:pPr>
        <w:pStyle w:val="Usnesen"/>
      </w:pPr>
      <w:r>
        <w:t>Usnesení AS 28.4:</w:t>
      </w:r>
    </w:p>
    <w:p w14:paraId="00008FE9" w14:textId="01CF1CAA" w:rsidR="00696EC6" w:rsidRPr="00536670" w:rsidRDefault="00696EC6" w:rsidP="00696EC6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ukládá </w:t>
      </w:r>
      <w:r>
        <w:rPr>
          <w:color w:val="1F497D" w:themeColor="text2"/>
        </w:rPr>
        <w:t>EK AS FAST</w:t>
      </w:r>
      <w:r w:rsidRPr="00536670">
        <w:rPr>
          <w:color w:val="1F497D" w:themeColor="text2"/>
        </w:rPr>
        <w:t>, aby projedna</w:t>
      </w:r>
      <w:r>
        <w:rPr>
          <w:color w:val="1F497D" w:themeColor="text2"/>
        </w:rPr>
        <w:t>la</w:t>
      </w:r>
      <w:r w:rsidRPr="00536670">
        <w:rPr>
          <w:color w:val="1F497D" w:themeColor="text2"/>
        </w:rPr>
        <w:t xml:space="preserve"> dokument s názvem </w:t>
      </w:r>
      <w:r>
        <w:rPr>
          <w:color w:val="1F497D" w:themeColor="text2"/>
        </w:rPr>
        <w:t xml:space="preserve">Dodatek č. 1 k </w:t>
      </w:r>
      <w:r w:rsidRPr="00536670">
        <w:rPr>
          <w:color w:val="1F497D" w:themeColor="text2"/>
        </w:rPr>
        <w:t>Pravidl</w:t>
      </w:r>
      <w:r>
        <w:rPr>
          <w:color w:val="1F497D" w:themeColor="text2"/>
        </w:rPr>
        <w:t>ům</w:t>
      </w:r>
      <w:r w:rsidRPr="00536670">
        <w:rPr>
          <w:color w:val="1F497D" w:themeColor="text2"/>
        </w:rPr>
        <w:t xml:space="preserve"> rozdělování finančních prostředků na FAST VUT v Brně pro rok 2024 (PRFP 2024) a připravil</w:t>
      </w:r>
      <w:r>
        <w:rPr>
          <w:color w:val="1F497D" w:themeColor="text2"/>
        </w:rPr>
        <w:t>a</w:t>
      </w:r>
      <w:r w:rsidRPr="00536670">
        <w:rPr>
          <w:color w:val="1F497D" w:themeColor="text2"/>
        </w:rPr>
        <w:t xml:space="preserve"> návrh stanoviska na příští jednání AS FAST VUT.</w:t>
      </w:r>
    </w:p>
    <w:p w14:paraId="1CA36558" w14:textId="3F0E16B3" w:rsidR="00EB7F58" w:rsidRPr="002C5D83" w:rsidRDefault="00696EC6" w:rsidP="00696EC6">
      <w:pPr>
        <w:pStyle w:val="text"/>
      </w:pPr>
      <w:r w:rsidRPr="001B106C">
        <w:t xml:space="preserve">Usnesení bylo přijato jednomyslně; v okamžiku hlasování bylo přítomno </w:t>
      </w:r>
      <w:r w:rsidR="001B106C" w:rsidRPr="001B106C">
        <w:t>23</w:t>
      </w:r>
      <w:r w:rsidRPr="001B106C">
        <w:t xml:space="preserve"> členů senátu (KAP: </w:t>
      </w:r>
      <w:r w:rsidR="001B106C" w:rsidRPr="001B106C">
        <w:t>18,</w:t>
      </w:r>
      <w:r w:rsidRPr="001B106C">
        <w:t xml:space="preserve"> SK: </w:t>
      </w:r>
      <w:r w:rsidR="001B106C" w:rsidRPr="001B106C">
        <w:t>5</w:t>
      </w:r>
      <w:r w:rsidRPr="001B106C">
        <w:t>).</w:t>
      </w:r>
    </w:p>
    <w:p w14:paraId="546289FC" w14:textId="6C4493AE" w:rsidR="00696EC6" w:rsidRDefault="00EB7F58" w:rsidP="00CF15E7">
      <w:pPr>
        <w:pStyle w:val="Nadpis1"/>
        <w:rPr>
          <w:color w:val="000000"/>
        </w:rPr>
      </w:pPr>
      <w:r w:rsidRPr="00991386">
        <w:t>Do</w:t>
      </w:r>
      <w:r w:rsidRPr="00991386">
        <w:rPr>
          <w:color w:val="212121"/>
          <w:shd w:val="clear" w:color="auto" w:fill="FFFFFF"/>
        </w:rPr>
        <w:t>date</w:t>
      </w:r>
      <w:r w:rsidRPr="00EB7F58">
        <w:rPr>
          <w:color w:val="212121"/>
          <w:shd w:val="clear" w:color="auto" w:fill="FFFFFF"/>
        </w:rPr>
        <w:t xml:space="preserve">k č. 1 k Příloze č. 3 </w:t>
      </w:r>
      <w:r w:rsidRPr="00EB7F58">
        <w:rPr>
          <w:color w:val="000000"/>
        </w:rPr>
        <w:t>Pravidel rozdělování finančních prostředků na FAST VUT</w:t>
      </w:r>
      <w:r w:rsidR="00991386">
        <w:rPr>
          <w:color w:val="000000"/>
        </w:rPr>
        <w:t xml:space="preserve"> </w:t>
      </w:r>
      <w:r w:rsidR="00991386" w:rsidRPr="00EB7F58">
        <w:rPr>
          <w:color w:val="000000"/>
        </w:rPr>
        <w:t>v Brně pro rok 2024 (PRFP 2024)</w:t>
      </w:r>
    </w:p>
    <w:p w14:paraId="6E501A90" w14:textId="7E78C068" w:rsidR="00991386" w:rsidRDefault="00991386" w:rsidP="00991386">
      <w:pPr>
        <w:pStyle w:val="text"/>
      </w:pPr>
      <w:r w:rsidRPr="002E6ECD">
        <w:t xml:space="preserve">Děkan FAST prof. R. </w:t>
      </w:r>
      <w:proofErr w:type="spellStart"/>
      <w:r w:rsidRPr="002E6ECD">
        <w:t>Drochytka</w:t>
      </w:r>
      <w:proofErr w:type="spellEnd"/>
      <w:r w:rsidRPr="002E6ECD">
        <w:t xml:space="preserve"> předložil</w:t>
      </w:r>
      <w:r w:rsidRPr="00536670">
        <w:t xml:space="preserve"> </w:t>
      </w:r>
      <w:r w:rsidRPr="002E6ECD">
        <w:t>dne 13. 2. 2024 senátu</w:t>
      </w:r>
      <w:r w:rsidRPr="00536670">
        <w:t xml:space="preserve"> k projednání a schválení návrh dokumentu s názvem </w:t>
      </w:r>
      <w:r>
        <w:t xml:space="preserve">Dodatek č. 1 k Příloze č. 3 </w:t>
      </w:r>
      <w:r w:rsidRPr="00536670">
        <w:rPr>
          <w:color w:val="000000"/>
        </w:rPr>
        <w:t>Pravid</w:t>
      </w:r>
      <w:r>
        <w:rPr>
          <w:color w:val="000000"/>
        </w:rPr>
        <w:t>el</w:t>
      </w:r>
      <w:r w:rsidRPr="00536670">
        <w:rPr>
          <w:color w:val="000000"/>
        </w:rPr>
        <w:t xml:space="preserve"> rozdělování finančních prostředků </w:t>
      </w:r>
      <w:r w:rsidRPr="00536670">
        <w:rPr>
          <w:color w:val="000000"/>
        </w:rPr>
        <w:lastRenderedPageBreak/>
        <w:t>na FAST VUT v Brně pro rok 2024 (PRFP 2024)</w:t>
      </w:r>
      <w:r>
        <w:rPr>
          <w:color w:val="000000"/>
        </w:rPr>
        <w:t>.</w:t>
      </w:r>
      <w:r w:rsidRPr="00536670">
        <w:t xml:space="preserve"> </w:t>
      </w:r>
      <w:r w:rsidRPr="00F95684">
        <w:t xml:space="preserve">Tento </w:t>
      </w:r>
      <w:r>
        <w:t>dokument</w:t>
      </w:r>
      <w:r w:rsidRPr="00F95684">
        <w:t xml:space="preserve"> byl bezprostředně elektronicky</w:t>
      </w:r>
      <w:r>
        <w:t xml:space="preserve"> rozeslán všem členům AS FAST VUT.</w:t>
      </w:r>
    </w:p>
    <w:p w14:paraId="1217F44F" w14:textId="77777777" w:rsidR="00991386" w:rsidRDefault="00991386" w:rsidP="00991386">
      <w:pPr>
        <w:jc w:val="both"/>
        <w:rPr>
          <w:rFonts w:ascii="Open Sans" w:hAnsi="Open Sans" w:cs="Open Sans"/>
          <w:sz w:val="22"/>
          <w:szCs w:val="22"/>
        </w:rPr>
      </w:pPr>
      <w:r w:rsidRPr="00536670">
        <w:rPr>
          <w:rFonts w:ascii="Open Sans" w:hAnsi="Open Sans" w:cs="Open Sans"/>
          <w:sz w:val="22"/>
          <w:szCs w:val="22"/>
        </w:rPr>
        <w:t>Předseda AS FAST požádal</w:t>
      </w:r>
      <w:r>
        <w:rPr>
          <w:rFonts w:ascii="Open Sans" w:hAnsi="Open Sans" w:cs="Open Sans"/>
          <w:sz w:val="22"/>
          <w:szCs w:val="22"/>
        </w:rPr>
        <w:t xml:space="preserve"> prod</w:t>
      </w:r>
      <w:r w:rsidRPr="00536670">
        <w:rPr>
          <w:rFonts w:ascii="Open Sans" w:hAnsi="Open Sans" w:cs="Open Sans"/>
          <w:sz w:val="22"/>
          <w:szCs w:val="22"/>
        </w:rPr>
        <w:t>ěkan</w:t>
      </w:r>
      <w:r>
        <w:rPr>
          <w:rFonts w:ascii="Open Sans" w:hAnsi="Open Sans" w:cs="Open Sans"/>
          <w:sz w:val="22"/>
          <w:szCs w:val="22"/>
        </w:rPr>
        <w:t>a</w:t>
      </w:r>
      <w:r w:rsidRPr="00536670">
        <w:rPr>
          <w:rFonts w:ascii="Open Sans" w:hAnsi="Open Sans" w:cs="Open Sans"/>
          <w:sz w:val="22"/>
          <w:szCs w:val="22"/>
        </w:rPr>
        <w:t xml:space="preserve"> FAST prof. </w:t>
      </w:r>
      <w:r>
        <w:rPr>
          <w:rFonts w:ascii="Open Sans" w:hAnsi="Open Sans" w:cs="Open Sans"/>
          <w:sz w:val="22"/>
          <w:szCs w:val="22"/>
        </w:rPr>
        <w:t>M</w:t>
      </w:r>
      <w:r w:rsidRPr="00536670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>Bajera o komentář k předloženému dokumentu.</w:t>
      </w:r>
    </w:p>
    <w:p w14:paraId="3C04470D" w14:textId="69099541" w:rsidR="00991386" w:rsidRDefault="00991386" w:rsidP="00991386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Prof. M. Bajer ve svém vystoupení sdělil</w:t>
      </w:r>
      <w:r w:rsidR="00BB3CFE">
        <w:rPr>
          <w:rFonts w:ascii="Open Sans" w:hAnsi="Open Sans" w:cs="Open Sans"/>
          <w:sz w:val="22"/>
          <w:szCs w:val="22"/>
        </w:rPr>
        <w:t xml:space="preserve">, že </w:t>
      </w:r>
      <w:r w:rsidR="00D30702">
        <w:rPr>
          <w:rFonts w:ascii="Open Sans" w:hAnsi="Open Sans" w:cs="Open Sans"/>
          <w:sz w:val="22"/>
          <w:szCs w:val="22"/>
        </w:rPr>
        <w:t>se opět jedná o průběžném strhávání režií.</w:t>
      </w:r>
    </w:p>
    <w:p w14:paraId="0B269B16" w14:textId="622DD9BA" w:rsidR="00991386" w:rsidRDefault="00991386" w:rsidP="00991386">
      <w:pPr>
        <w:pStyle w:val="Usnesen"/>
      </w:pPr>
      <w:r>
        <w:t>Usnesení AS 28.5:</w:t>
      </w:r>
    </w:p>
    <w:p w14:paraId="63185AE7" w14:textId="615E5854" w:rsidR="00991386" w:rsidRPr="00536670" w:rsidRDefault="00991386" w:rsidP="00991386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ukládá </w:t>
      </w:r>
      <w:r>
        <w:rPr>
          <w:color w:val="1F497D" w:themeColor="text2"/>
        </w:rPr>
        <w:t>EK AS FAST</w:t>
      </w:r>
      <w:r w:rsidRPr="00536670">
        <w:rPr>
          <w:color w:val="1F497D" w:themeColor="text2"/>
        </w:rPr>
        <w:t>, aby projedna</w:t>
      </w:r>
      <w:r>
        <w:rPr>
          <w:color w:val="1F497D" w:themeColor="text2"/>
        </w:rPr>
        <w:t>la</w:t>
      </w:r>
      <w:r w:rsidRPr="00536670">
        <w:rPr>
          <w:color w:val="1F497D" w:themeColor="text2"/>
        </w:rPr>
        <w:t xml:space="preserve"> dokument s názvem </w:t>
      </w:r>
      <w:r>
        <w:rPr>
          <w:color w:val="1F497D" w:themeColor="text2"/>
        </w:rPr>
        <w:t xml:space="preserve">Dodatek č. 1 k Příloze č. 3 </w:t>
      </w:r>
      <w:r w:rsidRPr="00536670">
        <w:rPr>
          <w:color w:val="1F497D" w:themeColor="text2"/>
        </w:rPr>
        <w:t>Pravid</w:t>
      </w:r>
      <w:r>
        <w:rPr>
          <w:color w:val="1F497D" w:themeColor="text2"/>
        </w:rPr>
        <w:t>el</w:t>
      </w:r>
      <w:r w:rsidRPr="00536670">
        <w:rPr>
          <w:color w:val="1F497D" w:themeColor="text2"/>
        </w:rPr>
        <w:t xml:space="preserve"> rozdělování finančních prostředků na FAST VUT v Brně pro rok 2024 (PRFP 2024) a připravil</w:t>
      </w:r>
      <w:r>
        <w:rPr>
          <w:color w:val="1F497D" w:themeColor="text2"/>
        </w:rPr>
        <w:t>a</w:t>
      </w:r>
      <w:r w:rsidRPr="00536670">
        <w:rPr>
          <w:color w:val="1F497D" w:themeColor="text2"/>
        </w:rPr>
        <w:t xml:space="preserve"> návrh stanoviska na příští jednání AS FAST VUT.</w:t>
      </w:r>
    </w:p>
    <w:p w14:paraId="489C7383" w14:textId="1A899BBC" w:rsidR="00991386" w:rsidRPr="002C5D83" w:rsidRDefault="00991386" w:rsidP="002C5D83">
      <w:pPr>
        <w:pStyle w:val="text"/>
      </w:pPr>
      <w:r w:rsidRPr="00BB3CFE">
        <w:t xml:space="preserve">Usnesení bylo přijato jednomyslně; v okamžiku hlasování bylo přítomno </w:t>
      </w:r>
      <w:r w:rsidR="00D30702">
        <w:t>23</w:t>
      </w:r>
      <w:r w:rsidRPr="00BB3CFE">
        <w:t xml:space="preserve"> členů senátu (KAP: </w:t>
      </w:r>
      <w:r w:rsidR="00BB3CFE" w:rsidRPr="00BB3CFE">
        <w:t>18</w:t>
      </w:r>
      <w:r w:rsidRPr="00BB3CFE">
        <w:t xml:space="preserve">, SK: </w:t>
      </w:r>
      <w:r w:rsidR="00BB3CFE" w:rsidRPr="00BB3CFE">
        <w:t>5</w:t>
      </w:r>
      <w:r w:rsidRPr="00BB3CFE">
        <w:t>).</w:t>
      </w:r>
    </w:p>
    <w:p w14:paraId="6EE7A92E" w14:textId="547C9189" w:rsidR="00991386" w:rsidRPr="00991386" w:rsidRDefault="00991386" w:rsidP="00991386">
      <w:pPr>
        <w:pStyle w:val="Nadpis1"/>
      </w:pPr>
      <w:r w:rsidRPr="00991386">
        <w:t>Příloha 1 (návrh koeficientů) k Pravidlům rozdělování finančních prostředků na FAST VUT v Brně pro rok 2024 (PRFP 2024)</w:t>
      </w:r>
    </w:p>
    <w:p w14:paraId="485231C9" w14:textId="6480FC48" w:rsidR="00991386" w:rsidRDefault="00991386" w:rsidP="00991386">
      <w:pPr>
        <w:pStyle w:val="text"/>
      </w:pPr>
      <w:r w:rsidRPr="00991386">
        <w:t xml:space="preserve">Děkan FAST prof. R. </w:t>
      </w:r>
      <w:proofErr w:type="spellStart"/>
      <w:r w:rsidRPr="00991386">
        <w:t>Drochytka</w:t>
      </w:r>
      <w:proofErr w:type="spellEnd"/>
      <w:r w:rsidRPr="00991386">
        <w:t xml:space="preserve"> předložil dne 13. 2. 2024 senátu k projednání a schválení návrh dokumentu s názvem Příloha 1 (návrh koeficientů) k </w:t>
      </w:r>
      <w:r w:rsidRPr="00991386">
        <w:rPr>
          <w:color w:val="000000"/>
        </w:rPr>
        <w:t>Pravidlům</w:t>
      </w:r>
      <w:r w:rsidRPr="00536670">
        <w:rPr>
          <w:color w:val="000000"/>
        </w:rPr>
        <w:t xml:space="preserve"> rozdělování finančních prostředků na FAST VUT v Brně pro rok 2024 (PRFP 2024)</w:t>
      </w:r>
      <w:r>
        <w:rPr>
          <w:color w:val="000000"/>
        </w:rPr>
        <w:t>.</w:t>
      </w:r>
      <w:r w:rsidRPr="00536670">
        <w:t xml:space="preserve"> </w:t>
      </w:r>
      <w:r w:rsidRPr="00F95684">
        <w:t xml:space="preserve">Tento </w:t>
      </w:r>
      <w:r>
        <w:t>dokument</w:t>
      </w:r>
      <w:r w:rsidRPr="00F95684">
        <w:t xml:space="preserve"> byl bezprostředně elektronicky</w:t>
      </w:r>
      <w:r>
        <w:t xml:space="preserve"> rozeslán všem členům AS FAST VUT.</w:t>
      </w:r>
    </w:p>
    <w:p w14:paraId="0AF22C95" w14:textId="77777777" w:rsidR="00991386" w:rsidRDefault="00991386" w:rsidP="00991386">
      <w:pPr>
        <w:jc w:val="both"/>
        <w:rPr>
          <w:rFonts w:ascii="Open Sans" w:hAnsi="Open Sans" w:cs="Open Sans"/>
          <w:sz w:val="22"/>
          <w:szCs w:val="22"/>
        </w:rPr>
      </w:pPr>
      <w:r w:rsidRPr="00536670">
        <w:rPr>
          <w:rFonts w:ascii="Open Sans" w:hAnsi="Open Sans" w:cs="Open Sans"/>
          <w:sz w:val="22"/>
          <w:szCs w:val="22"/>
        </w:rPr>
        <w:t>Předseda AS FAST požádal</w:t>
      </w:r>
      <w:r>
        <w:rPr>
          <w:rFonts w:ascii="Open Sans" w:hAnsi="Open Sans" w:cs="Open Sans"/>
          <w:sz w:val="22"/>
          <w:szCs w:val="22"/>
        </w:rPr>
        <w:t xml:space="preserve"> prod</w:t>
      </w:r>
      <w:r w:rsidRPr="00536670">
        <w:rPr>
          <w:rFonts w:ascii="Open Sans" w:hAnsi="Open Sans" w:cs="Open Sans"/>
          <w:sz w:val="22"/>
          <w:szCs w:val="22"/>
        </w:rPr>
        <w:t>ěkan</w:t>
      </w:r>
      <w:r>
        <w:rPr>
          <w:rFonts w:ascii="Open Sans" w:hAnsi="Open Sans" w:cs="Open Sans"/>
          <w:sz w:val="22"/>
          <w:szCs w:val="22"/>
        </w:rPr>
        <w:t>a</w:t>
      </w:r>
      <w:r w:rsidRPr="00536670">
        <w:rPr>
          <w:rFonts w:ascii="Open Sans" w:hAnsi="Open Sans" w:cs="Open Sans"/>
          <w:sz w:val="22"/>
          <w:szCs w:val="22"/>
        </w:rPr>
        <w:t xml:space="preserve"> FAST prof. </w:t>
      </w:r>
      <w:r>
        <w:rPr>
          <w:rFonts w:ascii="Open Sans" w:hAnsi="Open Sans" w:cs="Open Sans"/>
          <w:sz w:val="22"/>
          <w:szCs w:val="22"/>
        </w:rPr>
        <w:t>M</w:t>
      </w:r>
      <w:r w:rsidRPr="00536670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>Bajera o komentář k předloženému dokumentu.</w:t>
      </w:r>
    </w:p>
    <w:p w14:paraId="07A4F3B9" w14:textId="196CAE87" w:rsidR="00991386" w:rsidRDefault="00991386" w:rsidP="00991386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Prof. M. Bajer ve svém vystoupení sdělil</w:t>
      </w:r>
      <w:r w:rsidR="00BB3CFE">
        <w:rPr>
          <w:rFonts w:ascii="Open Sans" w:hAnsi="Open Sans" w:cs="Open Sans"/>
          <w:sz w:val="22"/>
          <w:szCs w:val="22"/>
        </w:rPr>
        <w:t>, že může dojít k úpravě až budou známé informace z rektorátu.</w:t>
      </w:r>
    </w:p>
    <w:p w14:paraId="35AF05C5" w14:textId="4A4DBCEE" w:rsidR="00991386" w:rsidRDefault="00991386" w:rsidP="00991386">
      <w:pPr>
        <w:pStyle w:val="Usnesen"/>
      </w:pPr>
      <w:r>
        <w:t>Usnesení AS 28.6:</w:t>
      </w:r>
    </w:p>
    <w:p w14:paraId="167D3820" w14:textId="2747CE12" w:rsidR="00991386" w:rsidRPr="00536670" w:rsidRDefault="00991386" w:rsidP="00991386">
      <w:pPr>
        <w:pStyle w:val="UsnesenTEXT"/>
        <w:rPr>
          <w:color w:val="1F497D" w:themeColor="text2"/>
        </w:rPr>
      </w:pPr>
      <w:r w:rsidRPr="00536670">
        <w:rPr>
          <w:color w:val="1F497D" w:themeColor="text2"/>
        </w:rPr>
        <w:t xml:space="preserve">AS FAST VUT ukládá </w:t>
      </w:r>
      <w:r>
        <w:rPr>
          <w:color w:val="1F497D" w:themeColor="text2"/>
        </w:rPr>
        <w:t>EK AS FAST</w:t>
      </w:r>
      <w:r w:rsidRPr="00536670">
        <w:rPr>
          <w:color w:val="1F497D" w:themeColor="text2"/>
        </w:rPr>
        <w:t>, aby projedna</w:t>
      </w:r>
      <w:r>
        <w:rPr>
          <w:color w:val="1F497D" w:themeColor="text2"/>
        </w:rPr>
        <w:t>la</w:t>
      </w:r>
      <w:r w:rsidRPr="00536670">
        <w:rPr>
          <w:color w:val="1F497D" w:themeColor="text2"/>
        </w:rPr>
        <w:t xml:space="preserve"> dokument s názvem </w:t>
      </w:r>
      <w:r w:rsidRPr="00991386">
        <w:t>Příloha 1 (návrh koeficientů</w:t>
      </w:r>
      <w:r>
        <w:rPr>
          <w:color w:val="1F497D" w:themeColor="text2"/>
        </w:rPr>
        <w:t xml:space="preserve"> k </w:t>
      </w:r>
      <w:r w:rsidRPr="00536670">
        <w:rPr>
          <w:color w:val="1F497D" w:themeColor="text2"/>
        </w:rPr>
        <w:t>Pravidl</w:t>
      </w:r>
      <w:r>
        <w:rPr>
          <w:color w:val="1F497D" w:themeColor="text2"/>
        </w:rPr>
        <w:t>ům</w:t>
      </w:r>
      <w:r w:rsidRPr="00536670">
        <w:rPr>
          <w:color w:val="1F497D" w:themeColor="text2"/>
        </w:rPr>
        <w:t xml:space="preserve"> rozdělování finančních prostředků na FAST VUT v Brně pro rok 2024 (PRFP 2024) a připravil</w:t>
      </w:r>
      <w:r>
        <w:rPr>
          <w:color w:val="1F497D" w:themeColor="text2"/>
        </w:rPr>
        <w:t>a</w:t>
      </w:r>
      <w:r w:rsidRPr="00536670">
        <w:rPr>
          <w:color w:val="1F497D" w:themeColor="text2"/>
        </w:rPr>
        <w:t xml:space="preserve"> návrh stanoviska.</w:t>
      </w:r>
    </w:p>
    <w:p w14:paraId="3BA9C967" w14:textId="2C283272" w:rsidR="00EB7F58" w:rsidRPr="002C5D83" w:rsidRDefault="00991386" w:rsidP="00696EC6">
      <w:pPr>
        <w:pStyle w:val="text"/>
      </w:pPr>
      <w:r w:rsidRPr="00BB3CFE">
        <w:t xml:space="preserve">Usnesení bylo přijato jednomyslně; v okamžiku hlasování bylo přítomno </w:t>
      </w:r>
      <w:r w:rsidR="00D30702">
        <w:t>23</w:t>
      </w:r>
      <w:r w:rsidRPr="00BB3CFE">
        <w:t xml:space="preserve"> členů senátu (KAP: </w:t>
      </w:r>
      <w:r w:rsidR="00BB3CFE" w:rsidRPr="00BB3CFE">
        <w:t>18</w:t>
      </w:r>
      <w:r w:rsidRPr="00BB3CFE">
        <w:t xml:space="preserve">, SK: </w:t>
      </w:r>
      <w:r w:rsidR="00BB3CFE" w:rsidRPr="00BB3CFE">
        <w:t>5</w:t>
      </w:r>
      <w:r w:rsidRPr="00BB3CFE">
        <w:t>).</w:t>
      </w:r>
    </w:p>
    <w:p w14:paraId="682BCB51" w14:textId="5BE79020" w:rsidR="00696EC6" w:rsidRPr="002E6ECD" w:rsidRDefault="00696EC6" w:rsidP="00696EC6">
      <w:pPr>
        <w:pStyle w:val="Nadpis1"/>
      </w:pPr>
      <w:r w:rsidRPr="002E6ECD">
        <w:t>Dodatek č. 1 ke</w:t>
      </w:r>
      <w:r w:rsidR="00991386">
        <w:t xml:space="preserve"> </w:t>
      </w:r>
      <w:r w:rsidR="00991386" w:rsidRPr="00EB7F58">
        <w:rPr>
          <w:color w:val="212121"/>
          <w:shd w:val="clear" w:color="auto" w:fill="FFFFFF"/>
        </w:rPr>
        <w:t>směrnici 14/2023</w:t>
      </w:r>
      <w:r w:rsidRPr="002E6ECD">
        <w:t xml:space="preserve"> SD Pravidla přijímacího řízení</w:t>
      </w:r>
      <w:r w:rsidR="00FB1EC5" w:rsidRPr="002E6ECD">
        <w:t xml:space="preserve"> a podmínky pro přijetí</w:t>
      </w:r>
      <w:r w:rsidRPr="002E6ECD">
        <w:t xml:space="preserve"> ke studiu</w:t>
      </w:r>
      <w:r w:rsidR="00FB1EC5" w:rsidRPr="002E6ECD">
        <w:t xml:space="preserve"> do doktorských studijních programů s výukou v českém jazyce pro akademický rok 2024/25</w:t>
      </w:r>
    </w:p>
    <w:p w14:paraId="6CA3606A" w14:textId="36E869DB" w:rsidR="00FB1EC5" w:rsidRPr="006A7DBB" w:rsidRDefault="00FB1EC5" w:rsidP="00FB1EC5">
      <w:pPr>
        <w:pStyle w:val="Obsah1"/>
        <w:rPr>
          <w:noProof/>
        </w:rPr>
      </w:pPr>
      <w:r w:rsidRPr="002E6ECD">
        <w:t>Dne 13. 2. 2024 předložil</w:t>
      </w:r>
      <w:r w:rsidRPr="113DC68B">
        <w:t xml:space="preserve"> děkan FAST VUT návrh dokumentu s názvem </w:t>
      </w:r>
      <w:r>
        <w:t>Dodatek č. 1</w:t>
      </w:r>
      <w:r w:rsidR="00991386">
        <w:t xml:space="preserve"> </w:t>
      </w:r>
      <w:r w:rsidR="00BB3CFE">
        <w:t xml:space="preserve">ke </w:t>
      </w:r>
      <w:r w:rsidR="00BB3CFE" w:rsidRPr="00EB7F58">
        <w:rPr>
          <w:color w:val="212121"/>
          <w:szCs w:val="22"/>
        </w:rPr>
        <w:t>směrnici</w:t>
      </w:r>
      <w:r w:rsidR="00991386">
        <w:rPr>
          <w:color w:val="212121"/>
          <w:szCs w:val="22"/>
        </w:rPr>
        <w:t xml:space="preserve"> </w:t>
      </w:r>
      <w:r w:rsidR="00991386" w:rsidRPr="00EB7F58">
        <w:rPr>
          <w:color w:val="212121"/>
          <w:szCs w:val="22"/>
        </w:rPr>
        <w:t>14/2023</w:t>
      </w:r>
      <w:r w:rsidR="00991386" w:rsidRPr="00EB7F58">
        <w:rPr>
          <w:szCs w:val="22"/>
        </w:rPr>
        <w:t xml:space="preserve"> </w:t>
      </w:r>
      <w:r w:rsidRPr="113DC68B">
        <w:t>SD </w:t>
      </w:r>
      <w:r w:rsidRPr="113DC68B">
        <w:rPr>
          <w:rStyle w:val="Zdraznn"/>
          <w:rFonts w:cs="Open Sans"/>
          <w:i w:val="0"/>
        </w:rPr>
        <w:t xml:space="preserve">Pravidla Přijímacího </w:t>
      </w:r>
      <w:r w:rsidRPr="113DC68B">
        <w:rPr>
          <w:rStyle w:val="Zdraznn"/>
          <w:rFonts w:cs="Open Sans"/>
          <w:i w:val="0"/>
          <w:szCs w:val="22"/>
        </w:rPr>
        <w:t xml:space="preserve">řízení a podmínky pro přijetí ke studiu </w:t>
      </w:r>
      <w:r w:rsidRPr="006A7DBB">
        <w:t>do doktorských</w:t>
      </w:r>
      <w:r>
        <w:t xml:space="preserve"> </w:t>
      </w:r>
      <w:r w:rsidRPr="006A7DBB">
        <w:t>studijních programů s</w:t>
      </w:r>
      <w:r>
        <w:t> </w:t>
      </w:r>
      <w:r w:rsidRPr="006A7DBB">
        <w:t>výukou v českém jazyce pro akademický rok 2024/25</w:t>
      </w:r>
      <w:r>
        <w:rPr>
          <w:noProof/>
        </w:rPr>
        <w:t>.</w:t>
      </w:r>
    </w:p>
    <w:p w14:paraId="52B6A2DD" w14:textId="77777777" w:rsidR="00FB1EC5" w:rsidRPr="004D0A70" w:rsidRDefault="00FB1EC5" w:rsidP="00FB1EC5">
      <w:pPr>
        <w:jc w:val="both"/>
        <w:rPr>
          <w:rFonts w:ascii="Open Sans" w:hAnsi="Open Sans" w:cs="Open Sans"/>
          <w:sz w:val="22"/>
          <w:szCs w:val="22"/>
        </w:rPr>
      </w:pPr>
      <w:r w:rsidRPr="00A83824">
        <w:rPr>
          <w:rFonts w:ascii="Open Sans" w:eastAsia="Calibri" w:hAnsi="Open Sans" w:cs="Open Sans"/>
          <w:sz w:val="22"/>
          <w:szCs w:val="22"/>
        </w:rPr>
        <w:t>T</w:t>
      </w:r>
      <w:r w:rsidRPr="00A83824">
        <w:rPr>
          <w:rFonts w:ascii="Open Sans" w:hAnsi="Open Sans" w:cs="Open Sans"/>
          <w:sz w:val="22"/>
          <w:szCs w:val="22"/>
        </w:rPr>
        <w:t xml:space="preserve">ento dokument byl obratem rozeslán všem členům AS FAST. </w:t>
      </w:r>
      <w:r w:rsidRPr="004D0A70">
        <w:rPr>
          <w:rFonts w:ascii="Open Sans" w:hAnsi="Open Sans" w:cs="Open Sans"/>
          <w:sz w:val="22"/>
          <w:szCs w:val="22"/>
        </w:rPr>
        <w:t xml:space="preserve">Předseda AS FAST požádal proděkana prof. </w:t>
      </w:r>
      <w:r>
        <w:rPr>
          <w:rFonts w:ascii="Open Sans" w:hAnsi="Open Sans" w:cs="Open Sans"/>
          <w:sz w:val="22"/>
          <w:szCs w:val="22"/>
        </w:rPr>
        <w:t>M</w:t>
      </w:r>
      <w:r w:rsidRPr="004D0A70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Bajera</w:t>
      </w:r>
      <w:r w:rsidRPr="004D0A70">
        <w:rPr>
          <w:rFonts w:ascii="Open Sans" w:hAnsi="Open Sans" w:cs="Open Sans"/>
          <w:sz w:val="22"/>
          <w:szCs w:val="22"/>
        </w:rPr>
        <w:t xml:space="preserve"> o komentář k</w:t>
      </w:r>
      <w:r>
        <w:rPr>
          <w:rFonts w:ascii="Open Sans" w:hAnsi="Open Sans" w:cs="Open Sans"/>
          <w:sz w:val="22"/>
          <w:szCs w:val="22"/>
        </w:rPr>
        <w:t> </w:t>
      </w:r>
      <w:r w:rsidRPr="004D0A70">
        <w:rPr>
          <w:rFonts w:ascii="Open Sans" w:hAnsi="Open Sans" w:cs="Open Sans"/>
          <w:sz w:val="22"/>
          <w:szCs w:val="22"/>
        </w:rPr>
        <w:t>předložen</w:t>
      </w:r>
      <w:r>
        <w:rPr>
          <w:rFonts w:ascii="Open Sans" w:hAnsi="Open Sans" w:cs="Open Sans"/>
          <w:sz w:val="22"/>
          <w:szCs w:val="22"/>
        </w:rPr>
        <w:t xml:space="preserve">ému </w:t>
      </w:r>
      <w:r w:rsidRPr="004D0A70">
        <w:rPr>
          <w:rFonts w:ascii="Open Sans" w:hAnsi="Open Sans" w:cs="Open Sans"/>
          <w:sz w:val="22"/>
          <w:szCs w:val="22"/>
        </w:rPr>
        <w:t>návrh</w:t>
      </w:r>
      <w:r>
        <w:rPr>
          <w:rFonts w:ascii="Open Sans" w:hAnsi="Open Sans" w:cs="Open Sans"/>
          <w:sz w:val="22"/>
          <w:szCs w:val="22"/>
        </w:rPr>
        <w:t>u</w:t>
      </w:r>
      <w:r w:rsidRPr="113DC68B">
        <w:rPr>
          <w:rFonts w:ascii="Open Sans" w:hAnsi="Open Sans" w:cs="Open Sans"/>
          <w:sz w:val="22"/>
          <w:szCs w:val="22"/>
        </w:rPr>
        <w:t>.</w:t>
      </w:r>
    </w:p>
    <w:p w14:paraId="4392E8E7" w14:textId="77777777" w:rsidR="00FB1EC5" w:rsidRDefault="00FB1EC5" w:rsidP="00FB1EC5">
      <w:pPr>
        <w:jc w:val="both"/>
        <w:rPr>
          <w:rFonts w:ascii="Open Sans" w:hAnsi="Open Sans" w:cs="Open Sans"/>
          <w:sz w:val="22"/>
          <w:szCs w:val="22"/>
        </w:rPr>
      </w:pPr>
    </w:p>
    <w:p w14:paraId="10BF5ADF" w14:textId="3335DFB7" w:rsidR="00FB1EC5" w:rsidRPr="004D0A70" w:rsidRDefault="00FB1EC5" w:rsidP="00FB1EC5">
      <w:pPr>
        <w:jc w:val="both"/>
        <w:rPr>
          <w:rFonts w:ascii="Open Sans" w:hAnsi="Open Sans" w:cs="Open Sans"/>
          <w:sz w:val="22"/>
          <w:szCs w:val="22"/>
        </w:rPr>
      </w:pPr>
      <w:r w:rsidRPr="004D0A70">
        <w:rPr>
          <w:rFonts w:ascii="Open Sans" w:hAnsi="Open Sans" w:cs="Open Sans"/>
          <w:sz w:val="22"/>
          <w:szCs w:val="22"/>
        </w:rPr>
        <w:t xml:space="preserve">Prof. </w:t>
      </w:r>
      <w:r>
        <w:rPr>
          <w:rFonts w:ascii="Open Sans" w:hAnsi="Open Sans" w:cs="Open Sans"/>
          <w:sz w:val="22"/>
          <w:szCs w:val="22"/>
        </w:rPr>
        <w:t>M</w:t>
      </w:r>
      <w:r w:rsidRPr="004D0A70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Bajer</w:t>
      </w:r>
      <w:r w:rsidRPr="004D0A70">
        <w:rPr>
          <w:rFonts w:ascii="Open Sans" w:hAnsi="Open Sans" w:cs="Open Sans"/>
          <w:sz w:val="22"/>
          <w:szCs w:val="22"/>
        </w:rPr>
        <w:t xml:space="preserve"> ve svém vystoupení uvedl, že </w:t>
      </w:r>
      <w:r w:rsidR="00BB3CFE">
        <w:rPr>
          <w:rFonts w:ascii="Open Sans" w:hAnsi="Open Sans" w:cs="Open Sans"/>
          <w:sz w:val="22"/>
          <w:szCs w:val="22"/>
        </w:rPr>
        <w:t>tento dodatek posiluje postavení vedoucích ústavů v rámci přijímacího řízení. P</w:t>
      </w:r>
      <w:r w:rsidR="00FA441B">
        <w:rPr>
          <w:rFonts w:ascii="Open Sans" w:hAnsi="Open Sans" w:cs="Open Sans"/>
          <w:sz w:val="22"/>
          <w:szCs w:val="22"/>
        </w:rPr>
        <w:t>oněvadž</w:t>
      </w:r>
      <w:r w:rsidR="00BB3CFE">
        <w:rPr>
          <w:rFonts w:ascii="Open Sans" w:hAnsi="Open Sans" w:cs="Open Sans"/>
          <w:sz w:val="22"/>
          <w:szCs w:val="22"/>
        </w:rPr>
        <w:t xml:space="preserve"> ústavy se budou muset podílet na financování doktorandů, od příštího přijímacího řízení budou vedoucí ústavů členy přijímací komise.</w:t>
      </w:r>
    </w:p>
    <w:p w14:paraId="180DDA15" w14:textId="1D08E933" w:rsidR="00FB1EC5" w:rsidRDefault="00FB1EC5" w:rsidP="00FB1EC5">
      <w:pPr>
        <w:pStyle w:val="Usnesen"/>
      </w:pPr>
      <w:r>
        <w:lastRenderedPageBreak/>
        <w:t>Usnesení AS 28.</w:t>
      </w:r>
      <w:r w:rsidR="00DE5B0D">
        <w:t>7</w:t>
      </w:r>
      <w:r>
        <w:t>:</w:t>
      </w:r>
    </w:p>
    <w:p w14:paraId="66740C87" w14:textId="0DBD410E" w:rsidR="00FB1EC5" w:rsidRPr="00F33E5B" w:rsidRDefault="00FB1EC5" w:rsidP="00FB1EC5">
      <w:pPr>
        <w:pStyle w:val="UsnesenTEXT"/>
      </w:pPr>
      <w:r w:rsidRPr="00A83824">
        <w:t xml:space="preserve">AS FAST VUT ukládá </w:t>
      </w:r>
      <w:proofErr w:type="spellStart"/>
      <w:r w:rsidRPr="00A83824">
        <w:t>PedK</w:t>
      </w:r>
      <w:proofErr w:type="spellEnd"/>
      <w:r w:rsidRPr="00A83824">
        <w:t xml:space="preserve"> AS FAST VUT, aby projednala návrh dokumentu s názvem </w:t>
      </w:r>
      <w:r>
        <w:t>Dodatek č. 1 ke</w:t>
      </w:r>
      <w:r w:rsidR="00991386" w:rsidRPr="00991386">
        <w:rPr>
          <w:color w:val="212121"/>
          <w:shd w:val="clear" w:color="auto" w:fill="FFFFFF"/>
        </w:rPr>
        <w:t xml:space="preserve"> </w:t>
      </w:r>
      <w:r w:rsidR="00991386" w:rsidRPr="00991386">
        <w:rPr>
          <w:color w:val="244061" w:themeColor="accent1" w:themeShade="80"/>
          <w:shd w:val="clear" w:color="auto" w:fill="FFFFFF"/>
        </w:rPr>
        <w:t xml:space="preserve">směrnici 14/2023 </w:t>
      </w:r>
      <w:r w:rsidRPr="00A83824">
        <w:t xml:space="preserve">SD Pravidla přijímacího řízení a podmínky pro přijetí ke studiu </w:t>
      </w:r>
      <w:r w:rsidRPr="006A7DBB">
        <w:rPr>
          <w:noProof/>
        </w:rPr>
        <w:t>do doktorských</w:t>
      </w:r>
      <w:r>
        <w:rPr>
          <w:noProof/>
        </w:rPr>
        <w:t xml:space="preserve"> </w:t>
      </w:r>
      <w:r w:rsidRPr="006A7DBB">
        <w:rPr>
          <w:noProof/>
        </w:rPr>
        <w:t>studijních  programů s výukou v českém jazyce pro akademický rok 2024/25</w:t>
      </w:r>
      <w:r>
        <w:rPr>
          <w:noProof/>
        </w:rPr>
        <w:t xml:space="preserve"> </w:t>
      </w:r>
      <w:r w:rsidRPr="00A83824">
        <w:t xml:space="preserve">a připravila návrh stanoviska na příští </w:t>
      </w:r>
      <w:r w:rsidRPr="00F33E5B">
        <w:t>jednání AS FAST.</w:t>
      </w:r>
    </w:p>
    <w:p w14:paraId="7491F955" w14:textId="1D240D44" w:rsidR="00696EC6" w:rsidRPr="002C5D83" w:rsidRDefault="00FB1EC5" w:rsidP="00696EC6">
      <w:pPr>
        <w:pStyle w:val="text"/>
      </w:pPr>
      <w:r w:rsidRPr="00056D46">
        <w:t xml:space="preserve">Usnesení bylo přijato jednomyslně; v okamžiku hlasování bylo přítomno </w:t>
      </w:r>
      <w:r w:rsidR="00056D46" w:rsidRPr="00056D46">
        <w:t>22</w:t>
      </w:r>
      <w:r w:rsidRPr="00056D46">
        <w:t xml:space="preserve"> členů senátu (KAP: </w:t>
      </w:r>
      <w:r w:rsidR="00056D46" w:rsidRPr="00056D46">
        <w:t>17</w:t>
      </w:r>
      <w:r w:rsidRPr="00056D46">
        <w:t xml:space="preserve">, SK: </w:t>
      </w:r>
      <w:r w:rsidR="00056D46" w:rsidRPr="00056D46">
        <w:t>5</w:t>
      </w:r>
      <w:r w:rsidRPr="00056D46">
        <w:t>).</w:t>
      </w:r>
    </w:p>
    <w:p w14:paraId="50847557" w14:textId="26872C50" w:rsidR="008E3F41" w:rsidRPr="008E3F41" w:rsidRDefault="00DE5B0D" w:rsidP="000C69E2">
      <w:pPr>
        <w:pStyle w:val="Dalastnci"/>
        <w:numPr>
          <w:ilvl w:val="0"/>
          <w:numId w:val="0"/>
        </w:numPr>
        <w:rPr>
          <w:b/>
        </w:rPr>
      </w:pPr>
      <w:r>
        <w:rPr>
          <w:b/>
        </w:rPr>
        <w:t>10</w:t>
      </w:r>
      <w:r w:rsidR="00786D64">
        <w:rPr>
          <w:b/>
        </w:rPr>
        <w:t xml:space="preserve">. </w:t>
      </w:r>
      <w:r w:rsidR="008E3F41" w:rsidRPr="008E3F41">
        <w:rPr>
          <w:b/>
        </w:rPr>
        <w:t xml:space="preserve"> </w:t>
      </w:r>
      <w:r w:rsidR="008E3F41">
        <w:t xml:space="preserve"> </w:t>
      </w:r>
      <w:r w:rsidR="008E3F41" w:rsidRPr="008E3F41">
        <w:rPr>
          <w:b/>
        </w:rPr>
        <w:t>V</w:t>
      </w:r>
      <w:bookmarkStart w:id="41" w:name="_Toc124931681"/>
      <w:r w:rsidR="008E3F41" w:rsidRPr="008E3F41">
        <w:rPr>
          <w:b/>
        </w:rPr>
        <w:t>ýroční zpráva o činnosti AS FAST v roce 202</w:t>
      </w:r>
      <w:bookmarkEnd w:id="41"/>
      <w:r w:rsidR="008E3F41" w:rsidRPr="008E3F41">
        <w:rPr>
          <w:b/>
        </w:rPr>
        <w:t>3</w:t>
      </w:r>
    </w:p>
    <w:p w14:paraId="7FDB29B3" w14:textId="04109AD7" w:rsidR="009F4528" w:rsidRDefault="009F4528" w:rsidP="009F4528">
      <w:pPr>
        <w:pStyle w:val="text"/>
      </w:pPr>
      <w:r>
        <w:t>Usnesením AS 27.9 AS FAST VUT uložil předsedovi AS FAST, aby návrh znění Výroční zprávy o činnosti AS FAST VUT v roce 2023 předložil k projednávání na zasedání AS FAST VUT dne 14. 2. 2024.</w:t>
      </w:r>
    </w:p>
    <w:p w14:paraId="15DBBFCD" w14:textId="289F7DD2" w:rsidR="009F4528" w:rsidRDefault="009F4528" w:rsidP="009F4528">
      <w:pPr>
        <w:pStyle w:val="text"/>
      </w:pPr>
      <w:r>
        <w:t xml:space="preserve">Návrh znění Výroční zprávy o činnosti AS FAST VUT v roce 2023 byl rozeslán všem členům AS FAST </w:t>
      </w:r>
      <w:r w:rsidRPr="00620A41">
        <w:t xml:space="preserve">dne </w:t>
      </w:r>
      <w:r w:rsidR="00620A41" w:rsidRPr="00620A41">
        <w:t>12</w:t>
      </w:r>
      <w:r w:rsidRPr="00620A41">
        <w:t>. 2. 202</w:t>
      </w:r>
      <w:r w:rsidR="00620A41" w:rsidRPr="00620A41">
        <w:t>4</w:t>
      </w:r>
      <w:r w:rsidRPr="00620A41">
        <w:t>.</w:t>
      </w:r>
    </w:p>
    <w:p w14:paraId="79AC16C7" w14:textId="0B1DB8FB" w:rsidR="00AE7CC0" w:rsidRDefault="009F4528" w:rsidP="002C5D83">
      <w:pPr>
        <w:pStyle w:val="text"/>
      </w:pPr>
      <w:r>
        <w:t>Výroční zpráva by měla být projednána v pracovních komisích AS a po zapracování připomínek schvalována na zasedání AS dne 13. 3. 2024.</w:t>
      </w:r>
    </w:p>
    <w:p w14:paraId="53288927" w14:textId="19FF7EB1" w:rsidR="009F4528" w:rsidRDefault="009F4528" w:rsidP="009F4528">
      <w:pPr>
        <w:pStyle w:val="Usnesen"/>
      </w:pPr>
      <w:r>
        <w:t>Usnesení AS 28.</w:t>
      </w:r>
      <w:r w:rsidR="00C00FB3">
        <w:t>7</w:t>
      </w:r>
      <w:r>
        <w:t>:</w:t>
      </w:r>
    </w:p>
    <w:p w14:paraId="58679D04" w14:textId="0E4E2F68" w:rsidR="00AE7CC0" w:rsidRDefault="009F4528" w:rsidP="002C5D83">
      <w:pPr>
        <w:pStyle w:val="UsnesenTEXT"/>
      </w:pPr>
      <w:r>
        <w:t>AS FAST VUT ukládá všem členům AS, aby se seznámili s návrhem znění Výroční zprávy o činnosti AS FAST VUT v roce 2023 a prostřednictvím pracovních komisí uplatnili svoje připomínky. Předsedům pracovních komisí AS zároveň ukládá, aby do 4. 3. 2024 připravili a zaslali předsedovi AS FAST VUT obdržené připomínky a případné náměty na doplnění zprávy.</w:t>
      </w:r>
    </w:p>
    <w:p w14:paraId="713DE7C9" w14:textId="687D616D" w:rsidR="00753742" w:rsidRPr="002C5D83" w:rsidRDefault="009F4528" w:rsidP="002C5D83">
      <w:pPr>
        <w:pStyle w:val="text"/>
      </w:pPr>
      <w:r w:rsidRPr="00056D46">
        <w:t xml:space="preserve">Usnesení bylo přijato jednomyslně; v okamžiku hlasování bylo přítomno </w:t>
      </w:r>
      <w:r w:rsidR="00056D46" w:rsidRPr="00056D46">
        <w:t>22</w:t>
      </w:r>
      <w:r w:rsidRPr="00056D46">
        <w:t xml:space="preserve"> členů senátu (KAP: </w:t>
      </w:r>
      <w:r w:rsidR="00056D46" w:rsidRPr="00056D46">
        <w:t>17</w:t>
      </w:r>
      <w:r w:rsidRPr="00056D46">
        <w:t>, SK:</w:t>
      </w:r>
      <w:r w:rsidR="00A852F9">
        <w:t xml:space="preserve"> </w:t>
      </w:r>
      <w:r w:rsidR="00056D46" w:rsidRPr="00056D46">
        <w:t>5</w:t>
      </w:r>
      <w:r w:rsidRPr="00056D46">
        <w:t>).</w:t>
      </w:r>
    </w:p>
    <w:p w14:paraId="50D0545F" w14:textId="23A44D80" w:rsidR="00F32C75" w:rsidRPr="00F32C75" w:rsidRDefault="00927107" w:rsidP="002216E6">
      <w:pPr>
        <w:pStyle w:val="text"/>
        <w:spacing w:before="240" w:after="240"/>
        <w:rPr>
          <w:b/>
          <w:bCs/>
        </w:rPr>
      </w:pPr>
      <w:r>
        <w:rPr>
          <w:b/>
          <w:bCs/>
        </w:rPr>
        <w:t>1</w:t>
      </w:r>
      <w:r w:rsidR="00DE5B0D">
        <w:rPr>
          <w:b/>
          <w:bCs/>
        </w:rPr>
        <w:t>1</w:t>
      </w:r>
      <w:r w:rsidR="002216E6">
        <w:rPr>
          <w:b/>
          <w:bCs/>
        </w:rPr>
        <w:t xml:space="preserve">.  </w:t>
      </w:r>
      <w:r w:rsidR="00C70058">
        <w:rPr>
          <w:b/>
          <w:bCs/>
        </w:rPr>
        <w:t>Organizační pokyny pro d</w:t>
      </w:r>
      <w:r w:rsidR="00F32C75" w:rsidRPr="00F32C75">
        <w:rPr>
          <w:b/>
          <w:bCs/>
        </w:rPr>
        <w:t>oplňovací volby do SK AS FAST VUT</w:t>
      </w:r>
    </w:p>
    <w:p w14:paraId="152B7963" w14:textId="2F177703" w:rsidR="00C70058" w:rsidRDefault="00C70058" w:rsidP="00C70058">
      <w:pPr>
        <w:pStyle w:val="text"/>
      </w:pPr>
      <w:r>
        <w:t xml:space="preserve">AS FAST uložil usnesením č. 27.10 LK AS FAST, aby připravila </w:t>
      </w:r>
      <w:r w:rsidR="00C5603E">
        <w:t xml:space="preserve">do příštího jednání AS VUT </w:t>
      </w:r>
      <w:r>
        <w:t>návrh Organizačních pokynů pro doplňovací volby Studentské komory Akademického senátu FAST.</w:t>
      </w:r>
    </w:p>
    <w:p w14:paraId="3D6B75CB" w14:textId="3FE1D9C7" w:rsidR="00C5603E" w:rsidRDefault="00C70058" w:rsidP="00C5603E">
      <w:pPr>
        <w:pStyle w:val="text"/>
      </w:pPr>
      <w:r>
        <w:t xml:space="preserve">LK AS FAST tuto záležitost projednala na svém zasedání dne 7. 2. 2024 a předložila návrh Organizačních pokynů pro </w:t>
      </w:r>
      <w:r w:rsidR="00C5603E">
        <w:t>doplňovací volby Studentské komory Akademického senátu FAST.</w:t>
      </w:r>
    </w:p>
    <w:p w14:paraId="3FDC7F6A" w14:textId="4BF73D19" w:rsidR="00C70058" w:rsidRDefault="00C70058" w:rsidP="00C70058">
      <w:pPr>
        <w:pStyle w:val="text"/>
      </w:pPr>
      <w:r>
        <w:t xml:space="preserve">Tento dokument byl </w:t>
      </w:r>
      <w:r w:rsidRPr="00C00FB3">
        <w:t xml:space="preserve">dne </w:t>
      </w:r>
      <w:r w:rsidR="00C00FB3" w:rsidRPr="00C00FB3">
        <w:t>9</w:t>
      </w:r>
      <w:r w:rsidRPr="00C00FB3">
        <w:t>. 2. 2024 rozeslán</w:t>
      </w:r>
      <w:r>
        <w:t xml:space="preserve"> všem členům senátu.</w:t>
      </w:r>
    </w:p>
    <w:p w14:paraId="0910E50C" w14:textId="44D6790B" w:rsidR="00C70058" w:rsidRDefault="00C70058" w:rsidP="00C70058">
      <w:pPr>
        <w:pStyle w:val="text"/>
      </w:pPr>
      <w:r>
        <w:t>Předseda AS požádal předsedu LK AS prof. J. Valu o sdělení stanoviska komise.</w:t>
      </w:r>
    </w:p>
    <w:p w14:paraId="682FA12C" w14:textId="0CD4D2E6" w:rsidR="00C70058" w:rsidRDefault="00FA441B" w:rsidP="00C70058">
      <w:pPr>
        <w:pStyle w:val="text"/>
      </w:pPr>
      <w:r w:rsidRPr="00FA441B">
        <w:t>Prof. J. Vala sdělil, že vše bylo konzultováno se členy LK AS, včetně těch, kteří nebyli přítomni na zmíněném zasedání LK AS, i se zástupci SK AS. Podařilo se využít podobných pokynů</w:t>
      </w:r>
      <w:r>
        <w:t xml:space="preserve"> z minulých let.</w:t>
      </w:r>
    </w:p>
    <w:p w14:paraId="6F01EFBF" w14:textId="3F93DD9C" w:rsidR="00C70058" w:rsidRDefault="00C70058" w:rsidP="00C70058">
      <w:pPr>
        <w:pStyle w:val="Usnesen"/>
      </w:pPr>
      <w:r>
        <w:t>Usnesení AS 2</w:t>
      </w:r>
      <w:r w:rsidR="00C5603E">
        <w:t>8</w:t>
      </w:r>
      <w:r>
        <w:t>.</w:t>
      </w:r>
      <w:r w:rsidR="00C00FB3">
        <w:t>8</w:t>
      </w:r>
      <w:r>
        <w:t>:</w:t>
      </w:r>
    </w:p>
    <w:p w14:paraId="38576567" w14:textId="6E45D66F" w:rsidR="00C70058" w:rsidRDefault="00C70058" w:rsidP="00C70058">
      <w:pPr>
        <w:pStyle w:val="UsnesenTEXT"/>
      </w:pPr>
      <w:r>
        <w:t xml:space="preserve">AS FAST schvaluje Organizační pokyny pro </w:t>
      </w:r>
      <w:r w:rsidR="00C5603E">
        <w:t xml:space="preserve">doplňovací </w:t>
      </w:r>
      <w:r>
        <w:t xml:space="preserve">volby do </w:t>
      </w:r>
      <w:r w:rsidR="00C5603E">
        <w:t xml:space="preserve">SK </w:t>
      </w:r>
      <w:r>
        <w:t>AS FAST</w:t>
      </w:r>
      <w:r w:rsidR="002B4C06">
        <w:t xml:space="preserve"> VUT ve</w:t>
      </w:r>
      <w:r>
        <w:t xml:space="preserve"> znění, které je přílohou č. </w:t>
      </w:r>
      <w:r w:rsidR="00C5603E">
        <w:t>3</w:t>
      </w:r>
      <w:r>
        <w:t xml:space="preserve"> tohoto zápisu.</w:t>
      </w:r>
    </w:p>
    <w:p w14:paraId="7D0894F2" w14:textId="72EE8757" w:rsidR="00C5603E" w:rsidRPr="00753742" w:rsidRDefault="00C5603E" w:rsidP="00C5603E">
      <w:pPr>
        <w:pStyle w:val="text"/>
      </w:pPr>
      <w:r w:rsidRPr="00753742">
        <w:t xml:space="preserve">Usnesení bylo přijato jednomyslně; v okamžiku hlasování bylo přítomno </w:t>
      </w:r>
      <w:r w:rsidR="00753742" w:rsidRPr="00753742">
        <w:t>22</w:t>
      </w:r>
      <w:r w:rsidRPr="00753742">
        <w:t xml:space="preserve"> členů senátu (KAP: </w:t>
      </w:r>
      <w:r w:rsidR="00753742" w:rsidRPr="00753742">
        <w:t>17</w:t>
      </w:r>
      <w:r w:rsidRPr="00753742">
        <w:t>, SK:</w:t>
      </w:r>
      <w:r w:rsidR="00A852F9">
        <w:t xml:space="preserve"> </w:t>
      </w:r>
      <w:r w:rsidR="00753742" w:rsidRPr="00753742">
        <w:t>5</w:t>
      </w:r>
      <w:r w:rsidRPr="00753742">
        <w:t>).</w:t>
      </w:r>
    </w:p>
    <w:p w14:paraId="465B9316" w14:textId="6E514105" w:rsidR="00C5603E" w:rsidRPr="00C5603E" w:rsidRDefault="00927107" w:rsidP="002216E6">
      <w:pPr>
        <w:pStyle w:val="text"/>
        <w:spacing w:before="240" w:after="240"/>
        <w:rPr>
          <w:b/>
          <w:bCs/>
        </w:rPr>
      </w:pPr>
      <w:r>
        <w:rPr>
          <w:b/>
        </w:rPr>
        <w:lastRenderedPageBreak/>
        <w:t>1</w:t>
      </w:r>
      <w:r w:rsidR="00DE5B0D">
        <w:rPr>
          <w:b/>
        </w:rPr>
        <w:t>2</w:t>
      </w:r>
      <w:r w:rsidR="002216E6" w:rsidRPr="002216E6">
        <w:rPr>
          <w:b/>
        </w:rPr>
        <w:t>.</w:t>
      </w:r>
      <w:r w:rsidR="002216E6">
        <w:t xml:space="preserve"> </w:t>
      </w:r>
      <w:r w:rsidR="00C5603E">
        <w:t xml:space="preserve"> </w:t>
      </w:r>
      <w:r w:rsidR="00C5603E" w:rsidRPr="00C5603E">
        <w:rPr>
          <w:b/>
        </w:rPr>
        <w:t xml:space="preserve">Vyhlášení </w:t>
      </w:r>
      <w:r w:rsidR="00C5603E" w:rsidRPr="00C5603E">
        <w:rPr>
          <w:b/>
          <w:bCs/>
        </w:rPr>
        <w:t>doplňovacích voleb do SK AS FAST VUT</w:t>
      </w:r>
    </w:p>
    <w:p w14:paraId="70D1EA1F" w14:textId="2D0F78BA" w:rsidR="002C5D83" w:rsidRDefault="00C5603E" w:rsidP="002C5D83">
      <w:pPr>
        <w:pStyle w:val="text"/>
      </w:pPr>
      <w:r>
        <w:t xml:space="preserve">Po schválení Organizačních pokynů pro doplňovací volby do </w:t>
      </w:r>
      <w:r w:rsidR="00620A41">
        <w:t xml:space="preserve">SK </w:t>
      </w:r>
      <w:r>
        <w:t xml:space="preserve">AS FAST </w:t>
      </w:r>
      <w:r w:rsidR="00620A41">
        <w:t xml:space="preserve">je </w:t>
      </w:r>
      <w:r>
        <w:t>možné, aby na dnešním zasedání byly volby oficiálně vyhlášeny.</w:t>
      </w:r>
    </w:p>
    <w:p w14:paraId="196669F2" w14:textId="5F73996E" w:rsidR="00C5603E" w:rsidRDefault="00C5603E" w:rsidP="00C5603E">
      <w:pPr>
        <w:pStyle w:val="Usnesen"/>
      </w:pPr>
      <w:r>
        <w:t>Usnesení AS 28.</w:t>
      </w:r>
      <w:r w:rsidR="00C00FB3">
        <w:t>9</w:t>
      </w:r>
      <w:r>
        <w:t>:</w:t>
      </w:r>
    </w:p>
    <w:p w14:paraId="08FB3040" w14:textId="59603AE7" w:rsidR="00C5603E" w:rsidRDefault="00C5603E" w:rsidP="00C5603E">
      <w:pPr>
        <w:pStyle w:val="UsnesenTEXT"/>
      </w:pPr>
      <w:r>
        <w:t xml:space="preserve">AS FAST vyhlašuje doplňovací volby do SK AS FAST. </w:t>
      </w:r>
    </w:p>
    <w:p w14:paraId="602BAD55" w14:textId="43CB0778" w:rsidR="00F32C75" w:rsidRDefault="00C5603E" w:rsidP="00F32C75">
      <w:pPr>
        <w:pStyle w:val="text"/>
      </w:pPr>
      <w:r w:rsidRPr="00753742">
        <w:t xml:space="preserve">Usnesení bylo přijato jednomyslně; v okamžiku hlasování bylo přítomno </w:t>
      </w:r>
      <w:r w:rsidR="00753742" w:rsidRPr="00753742">
        <w:t>22</w:t>
      </w:r>
      <w:r w:rsidRPr="00753742">
        <w:t xml:space="preserve"> členů senátu (KAP: </w:t>
      </w:r>
      <w:r w:rsidR="00753742" w:rsidRPr="00753742">
        <w:t>17</w:t>
      </w:r>
      <w:r w:rsidRPr="00753742">
        <w:t>, SK:</w:t>
      </w:r>
      <w:r w:rsidR="00A852F9">
        <w:t xml:space="preserve"> </w:t>
      </w:r>
      <w:r w:rsidR="00753742" w:rsidRPr="00753742">
        <w:t>5</w:t>
      </w:r>
      <w:r w:rsidRPr="00753742">
        <w:t>).</w:t>
      </w:r>
    </w:p>
    <w:p w14:paraId="3E889326" w14:textId="0D88CB02" w:rsidR="00C70058" w:rsidRDefault="00C70058" w:rsidP="00710ECA">
      <w:pPr>
        <w:pStyle w:val="Nadpis1"/>
        <w:numPr>
          <w:ilvl w:val="0"/>
          <w:numId w:val="11"/>
        </w:numPr>
        <w:tabs>
          <w:tab w:val="clear" w:pos="8441"/>
        </w:tabs>
      </w:pPr>
      <w:r>
        <w:t>Organizační pokyny pro volby do AS FAST VUT</w:t>
      </w:r>
    </w:p>
    <w:p w14:paraId="1881DF77" w14:textId="1CA1F209" w:rsidR="00C70058" w:rsidRDefault="00C5603E" w:rsidP="00AD5D20">
      <w:pPr>
        <w:pStyle w:val="text"/>
      </w:pPr>
      <w:r>
        <w:t xml:space="preserve">AS VUT na svém zasedání dne 30. 1.2024 vyhlásil volby do AS VUT pro období let 2024–2027.  </w:t>
      </w:r>
      <w:r w:rsidR="00C70058">
        <w:t>AS FAST uložil usnesením č. 27.13 LK AS FAST, aby připravila návrh Organizačních pokynů pro volby do obou komor Akademického senátu FAST.</w:t>
      </w:r>
    </w:p>
    <w:p w14:paraId="496696B8" w14:textId="03E8B739" w:rsidR="00C70058" w:rsidRDefault="00C70058" w:rsidP="00C70058">
      <w:pPr>
        <w:pStyle w:val="text"/>
      </w:pPr>
      <w:r>
        <w:t xml:space="preserve">LK AS FAST tuto záležitost projednala na svém zasedání dne 7. 2. 2024 a předložila návrh Organizačních pokynů pro volby do obou komor Akademického senátu FAST VUT. Tento dokument byl dne </w:t>
      </w:r>
      <w:r w:rsidR="00C00FB3" w:rsidRPr="00C00FB3">
        <w:t>9</w:t>
      </w:r>
      <w:r w:rsidRPr="00C00FB3">
        <w:t>. 2. 2024 rozeslán</w:t>
      </w:r>
      <w:r>
        <w:t xml:space="preserve"> všem členům senátu.</w:t>
      </w:r>
    </w:p>
    <w:p w14:paraId="2131995C" w14:textId="39278CB0" w:rsidR="00AD5D20" w:rsidRDefault="00AD5D20" w:rsidP="00AD5D20">
      <w:pPr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Volby do AS FAST VUT se uskuteční paralelně s volbami do AS VUT. </w:t>
      </w:r>
    </w:p>
    <w:p w14:paraId="7FB0FD69" w14:textId="2C3327A8" w:rsidR="00C70058" w:rsidRDefault="00C70058" w:rsidP="00C70058">
      <w:pPr>
        <w:pStyle w:val="text"/>
      </w:pPr>
      <w:r>
        <w:t>Předseda AS požádal předsedu LK AS prof. J. Valu o sdělení stanoviska komise.</w:t>
      </w:r>
    </w:p>
    <w:p w14:paraId="3ED3D3DD" w14:textId="45974126" w:rsidR="002C5D83" w:rsidRDefault="00A80EE9" w:rsidP="00C70058">
      <w:pPr>
        <w:pStyle w:val="text"/>
      </w:pPr>
      <w:r w:rsidRPr="00A80EE9">
        <w:t>Prof. J. Vala vysvětlil nastavení dílčích termínů pro přípravu a realizaci voleb s ohledem na</w:t>
      </w:r>
      <w:r>
        <w:t xml:space="preserve"> termíny vyhlášené AS VUT.</w:t>
      </w:r>
    </w:p>
    <w:p w14:paraId="264D13A1" w14:textId="27160795" w:rsidR="00C70058" w:rsidRDefault="00C70058" w:rsidP="00C70058">
      <w:pPr>
        <w:pStyle w:val="Usnesen"/>
      </w:pPr>
      <w:r>
        <w:t>Usnesení AS 2</w:t>
      </w:r>
      <w:r w:rsidR="00C5603E">
        <w:t>8</w:t>
      </w:r>
      <w:r>
        <w:t>.</w:t>
      </w:r>
      <w:r w:rsidR="00C00FB3">
        <w:t>10</w:t>
      </w:r>
      <w:r>
        <w:t>:</w:t>
      </w:r>
    </w:p>
    <w:p w14:paraId="75F6C9F2" w14:textId="367B72D5" w:rsidR="00C70058" w:rsidRDefault="00C70058" w:rsidP="00C70058">
      <w:pPr>
        <w:pStyle w:val="UsnesenTEXT"/>
      </w:pPr>
      <w:r>
        <w:t>AS FAST schvaluje Organizační pokyny pro volby do AS FAST pro období 202</w:t>
      </w:r>
      <w:r w:rsidR="00AD5D20">
        <w:t>4</w:t>
      </w:r>
      <w:r>
        <w:rPr>
          <w:b/>
          <w:bCs/>
        </w:rPr>
        <w:t>–</w:t>
      </w:r>
      <w:r>
        <w:t>202</w:t>
      </w:r>
      <w:r w:rsidR="00AD5D20">
        <w:t>7</w:t>
      </w:r>
      <w:r>
        <w:t xml:space="preserve"> ve znění, které je přílohou č. </w:t>
      </w:r>
      <w:r w:rsidR="00AD5D20">
        <w:t>4</w:t>
      </w:r>
      <w:r>
        <w:t xml:space="preserve"> tohoto zápisu.</w:t>
      </w:r>
    </w:p>
    <w:p w14:paraId="58307C7F" w14:textId="2B2F57CB" w:rsidR="00AD5D20" w:rsidRPr="00E54812" w:rsidRDefault="00AD5D20" w:rsidP="00AD5D20">
      <w:pPr>
        <w:pStyle w:val="text"/>
      </w:pPr>
      <w:r w:rsidRPr="00E54812">
        <w:t xml:space="preserve">Usnesení bylo přijato jednomyslně; v okamžiku hlasování bylo přítomno </w:t>
      </w:r>
      <w:r w:rsidR="00E54812" w:rsidRPr="00E54812">
        <w:t>22</w:t>
      </w:r>
      <w:r w:rsidRPr="00E54812">
        <w:t xml:space="preserve"> členů senátu (KAP: </w:t>
      </w:r>
      <w:r w:rsidR="00E54812" w:rsidRPr="00E54812">
        <w:t>17,</w:t>
      </w:r>
      <w:r w:rsidRPr="00E54812">
        <w:t xml:space="preserve"> SK:</w:t>
      </w:r>
      <w:r w:rsidR="00A852F9">
        <w:t xml:space="preserve"> </w:t>
      </w:r>
      <w:r w:rsidR="00E54812" w:rsidRPr="00E54812">
        <w:t>5</w:t>
      </w:r>
      <w:r w:rsidRPr="00E54812">
        <w:t>).</w:t>
      </w:r>
    </w:p>
    <w:p w14:paraId="14E16E18" w14:textId="30DD6E36" w:rsidR="00C70058" w:rsidRDefault="00C70058" w:rsidP="00710ECA">
      <w:pPr>
        <w:pStyle w:val="Nadpis1"/>
        <w:numPr>
          <w:ilvl w:val="0"/>
          <w:numId w:val="11"/>
        </w:numPr>
        <w:tabs>
          <w:tab w:val="clear" w:pos="8441"/>
        </w:tabs>
      </w:pPr>
      <w:r>
        <w:t>Vyhlášení voleb do obou komor AS FAST VUT pro období 202</w:t>
      </w:r>
      <w:r w:rsidR="00AD5D20">
        <w:t>4</w:t>
      </w:r>
      <w:r>
        <w:t>–202</w:t>
      </w:r>
      <w:r w:rsidR="00AD5D20">
        <w:t>7</w:t>
      </w:r>
    </w:p>
    <w:p w14:paraId="274942B9" w14:textId="68266291" w:rsidR="00C70058" w:rsidRDefault="00C70058" w:rsidP="00C70058">
      <w:pPr>
        <w:pStyle w:val="text"/>
      </w:pPr>
      <w:r>
        <w:t>Po schválení Organizačních pokynů pro volby do AS FAST pro období 202</w:t>
      </w:r>
      <w:r w:rsidR="00AD5D20">
        <w:t>4</w:t>
      </w:r>
      <w:r>
        <w:t>–202</w:t>
      </w:r>
      <w:r w:rsidR="00AD5D20">
        <w:t>7</w:t>
      </w:r>
      <w:r>
        <w:t xml:space="preserve"> je možné, aby na dnešním zasedání byly volby oficiálně vyhlášeny.</w:t>
      </w:r>
    </w:p>
    <w:p w14:paraId="409168EE" w14:textId="09EF22C5" w:rsidR="00C70058" w:rsidRDefault="00C70058" w:rsidP="00C70058">
      <w:pPr>
        <w:pStyle w:val="Usnesen"/>
      </w:pPr>
      <w:r>
        <w:t>Usnesení AS 2</w:t>
      </w:r>
      <w:r w:rsidR="00AD5D20">
        <w:t>8</w:t>
      </w:r>
      <w:r>
        <w:t>.</w:t>
      </w:r>
      <w:r w:rsidR="00C00FB3">
        <w:t>11</w:t>
      </w:r>
      <w:r>
        <w:t>:</w:t>
      </w:r>
    </w:p>
    <w:p w14:paraId="2573555E" w14:textId="5B133468" w:rsidR="00C70058" w:rsidRDefault="00C70058" w:rsidP="00C70058">
      <w:pPr>
        <w:pStyle w:val="UsnesenTEXT"/>
      </w:pPr>
      <w:r>
        <w:t xml:space="preserve">AS FAST vyhlašuje volby do AS FAST </w:t>
      </w:r>
      <w:r w:rsidR="00620A41">
        <w:t xml:space="preserve">VUT </w:t>
      </w:r>
      <w:r>
        <w:t>pro funkční období 202</w:t>
      </w:r>
      <w:r w:rsidR="00AD5D20">
        <w:t>4</w:t>
      </w:r>
      <w:r>
        <w:t>–202</w:t>
      </w:r>
      <w:r w:rsidR="00AD5D20">
        <w:t>7</w:t>
      </w:r>
      <w:r>
        <w:t xml:space="preserve">. </w:t>
      </w:r>
    </w:p>
    <w:p w14:paraId="4F330DB9" w14:textId="5247CCCE" w:rsidR="00AD5D20" w:rsidRPr="00E54812" w:rsidRDefault="00AD5D20" w:rsidP="00AD5D20">
      <w:pPr>
        <w:pStyle w:val="text"/>
      </w:pPr>
      <w:r w:rsidRPr="00E54812">
        <w:t xml:space="preserve">Usnesení bylo přijato jednomyslně; v okamžiku hlasování bylo přítomno </w:t>
      </w:r>
      <w:r w:rsidR="00E54812" w:rsidRPr="00E54812">
        <w:t>22</w:t>
      </w:r>
      <w:r w:rsidRPr="00E54812">
        <w:t xml:space="preserve"> členů senátu (KAP: </w:t>
      </w:r>
      <w:r w:rsidR="00E54812" w:rsidRPr="00E54812">
        <w:t>17</w:t>
      </w:r>
      <w:r w:rsidRPr="00E54812">
        <w:t>, SK:</w:t>
      </w:r>
      <w:r w:rsidR="00A852F9">
        <w:t xml:space="preserve"> </w:t>
      </w:r>
      <w:r w:rsidR="00E54812" w:rsidRPr="00E54812">
        <w:t>5</w:t>
      </w:r>
      <w:r w:rsidRPr="00E54812">
        <w:t>).</w:t>
      </w:r>
    </w:p>
    <w:p w14:paraId="20FEFD1C" w14:textId="77777777" w:rsidR="001B544A" w:rsidRPr="001B544A" w:rsidRDefault="001B544A" w:rsidP="001B544A">
      <w:pPr>
        <w:pStyle w:val="text"/>
        <w:spacing w:before="0" w:after="0"/>
      </w:pPr>
    </w:p>
    <w:p w14:paraId="03A06C38" w14:textId="05B147D0" w:rsidR="00AD7374" w:rsidRDefault="00AD7374" w:rsidP="001B544A">
      <w:pPr>
        <w:pStyle w:val="text"/>
        <w:numPr>
          <w:ilvl w:val="0"/>
          <w:numId w:val="4"/>
        </w:numPr>
        <w:spacing w:before="0" w:after="0"/>
        <w:rPr>
          <w:b/>
        </w:rPr>
      </w:pPr>
      <w:r w:rsidRPr="00AD7374">
        <w:rPr>
          <w:b/>
        </w:rPr>
        <w:t>I</w:t>
      </w:r>
      <w:bookmarkStart w:id="42" w:name="_Toc127717488"/>
      <w:bookmarkStart w:id="43" w:name="_Toc135204743"/>
      <w:bookmarkStart w:id="44" w:name="_Toc135204762"/>
      <w:r w:rsidRPr="00AD7374">
        <w:rPr>
          <w:b/>
        </w:rPr>
        <w:t>nformace z AS VUT</w:t>
      </w:r>
      <w:bookmarkEnd w:id="42"/>
      <w:bookmarkEnd w:id="43"/>
      <w:bookmarkEnd w:id="44"/>
    </w:p>
    <w:p w14:paraId="50E9FDAC" w14:textId="77777777" w:rsidR="00AD5D20" w:rsidRDefault="00AD5D20" w:rsidP="00E54812">
      <w:pPr>
        <w:pStyle w:val="text"/>
        <w:spacing w:after="0"/>
      </w:pPr>
      <w:r>
        <w:t>O činnosti AS VUT informovali prof. J. Vala a Ing. P. Beneš.</w:t>
      </w:r>
    </w:p>
    <w:p w14:paraId="1E0D067D" w14:textId="77777777" w:rsidR="008762F3" w:rsidRDefault="008762F3" w:rsidP="00E54812">
      <w:pPr>
        <w:pStyle w:val="text"/>
        <w:spacing w:before="0" w:after="0"/>
        <w:rPr>
          <w:color w:val="000000"/>
        </w:rPr>
      </w:pPr>
    </w:p>
    <w:p w14:paraId="2BAF35FC" w14:textId="40AF3EE7" w:rsidR="00AD5D20" w:rsidRPr="00AD5D20" w:rsidRDefault="00AD5D20" w:rsidP="00E54812">
      <w:pPr>
        <w:pStyle w:val="text"/>
        <w:spacing w:before="0" w:after="0"/>
        <w:rPr>
          <w:color w:val="000000"/>
        </w:rPr>
      </w:pPr>
      <w:r w:rsidRPr="00AD5D20">
        <w:rPr>
          <w:color w:val="000000"/>
        </w:rPr>
        <w:t>Zasedání AS VUT se konalo 30. 1. 2024.</w:t>
      </w:r>
    </w:p>
    <w:p w14:paraId="7BB6C296" w14:textId="5040E9BE" w:rsidR="00AD5D20" w:rsidRPr="008762F3" w:rsidRDefault="00AD5D20" w:rsidP="008762F3">
      <w:pPr>
        <w:spacing w:after="100" w:afterAutospacing="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8762F3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Uskutečnily se volby předsedy AS VUT na zbytek funkčního období (do června 2024), v prvním kole s výsledkem: doc. M. Steinbauer (FEKT) 14 hlasů, Ing. P. Krečmer (CEITEC) 10 hlasů. </w:t>
      </w:r>
      <w:proofErr w:type="gramStart"/>
      <w:r w:rsidRPr="008762F3">
        <w:rPr>
          <w:rFonts w:ascii="Open Sans" w:hAnsi="Open Sans" w:cs="Open Sans"/>
          <w:color w:val="000000"/>
          <w:sz w:val="22"/>
          <w:szCs w:val="22"/>
        </w:rPr>
        <w:t xml:space="preserve">Již </w:t>
      </w:r>
      <w:r w:rsidR="00E54812" w:rsidRPr="008762F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762F3">
        <w:rPr>
          <w:rFonts w:ascii="Open Sans" w:hAnsi="Open Sans" w:cs="Open Sans"/>
          <w:color w:val="000000"/>
          <w:sz w:val="22"/>
          <w:szCs w:val="22"/>
        </w:rPr>
        <w:t>v</w:t>
      </w:r>
      <w:proofErr w:type="gramEnd"/>
      <w:r w:rsidRPr="008762F3">
        <w:rPr>
          <w:rFonts w:ascii="Open Sans" w:hAnsi="Open Sans" w:cs="Open Sans"/>
          <w:color w:val="000000"/>
          <w:sz w:val="22"/>
          <w:szCs w:val="22"/>
        </w:rPr>
        <w:t xml:space="preserve"> prvním kole byl předsedou zvolen doc. M. Steinbauer (získal nadpoloviční většinu hlasů všech 27 členů AS VUT).</w:t>
      </w:r>
    </w:p>
    <w:p w14:paraId="4B9B4633" w14:textId="77777777" w:rsidR="002B4C06" w:rsidRPr="008762F3" w:rsidRDefault="00AD5D20" w:rsidP="008762F3">
      <w:pPr>
        <w:spacing w:before="100" w:beforeAutospacing="1" w:after="100" w:afterAutospacing="1"/>
        <w:rPr>
          <w:rFonts w:ascii="Open Sans" w:hAnsi="Open Sans" w:cs="Open Sans"/>
          <w:color w:val="000000"/>
          <w:sz w:val="22"/>
          <w:szCs w:val="22"/>
        </w:rPr>
      </w:pPr>
      <w:r w:rsidRPr="008762F3">
        <w:rPr>
          <w:rFonts w:ascii="Open Sans" w:hAnsi="Open Sans" w:cs="Open Sans"/>
          <w:color w:val="000000"/>
          <w:sz w:val="22"/>
          <w:szCs w:val="22"/>
        </w:rPr>
        <w:t>AS VUT schválil následující harmonogram voleb do AS VUT pro funkční období červen 2024 až červen 2027:</w:t>
      </w:r>
    </w:p>
    <w:p w14:paraId="0569CA3F" w14:textId="6A5B4CB9" w:rsidR="00AD5D20" w:rsidRPr="008762F3" w:rsidRDefault="00AD5D20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8762F3">
        <w:rPr>
          <w:color w:val="000000"/>
        </w:rPr>
        <w:t>do 23. 2. 2024 sdělení jmen zástupců fakult a dalších součástí ve Volební komisi VUT,</w:t>
      </w:r>
    </w:p>
    <w:p w14:paraId="4680902E" w14:textId="51D3EAE0" w:rsidR="00AD5D20" w:rsidRPr="008762F3" w:rsidRDefault="00AD5D20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8762F3">
        <w:rPr>
          <w:color w:val="000000"/>
        </w:rPr>
        <w:t>27. 2. 2024 zveřejnění Volební komise VUT, jmenování předsedy, schválení podrobných organizačních pokynů,</w:t>
      </w:r>
    </w:p>
    <w:p w14:paraId="4D27FE84" w14:textId="77777777" w:rsidR="00AD5D20" w:rsidRPr="008762F3" w:rsidRDefault="00AD5D20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8762F3">
        <w:rPr>
          <w:color w:val="000000"/>
        </w:rPr>
        <w:t>do 15. 4. 2024 zveřejnění kandidátních listin všech volebních obvodů,</w:t>
      </w:r>
    </w:p>
    <w:p w14:paraId="125BE493" w14:textId="77777777" w:rsidR="00AD5D20" w:rsidRPr="008762F3" w:rsidRDefault="00AD5D20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8762F3">
        <w:rPr>
          <w:color w:val="000000"/>
        </w:rPr>
        <w:t>23. až 25. 4. 2024 elektronické volby ve všech volebních obvodech,</w:t>
      </w:r>
    </w:p>
    <w:p w14:paraId="6A5C8DFA" w14:textId="77777777" w:rsidR="00AD5D20" w:rsidRPr="008762F3" w:rsidRDefault="00AD5D20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8762F3">
        <w:rPr>
          <w:color w:val="000000"/>
        </w:rPr>
        <w:t>do 29. 4. 2024 předání písemných protokolů o volbách kanceláři AS VUT,</w:t>
      </w:r>
    </w:p>
    <w:p w14:paraId="7BBFA0F5" w14:textId="77777777" w:rsidR="00AD5D20" w:rsidRPr="008762F3" w:rsidRDefault="00AD5D20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8762F3">
        <w:rPr>
          <w:color w:val="000000"/>
        </w:rPr>
        <w:t>do 5. 6. 2024 svolání ustavujícího zasedání AS VUT,</w:t>
      </w:r>
    </w:p>
    <w:p w14:paraId="018EE1DA" w14:textId="4278F99C" w:rsidR="00AD5D20" w:rsidRPr="008762F3" w:rsidRDefault="00C14CB3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1</w:t>
      </w:r>
      <w:r w:rsidR="008977B5">
        <w:rPr>
          <w:color w:val="000000"/>
        </w:rPr>
        <w:t>8</w:t>
      </w:r>
      <w:r>
        <w:rPr>
          <w:color w:val="000000"/>
        </w:rPr>
        <w:t xml:space="preserve">. </w:t>
      </w:r>
      <w:r w:rsidR="00AD5D20" w:rsidRPr="008762F3">
        <w:rPr>
          <w:color w:val="000000"/>
        </w:rPr>
        <w:t>6. 2024 ustavující zasedání AS VUT,</w:t>
      </w:r>
    </w:p>
    <w:p w14:paraId="617B0BA2" w14:textId="77777777" w:rsidR="00AD5D20" w:rsidRPr="008762F3" w:rsidRDefault="00AD5D20" w:rsidP="008762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8762F3">
        <w:rPr>
          <w:color w:val="000000"/>
        </w:rPr>
        <w:t>10. až 12. 9. 2024 výjezdní zasedání AS VUT (místo bude upřesněno).</w:t>
      </w:r>
    </w:p>
    <w:p w14:paraId="487A42D5" w14:textId="77777777" w:rsidR="00AD5D20" w:rsidRPr="008762F3" w:rsidRDefault="00AD5D20" w:rsidP="008762F3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8762F3">
        <w:rPr>
          <w:rFonts w:ascii="Open Sans" w:hAnsi="Open Sans" w:cs="Open Sans"/>
          <w:color w:val="000000"/>
          <w:sz w:val="22"/>
          <w:szCs w:val="22"/>
        </w:rPr>
        <w:t>AS VUT projednal bez připomínek Zprávu o hodnocení výuky v magisterských studijních pro-gramech na ÚSI v letním semestru akademického roku 2022/2023.</w:t>
      </w:r>
    </w:p>
    <w:p w14:paraId="1562C9C9" w14:textId="11D27877" w:rsidR="00AD5D20" w:rsidRPr="008762F3" w:rsidRDefault="00AD5D20" w:rsidP="008762F3">
      <w:pPr>
        <w:spacing w:before="2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8762F3">
        <w:rPr>
          <w:rFonts w:ascii="Open Sans" w:hAnsi="Open Sans" w:cs="Open Sans"/>
          <w:color w:val="000000"/>
          <w:sz w:val="22"/>
          <w:szCs w:val="22"/>
        </w:rPr>
        <w:t xml:space="preserve">AS VUT schválil účelový Dodatek č. 1 ke Směrnici rektora č. 4/2023 Pravidla hospodaření VUT k Brně, upravující tvorbu sociálního fondu. Následně se </w:t>
      </w:r>
      <w:r w:rsidR="00C63307" w:rsidRPr="008762F3">
        <w:rPr>
          <w:rFonts w:ascii="Open Sans" w:hAnsi="Open Sans" w:cs="Open Sans"/>
          <w:color w:val="000000"/>
          <w:sz w:val="22"/>
          <w:szCs w:val="22"/>
        </w:rPr>
        <w:t xml:space="preserve">AS VUT </w:t>
      </w:r>
      <w:r w:rsidRPr="008762F3">
        <w:rPr>
          <w:rFonts w:ascii="Open Sans" w:hAnsi="Open Sans" w:cs="Open Sans"/>
          <w:color w:val="000000"/>
          <w:sz w:val="22"/>
          <w:szCs w:val="22"/>
        </w:rPr>
        <w:t>usnesl, že nebude požadovat žádné změny čl. 14 Pravidel rozpočtu VUT v Brně, týkajícího se specifického výzkumu pro rok 2024.</w:t>
      </w:r>
    </w:p>
    <w:p w14:paraId="09E3E6C9" w14:textId="0D181513" w:rsidR="00AD5D20" w:rsidRPr="008762F3" w:rsidRDefault="00AD5D20" w:rsidP="008762F3">
      <w:pPr>
        <w:spacing w:before="2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8762F3">
        <w:rPr>
          <w:rFonts w:ascii="Open Sans" w:hAnsi="Open Sans" w:cs="Open Sans"/>
          <w:color w:val="000000"/>
          <w:sz w:val="22"/>
          <w:szCs w:val="22"/>
        </w:rPr>
        <w:t>Z dalších ekonomických záležitostí schválil AS VUT pouze trojici usnesení</w:t>
      </w:r>
      <w:r w:rsidR="00C63307" w:rsidRPr="008762F3">
        <w:rPr>
          <w:rFonts w:ascii="Open Sans" w:hAnsi="Open Sans" w:cs="Open Sans"/>
          <w:color w:val="000000"/>
          <w:sz w:val="22"/>
          <w:szCs w:val="22"/>
        </w:rPr>
        <w:t xml:space="preserve">, které se týkají </w:t>
      </w:r>
      <w:r w:rsidRPr="008762F3">
        <w:rPr>
          <w:rFonts w:ascii="Open Sans" w:hAnsi="Open Sans" w:cs="Open Sans"/>
          <w:color w:val="000000"/>
          <w:sz w:val="22"/>
          <w:szCs w:val="22"/>
        </w:rPr>
        <w:t xml:space="preserve">zřízení služebnosti přístupu k optickému kabelovému a komunikačnímu vedení v katastrálních </w:t>
      </w:r>
      <w:r w:rsidR="00C116AE"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 w:rsidRPr="008762F3">
        <w:rPr>
          <w:rFonts w:ascii="Open Sans" w:hAnsi="Open Sans" w:cs="Open Sans"/>
          <w:color w:val="000000"/>
          <w:sz w:val="22"/>
          <w:szCs w:val="22"/>
        </w:rPr>
        <w:t xml:space="preserve">územích Veveří, </w:t>
      </w:r>
      <w:proofErr w:type="spellStart"/>
      <w:r w:rsidRPr="008762F3">
        <w:rPr>
          <w:rFonts w:ascii="Open Sans" w:hAnsi="Open Sans" w:cs="Open Sans"/>
          <w:color w:val="000000"/>
          <w:sz w:val="22"/>
          <w:szCs w:val="22"/>
        </w:rPr>
        <w:t>Ponava</w:t>
      </w:r>
      <w:proofErr w:type="spellEnd"/>
      <w:r w:rsidRPr="008762F3">
        <w:rPr>
          <w:rFonts w:ascii="Open Sans" w:hAnsi="Open Sans" w:cs="Open Sans"/>
          <w:color w:val="000000"/>
          <w:sz w:val="22"/>
          <w:szCs w:val="22"/>
        </w:rPr>
        <w:t>, Zábrdovice a Královo Pole.</w:t>
      </w:r>
    </w:p>
    <w:p w14:paraId="5227C485" w14:textId="77777777" w:rsidR="008762F3" w:rsidRDefault="008762F3" w:rsidP="008762F3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7195A6E" w14:textId="74BEAE0B" w:rsidR="00AD5D20" w:rsidRPr="008762F3" w:rsidRDefault="00AD5D20" w:rsidP="008762F3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8762F3">
        <w:rPr>
          <w:rFonts w:ascii="Open Sans" w:hAnsi="Open Sans" w:cs="Open Sans"/>
          <w:color w:val="000000"/>
          <w:sz w:val="22"/>
          <w:szCs w:val="22"/>
        </w:rPr>
        <w:t>Zbývající blok usnesení souvisí s obměnou členů AS VUT pro zbytek funkčního období:</w:t>
      </w:r>
    </w:p>
    <w:p w14:paraId="72AEE448" w14:textId="2C5AC178" w:rsidR="00AD5D20" w:rsidRPr="00E54812" w:rsidRDefault="00AD5D20" w:rsidP="00E54812">
      <w:pPr>
        <w:pStyle w:val="Odstavecseseznamem"/>
        <w:numPr>
          <w:ilvl w:val="0"/>
          <w:numId w:val="23"/>
        </w:numPr>
        <w:rPr>
          <w:color w:val="000000"/>
        </w:rPr>
      </w:pPr>
      <w:r w:rsidRPr="00E54812">
        <w:rPr>
          <w:color w:val="000000"/>
        </w:rPr>
        <w:t xml:space="preserve">zástupci v SK RVŠ: delegátka Ing. K. Rovenská (CEITEC), náhradník Bc. J. </w:t>
      </w:r>
      <w:proofErr w:type="spellStart"/>
      <w:r w:rsidRPr="00E54812">
        <w:rPr>
          <w:color w:val="000000"/>
        </w:rPr>
        <w:t>Mahdalík</w:t>
      </w:r>
      <w:proofErr w:type="spellEnd"/>
      <w:r w:rsidRPr="00E54812">
        <w:rPr>
          <w:color w:val="000000"/>
        </w:rPr>
        <w:t xml:space="preserve"> (FAST),</w:t>
      </w:r>
    </w:p>
    <w:p w14:paraId="3A789272" w14:textId="76CC59D2" w:rsidR="00AD5D20" w:rsidRPr="00E54812" w:rsidRDefault="00AD5D20" w:rsidP="00E54812">
      <w:pPr>
        <w:pStyle w:val="Odstavecseseznamem"/>
        <w:numPr>
          <w:ilvl w:val="0"/>
          <w:numId w:val="23"/>
        </w:numPr>
        <w:rPr>
          <w:color w:val="000000"/>
        </w:rPr>
      </w:pPr>
      <w:r w:rsidRPr="00E54812">
        <w:rPr>
          <w:color w:val="000000"/>
        </w:rPr>
        <w:t>noví členové EK AS VUT: doc. D. Kolář (FIT), Ing. S. Klusáček (FEKT), rezignoval doc. J. Jaroš (FIT),</w:t>
      </w:r>
    </w:p>
    <w:p w14:paraId="3E96F5A8" w14:textId="3A03C6B0" w:rsidR="00AD5D20" w:rsidRPr="00E54812" w:rsidRDefault="00AD5D20" w:rsidP="00E54812">
      <w:pPr>
        <w:pStyle w:val="Odstavecseseznamem"/>
        <w:numPr>
          <w:ilvl w:val="0"/>
          <w:numId w:val="23"/>
        </w:numPr>
        <w:rPr>
          <w:color w:val="000000"/>
        </w:rPr>
      </w:pPr>
      <w:r w:rsidRPr="00E54812">
        <w:rPr>
          <w:color w:val="000000"/>
        </w:rPr>
        <w:t xml:space="preserve">nový člen LK AS VUT: Bc. S. </w:t>
      </w:r>
      <w:proofErr w:type="spellStart"/>
      <w:r w:rsidRPr="00E54812">
        <w:rPr>
          <w:color w:val="000000"/>
        </w:rPr>
        <w:t>Olekšák</w:t>
      </w:r>
      <w:proofErr w:type="spellEnd"/>
      <w:r w:rsidRPr="00E54812">
        <w:rPr>
          <w:color w:val="000000"/>
        </w:rPr>
        <w:t xml:space="preserve"> (FIT),</w:t>
      </w:r>
    </w:p>
    <w:p w14:paraId="405B0A7E" w14:textId="1567A60D" w:rsidR="00AD5D20" w:rsidRPr="00E54812" w:rsidRDefault="00AD5D20" w:rsidP="00E54812">
      <w:pPr>
        <w:pStyle w:val="Odstavecseseznamem"/>
        <w:numPr>
          <w:ilvl w:val="0"/>
          <w:numId w:val="23"/>
        </w:numPr>
        <w:rPr>
          <w:color w:val="000000"/>
        </w:rPr>
      </w:pPr>
      <w:r w:rsidRPr="00E54812">
        <w:rPr>
          <w:color w:val="000000"/>
        </w:rPr>
        <w:t>nový člen KTČ AS VUT: Ing. S. Klusáček (FEKT),</w:t>
      </w:r>
    </w:p>
    <w:p w14:paraId="7FAE6327" w14:textId="5AAB0B24" w:rsidR="00AD5D20" w:rsidRDefault="00AD5D20" w:rsidP="00E54812">
      <w:pPr>
        <w:pStyle w:val="Odstavecseseznamem"/>
        <w:numPr>
          <w:ilvl w:val="0"/>
          <w:numId w:val="23"/>
        </w:numPr>
        <w:rPr>
          <w:color w:val="000000"/>
        </w:rPr>
      </w:pPr>
      <w:r w:rsidRPr="00E54812">
        <w:rPr>
          <w:color w:val="000000"/>
        </w:rPr>
        <w:t xml:space="preserve">noví členové PK AS VUT: doc. D. Kolář (FIT), Bc. S. </w:t>
      </w:r>
      <w:proofErr w:type="spellStart"/>
      <w:r w:rsidRPr="00E54812">
        <w:rPr>
          <w:color w:val="000000"/>
        </w:rPr>
        <w:t>Olekšák</w:t>
      </w:r>
      <w:proofErr w:type="spellEnd"/>
      <w:r w:rsidRPr="00E54812">
        <w:rPr>
          <w:color w:val="000000"/>
        </w:rPr>
        <w:t xml:space="preserve"> (FIT).</w:t>
      </w:r>
    </w:p>
    <w:p w14:paraId="601ED823" w14:textId="34B8B45B" w:rsidR="00AD5D20" w:rsidRDefault="00AD5D20" w:rsidP="008762F3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</w:pPr>
      <w:r w:rsidRPr="008762F3">
        <w:rPr>
          <w:rFonts w:ascii="Open Sans" w:hAnsi="Open Sans" w:cs="Open Sans"/>
          <w:color w:val="000000"/>
          <w:sz w:val="22"/>
          <w:szCs w:val="22"/>
        </w:rPr>
        <w:t>Dlouho oznamovaná jednání k ekonomickým záležitostem, související s rozpočtem pro rok 2024, byla zahájena na EK 1. 2. 2024</w:t>
      </w:r>
      <w:r w:rsidR="00FF0639" w:rsidRPr="008762F3">
        <w:rPr>
          <w:rFonts w:ascii="Open Sans" w:hAnsi="Open Sans" w:cs="Open Sans"/>
          <w:color w:val="000000"/>
          <w:sz w:val="22"/>
          <w:szCs w:val="22"/>
        </w:rPr>
        <w:t>, kdy probíhala zejména komentovaná prezentace prorektora prof</w:t>
      </w:r>
      <w:r w:rsidRPr="008762F3">
        <w:rPr>
          <w:rFonts w:ascii="Open Sans" w:hAnsi="Open Sans" w:cs="Open Sans"/>
          <w:color w:val="000000"/>
          <w:sz w:val="22"/>
          <w:szCs w:val="22"/>
        </w:rPr>
        <w:t>.</w:t>
      </w:r>
      <w:r w:rsidR="00FF0639" w:rsidRPr="008762F3">
        <w:rPr>
          <w:rFonts w:ascii="Open Sans" w:hAnsi="Open Sans" w:cs="Open Sans"/>
          <w:color w:val="000000"/>
          <w:sz w:val="22"/>
          <w:szCs w:val="22"/>
        </w:rPr>
        <w:t xml:space="preserve"> M. </w:t>
      </w:r>
      <w:proofErr w:type="spellStart"/>
      <w:r w:rsidR="00FF0639" w:rsidRPr="008762F3">
        <w:rPr>
          <w:rFonts w:ascii="Open Sans" w:hAnsi="Open Sans" w:cs="Open Sans"/>
          <w:color w:val="000000"/>
          <w:sz w:val="22"/>
          <w:szCs w:val="22"/>
        </w:rPr>
        <w:t>Weitera</w:t>
      </w:r>
      <w:proofErr w:type="spellEnd"/>
      <w:r w:rsidR="00FF0639" w:rsidRPr="008762F3">
        <w:rPr>
          <w:rFonts w:ascii="Open Sans" w:hAnsi="Open Sans" w:cs="Open Sans"/>
          <w:color w:val="000000"/>
          <w:sz w:val="22"/>
          <w:szCs w:val="22"/>
        </w:rPr>
        <w:t xml:space="preserve"> k IP DKRVO</w:t>
      </w:r>
      <w:r w:rsidR="00A80EE9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A80EE9" w:rsidRPr="00A80EE9">
        <w:rPr>
          <w:rFonts w:ascii="Open Sans" w:hAnsi="Open Sans" w:cs="Open Sans"/>
          <w:color w:val="000000"/>
          <w:sz w:val="22"/>
          <w:szCs w:val="22"/>
        </w:rPr>
        <w:t>doprovázená jeho reakcí</w:t>
      </w:r>
      <w:r w:rsidR="00FF0639" w:rsidRPr="008762F3">
        <w:rPr>
          <w:rFonts w:ascii="Open Sans" w:hAnsi="Open Sans" w:cs="Open Sans"/>
          <w:color w:val="000000"/>
          <w:sz w:val="22"/>
          <w:szCs w:val="22"/>
        </w:rPr>
        <w:t xml:space="preserve"> na obecné i konkrétní dotazy. Byly také předneseny dříve zaslané připomínky (</w:t>
      </w:r>
      <w:r w:rsidR="005C4A7B" w:rsidRPr="008762F3">
        <w:rPr>
          <w:rFonts w:ascii="Open Sans" w:hAnsi="Open Sans" w:cs="Open Sans"/>
          <w:color w:val="000000"/>
          <w:sz w:val="22"/>
          <w:szCs w:val="22"/>
        </w:rPr>
        <w:t>i ty</w:t>
      </w:r>
      <w:r w:rsidR="00FF0639" w:rsidRPr="008762F3">
        <w:rPr>
          <w:rFonts w:ascii="Open Sans" w:hAnsi="Open Sans" w:cs="Open Sans"/>
          <w:color w:val="000000"/>
          <w:sz w:val="22"/>
          <w:szCs w:val="22"/>
        </w:rPr>
        <w:t xml:space="preserve"> ze strany FAST</w:t>
      </w:r>
      <w:r w:rsidR="005C4A7B" w:rsidRPr="008762F3">
        <w:rPr>
          <w:rFonts w:ascii="Open Sans" w:hAnsi="Open Sans" w:cs="Open Sans"/>
          <w:color w:val="000000"/>
          <w:sz w:val="22"/>
          <w:szCs w:val="22"/>
        </w:rPr>
        <w:t xml:space="preserve">).  Jednání o rozdělování IP DKRVO </w:t>
      </w:r>
      <w:r w:rsidR="00C361D4">
        <w:rPr>
          <w:rFonts w:ascii="Open Sans" w:hAnsi="Open Sans" w:cs="Open Sans"/>
          <w:color w:val="000000"/>
          <w:sz w:val="22"/>
          <w:szCs w:val="22"/>
        </w:rPr>
        <w:t xml:space="preserve">následně </w:t>
      </w:r>
      <w:r w:rsidR="005C4A7B" w:rsidRPr="008762F3">
        <w:rPr>
          <w:rFonts w:ascii="Open Sans" w:hAnsi="Open Sans" w:cs="Open Sans"/>
          <w:color w:val="000000"/>
          <w:sz w:val="22"/>
          <w:szCs w:val="22"/>
        </w:rPr>
        <w:t>p</w:t>
      </w:r>
      <w:r w:rsidR="005C4A7B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okračova</w:t>
      </w:r>
      <w:r w:rsidR="00620A41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lo</w:t>
      </w:r>
      <w:r w:rsidR="005C4A7B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</w:t>
      </w:r>
      <w:r w:rsidR="00620A41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v aplikaci MS Teams dne 13. 2.2024</w:t>
      </w:r>
      <w:r w:rsidR="005C4A7B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, </w:t>
      </w:r>
      <w:r w:rsidR="00C361D4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a </w:t>
      </w:r>
      <w:r w:rsidR="00620A41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týkalo </w:t>
      </w:r>
      <w:r w:rsidR="00C361D4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    </w:t>
      </w:r>
      <w:r w:rsidR="00620A41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se </w:t>
      </w:r>
      <w:r w:rsidR="005C4A7B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zejména </w:t>
      </w:r>
      <w:r w:rsidR="002E6ECD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diskuse o dosavadních </w:t>
      </w:r>
      <w:r w:rsidR="005C4A7B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připomín</w:t>
      </w:r>
      <w:r w:rsidR="002E6ECD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kách</w:t>
      </w:r>
      <w:r w:rsidR="00620A41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k dokumentu</w:t>
      </w:r>
      <w:r w:rsidR="005C4A7B" w:rsidRPr="008762F3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.</w:t>
      </w:r>
    </w:p>
    <w:p w14:paraId="349C8A53" w14:textId="06DA967F" w:rsidR="00BF0385" w:rsidRPr="008762F3" w:rsidRDefault="00BF0385" w:rsidP="008762F3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F0385">
        <w:rPr>
          <w:rFonts w:ascii="Open Sans" w:hAnsi="Open Sans" w:cs="Open Sans"/>
          <w:color w:val="000000"/>
          <w:sz w:val="22"/>
          <w:szCs w:val="22"/>
        </w:rPr>
        <w:lastRenderedPageBreak/>
        <w:t>LK aktuálně projednává novelizovaný Volební řád FCH. Mimoto je předložen návrh rozhodnutí rektora a poplatcích spojených s přijímacím řízením na VUT, zachovávající stávající výši poplatku</w:t>
      </w:r>
      <w:r>
        <w:rPr>
          <w:rFonts w:ascii="Open Sans" w:hAnsi="Open Sans" w:cs="Open Sans"/>
          <w:color w:val="000000"/>
          <w:sz w:val="22"/>
          <w:szCs w:val="22"/>
        </w:rPr>
        <w:t xml:space="preserve"> 700 kč.</w:t>
      </w:r>
    </w:p>
    <w:p w14:paraId="79D17D6D" w14:textId="4E7D4478" w:rsidR="001B544A" w:rsidRPr="00FF0639" w:rsidRDefault="00AD7374" w:rsidP="001B544A">
      <w:pPr>
        <w:pStyle w:val="UsnesenTEXT"/>
        <w:spacing w:before="0" w:after="0"/>
      </w:pPr>
      <w:bookmarkStart w:id="45" w:name="_Hlk157154274"/>
      <w:r w:rsidRPr="00FF0639">
        <w:t>AS FAST vzal na vědomí informace z jednání AS VUT.</w:t>
      </w:r>
    </w:p>
    <w:bookmarkEnd w:id="45"/>
    <w:p w14:paraId="36B887DC" w14:textId="77777777" w:rsidR="001B544A" w:rsidRDefault="001B544A" w:rsidP="001B544A">
      <w:pPr>
        <w:pStyle w:val="UsnesenTEXT"/>
        <w:spacing w:before="0" w:after="0"/>
      </w:pPr>
    </w:p>
    <w:p w14:paraId="78024B52" w14:textId="735E358A" w:rsidR="00AD7374" w:rsidRPr="00044A1E" w:rsidRDefault="00AD7374" w:rsidP="001B544A">
      <w:pPr>
        <w:pStyle w:val="text"/>
        <w:spacing w:before="0" w:after="0"/>
        <w:rPr>
          <w:b/>
        </w:rPr>
      </w:pPr>
      <w:r w:rsidRPr="00044A1E">
        <w:rPr>
          <w:b/>
        </w:rPr>
        <w:t>1</w:t>
      </w:r>
      <w:r w:rsidR="00DE5B0D">
        <w:rPr>
          <w:b/>
        </w:rPr>
        <w:t>6</w:t>
      </w:r>
      <w:r w:rsidRPr="00044A1E">
        <w:rPr>
          <w:b/>
        </w:rPr>
        <w:t>. I</w:t>
      </w:r>
      <w:bookmarkStart w:id="46" w:name="_Toc127717489"/>
      <w:bookmarkStart w:id="47" w:name="_Toc138161551"/>
      <w:bookmarkStart w:id="48" w:name="_Toc140065002"/>
      <w:r w:rsidRPr="00044A1E">
        <w:rPr>
          <w:b/>
        </w:rPr>
        <w:t>nformace z RVŠ</w:t>
      </w:r>
      <w:bookmarkEnd w:id="46"/>
      <w:bookmarkEnd w:id="47"/>
      <w:bookmarkEnd w:id="48"/>
    </w:p>
    <w:p w14:paraId="0B1079B6" w14:textId="53C0064C" w:rsidR="00AD7374" w:rsidRPr="004E0E3D" w:rsidRDefault="00AD7374" w:rsidP="00AD7374">
      <w:pPr>
        <w:pStyle w:val="text"/>
      </w:pPr>
      <w:r w:rsidRPr="004E0E3D">
        <w:t xml:space="preserve">Informace </w:t>
      </w:r>
      <w:r w:rsidR="00620A41" w:rsidRPr="004E0E3D">
        <w:t>zaslala</w:t>
      </w:r>
      <w:r w:rsidRPr="004E0E3D">
        <w:t xml:space="preserve"> prof. J. </w:t>
      </w:r>
      <w:proofErr w:type="spellStart"/>
      <w:r w:rsidRPr="004E0E3D">
        <w:t>Korytárová</w:t>
      </w:r>
      <w:proofErr w:type="spellEnd"/>
      <w:r w:rsidR="00620A41" w:rsidRPr="004E0E3D">
        <w:t>, z dnešního jednání se omluvila.</w:t>
      </w:r>
    </w:p>
    <w:p w14:paraId="6E8699EC" w14:textId="50FB43B3" w:rsidR="004E0E3D" w:rsidRPr="004E0E3D" w:rsidRDefault="004E0E3D" w:rsidP="002C1960">
      <w:pPr>
        <w:shd w:val="clear" w:color="auto" w:fill="FFFFFF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O</w:t>
      </w:r>
      <w:r w:rsidRPr="004E0E3D">
        <w:rPr>
          <w:rFonts w:ascii="Open Sans" w:hAnsi="Open Sans" w:cs="Open Sans"/>
          <w:color w:val="000000"/>
          <w:sz w:val="22"/>
          <w:szCs w:val="22"/>
        </w:rPr>
        <w:t>d minulého zasedání proběhla Ekonomická komise RVŠ, kde byla zvolena nová předsedkyně doc. Ing. Irena Benešová, Ph.D.</w:t>
      </w:r>
      <w:r w:rsidR="00A75F09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E0E3D">
        <w:rPr>
          <w:rFonts w:ascii="Open Sans" w:hAnsi="Open Sans" w:cs="Open Sans"/>
          <w:color w:val="000000"/>
          <w:sz w:val="22"/>
          <w:szCs w:val="22"/>
        </w:rPr>
        <w:t xml:space="preserve">z České zemědělské univerzity v Praze. Paní JUDr. </w:t>
      </w:r>
      <w:r w:rsidR="00DB1F46">
        <w:rPr>
          <w:rFonts w:ascii="Open Sans" w:hAnsi="Open Sans" w:cs="Open Sans"/>
          <w:color w:val="000000"/>
          <w:sz w:val="22"/>
          <w:szCs w:val="22"/>
        </w:rPr>
        <w:t>L</w:t>
      </w:r>
      <w:r w:rsidR="002C1960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Pr="004E0E3D">
        <w:rPr>
          <w:rFonts w:ascii="Open Sans" w:hAnsi="Open Sans" w:cs="Open Sans"/>
          <w:color w:val="000000"/>
          <w:sz w:val="22"/>
          <w:szCs w:val="22"/>
        </w:rPr>
        <w:t xml:space="preserve">Valová se sama vzdala členství </w:t>
      </w:r>
      <w:r>
        <w:rPr>
          <w:rFonts w:ascii="Open Sans" w:hAnsi="Open Sans" w:cs="Open Sans"/>
          <w:color w:val="000000"/>
          <w:sz w:val="22"/>
          <w:szCs w:val="22"/>
        </w:rPr>
        <w:t>v</w:t>
      </w:r>
      <w:r w:rsidRPr="004E0E3D">
        <w:rPr>
          <w:rFonts w:ascii="Open Sans" w:hAnsi="Open Sans" w:cs="Open Sans"/>
          <w:color w:val="000000"/>
          <w:sz w:val="22"/>
          <w:szCs w:val="22"/>
        </w:rPr>
        <w:t xml:space="preserve"> RVŠ.</w:t>
      </w:r>
    </w:p>
    <w:p w14:paraId="08BE7C29" w14:textId="01653B0C" w:rsidR="004E0E3D" w:rsidRDefault="004E0E3D" w:rsidP="002C5D83">
      <w:pPr>
        <w:shd w:val="clear" w:color="auto" w:fill="FFFFFF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4E0E3D">
        <w:rPr>
          <w:rFonts w:ascii="Open Sans" w:hAnsi="Open Sans" w:cs="Open Sans"/>
          <w:color w:val="000000"/>
          <w:sz w:val="22"/>
          <w:szCs w:val="22"/>
        </w:rPr>
        <w:t>Žádné body se neprojednávaly, pouze info</w:t>
      </w:r>
      <w:r w:rsidR="002C1960">
        <w:rPr>
          <w:rFonts w:ascii="Open Sans" w:hAnsi="Open Sans" w:cs="Open Sans"/>
          <w:color w:val="000000"/>
          <w:sz w:val="22"/>
          <w:szCs w:val="22"/>
        </w:rPr>
        <w:t xml:space="preserve">rmace </w:t>
      </w:r>
      <w:r w:rsidRPr="004E0E3D">
        <w:rPr>
          <w:rFonts w:ascii="Open Sans" w:hAnsi="Open Sans" w:cs="Open Sans"/>
          <w:color w:val="000000"/>
          <w:sz w:val="22"/>
          <w:szCs w:val="22"/>
        </w:rPr>
        <w:t xml:space="preserve">o tom, že se </w:t>
      </w:r>
      <w:r w:rsidR="00A852F9">
        <w:rPr>
          <w:rFonts w:ascii="Open Sans" w:hAnsi="Open Sans" w:cs="Open Sans"/>
          <w:color w:val="000000"/>
          <w:sz w:val="22"/>
          <w:szCs w:val="22"/>
        </w:rPr>
        <w:t xml:space="preserve">EK RVŠ </w:t>
      </w:r>
      <w:r w:rsidRPr="004E0E3D">
        <w:rPr>
          <w:rFonts w:ascii="Open Sans" w:hAnsi="Open Sans" w:cs="Open Sans"/>
          <w:color w:val="000000"/>
          <w:sz w:val="22"/>
          <w:szCs w:val="22"/>
        </w:rPr>
        <w:t>bude dále věnovat mzdové problematice a rozpočtu VŠ.</w:t>
      </w:r>
    </w:p>
    <w:p w14:paraId="2396DEA7" w14:textId="77777777" w:rsidR="002C5D83" w:rsidRPr="002C5D83" w:rsidRDefault="002C5D83" w:rsidP="002C5D83">
      <w:pPr>
        <w:shd w:val="clear" w:color="auto" w:fill="FFFFFF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</w:p>
    <w:p w14:paraId="4A5EBB62" w14:textId="372F9729" w:rsidR="00262422" w:rsidRDefault="00262422" w:rsidP="00262422">
      <w:pPr>
        <w:pStyle w:val="UsnesenTEXT"/>
        <w:spacing w:before="0" w:after="0"/>
      </w:pPr>
      <w:r>
        <w:t>AS FAST vzal na vědomí informace z jednání RVŠ.</w:t>
      </w:r>
    </w:p>
    <w:p w14:paraId="17372AE4" w14:textId="3A752E3E" w:rsidR="00AD7374" w:rsidRDefault="00AD7374" w:rsidP="00D27FF8">
      <w:pPr>
        <w:pStyle w:val="text"/>
      </w:pPr>
    </w:p>
    <w:p w14:paraId="1219E468" w14:textId="2433FD21" w:rsidR="00AD7374" w:rsidRDefault="00AD7374" w:rsidP="0074136D">
      <w:pPr>
        <w:pStyle w:val="text"/>
        <w:rPr>
          <w:b/>
        </w:rPr>
      </w:pPr>
      <w:r>
        <w:rPr>
          <w:b/>
        </w:rPr>
        <w:t>1</w:t>
      </w:r>
      <w:r w:rsidR="00DE5B0D">
        <w:rPr>
          <w:b/>
        </w:rPr>
        <w:t>7</w:t>
      </w:r>
      <w:r>
        <w:rPr>
          <w:b/>
        </w:rPr>
        <w:t xml:space="preserve">. </w:t>
      </w:r>
      <w:r w:rsidRPr="00AD7374">
        <w:rPr>
          <w:b/>
        </w:rPr>
        <w:t>Různé</w:t>
      </w:r>
    </w:p>
    <w:p w14:paraId="352E7760" w14:textId="434E3B2A" w:rsidR="00262422" w:rsidRPr="00262422" w:rsidRDefault="00A852F9" w:rsidP="00AD7374">
      <w:pPr>
        <w:pStyle w:val="text"/>
        <w:rPr>
          <w:bCs/>
        </w:rPr>
      </w:pPr>
      <w:r>
        <w:rPr>
          <w:bCs/>
        </w:rPr>
        <w:t>V tomto bodu nebylo nic projednáváno.</w:t>
      </w:r>
    </w:p>
    <w:p w14:paraId="249864E5" w14:textId="2177E197" w:rsidR="00044A1E" w:rsidRDefault="00D27FF8" w:rsidP="00262422">
      <w:pPr>
        <w:pStyle w:val="text"/>
        <w:rPr>
          <w:b/>
        </w:rPr>
      </w:pPr>
      <w:r>
        <w:rPr>
          <w:b/>
        </w:rPr>
        <w:t>1</w:t>
      </w:r>
      <w:r w:rsidR="00DE5B0D">
        <w:rPr>
          <w:b/>
        </w:rPr>
        <w:t>8</w:t>
      </w:r>
      <w:r>
        <w:rPr>
          <w:b/>
        </w:rPr>
        <w:t xml:space="preserve">. </w:t>
      </w:r>
      <w:r w:rsidR="00AD7374" w:rsidRPr="00AD7374">
        <w:rPr>
          <w:b/>
        </w:rPr>
        <w:t>Z</w:t>
      </w:r>
      <w:bookmarkStart w:id="49" w:name="_Toc138161553"/>
      <w:bookmarkStart w:id="50" w:name="_Toc140065004"/>
      <w:r w:rsidR="00044A1E" w:rsidRPr="00AD7374">
        <w:rPr>
          <w:b/>
        </w:rPr>
        <w:t>ávěr</w:t>
      </w:r>
      <w:bookmarkEnd w:id="49"/>
      <w:bookmarkEnd w:id="50"/>
    </w:p>
    <w:p w14:paraId="72D6C727" w14:textId="09413E9D" w:rsidR="00DE5B0D" w:rsidRPr="00BF20EE" w:rsidRDefault="00DE5B0D" w:rsidP="00710ECA">
      <w:pPr>
        <w:pStyle w:val="Odstavecseseznamem"/>
        <w:numPr>
          <w:ilvl w:val="0"/>
          <w:numId w:val="12"/>
        </w:numPr>
      </w:pPr>
      <w:bookmarkStart w:id="51" w:name="_Hlk89435218"/>
      <w:r w:rsidRPr="00BF20EE">
        <w:t>Doplnění a schválení programu 2</w:t>
      </w:r>
      <w:r>
        <w:t>8</w:t>
      </w:r>
      <w:r w:rsidRPr="00BF20EE">
        <w:t>. řádného zasedání AS FAST VUT</w:t>
      </w:r>
    </w:p>
    <w:p w14:paraId="34A32B50" w14:textId="0AF05BBA" w:rsidR="00DE5B0D" w:rsidRPr="00BF20EE" w:rsidRDefault="00DE5B0D" w:rsidP="00710ECA">
      <w:pPr>
        <w:pStyle w:val="Odstavecseseznamem"/>
        <w:numPr>
          <w:ilvl w:val="0"/>
          <w:numId w:val="12"/>
        </w:numPr>
      </w:pPr>
      <w:r w:rsidRPr="00BF20EE">
        <w:t>Projednání zápisu z 2</w:t>
      </w:r>
      <w:r>
        <w:t>7</w:t>
      </w:r>
      <w:r w:rsidRPr="00BF20EE">
        <w:t>. zasedání AS FAST VUT</w:t>
      </w:r>
    </w:p>
    <w:p w14:paraId="72C1778C" w14:textId="77777777" w:rsidR="00DE5B0D" w:rsidRPr="00BF20EE" w:rsidRDefault="00DE5B0D" w:rsidP="00710ECA">
      <w:pPr>
        <w:pStyle w:val="Odstavecseseznamem"/>
        <w:numPr>
          <w:ilvl w:val="0"/>
          <w:numId w:val="12"/>
        </w:numPr>
      </w:pPr>
      <w:r w:rsidRPr="00BF20EE">
        <w:t>Kontrola plnění úkolů a usnesení</w:t>
      </w:r>
    </w:p>
    <w:p w14:paraId="03142DC0" w14:textId="77777777" w:rsidR="00DE5B0D" w:rsidRPr="00BF20EE" w:rsidRDefault="00DE5B0D" w:rsidP="00710ECA">
      <w:pPr>
        <w:pStyle w:val="Odstavecseseznamem"/>
        <w:numPr>
          <w:ilvl w:val="0"/>
          <w:numId w:val="12"/>
        </w:numPr>
      </w:pPr>
      <w:r w:rsidRPr="00BF20EE">
        <w:t>Informace vedení FAST VUT</w:t>
      </w:r>
    </w:p>
    <w:p w14:paraId="5DCD0B74" w14:textId="77777777" w:rsidR="00DE5B0D" w:rsidRDefault="00DE5B0D" w:rsidP="00710ECA">
      <w:pPr>
        <w:pStyle w:val="Odstavecseseznamem"/>
        <w:numPr>
          <w:ilvl w:val="0"/>
          <w:numId w:val="12"/>
        </w:numPr>
        <w:tabs>
          <w:tab w:val="left" w:pos="709"/>
        </w:tabs>
        <w:ind w:left="709"/>
        <w:rPr>
          <w:color w:val="000000"/>
        </w:rPr>
      </w:pPr>
      <w:r w:rsidRPr="00B6203D">
        <w:rPr>
          <w:rStyle w:val="Zdraznn"/>
          <w:rFonts w:cs="Open Sans"/>
          <w:i w:val="0"/>
        </w:rPr>
        <w:t>D</w:t>
      </w:r>
      <w:r>
        <w:t xml:space="preserve">odatek č. 1 k </w:t>
      </w:r>
      <w:r w:rsidRPr="00B6203D">
        <w:rPr>
          <w:color w:val="000000"/>
        </w:rPr>
        <w:t>Pravidlům rozdělování finančních prostředků na FAST VUT v Brně pro rok 2024 (PRFP 2024)</w:t>
      </w:r>
    </w:p>
    <w:p w14:paraId="1E3D476C" w14:textId="77777777" w:rsidR="00DE5B0D" w:rsidRPr="00EB7F58" w:rsidRDefault="00DE5B0D" w:rsidP="00710ECA">
      <w:pPr>
        <w:pStyle w:val="Odstavecseseznamem"/>
        <w:numPr>
          <w:ilvl w:val="0"/>
          <w:numId w:val="12"/>
        </w:numPr>
        <w:tabs>
          <w:tab w:val="left" w:pos="709"/>
        </w:tabs>
        <w:ind w:left="709"/>
        <w:rPr>
          <w:color w:val="000000"/>
        </w:rPr>
      </w:pPr>
      <w:r w:rsidRPr="00EB7F58">
        <w:rPr>
          <w:color w:val="212121"/>
          <w:shd w:val="clear" w:color="auto" w:fill="FFFFFF"/>
        </w:rPr>
        <w:t>Dodatek č. 1 k Příloze č. 3</w:t>
      </w:r>
      <w:r>
        <w:rPr>
          <w:color w:val="212121"/>
          <w:shd w:val="clear" w:color="auto" w:fill="FFFFFF"/>
        </w:rPr>
        <w:t xml:space="preserve"> </w:t>
      </w:r>
      <w:r w:rsidRPr="00EB7F58">
        <w:rPr>
          <w:color w:val="000000"/>
        </w:rPr>
        <w:t>Pravid</w:t>
      </w:r>
      <w:r>
        <w:rPr>
          <w:color w:val="000000"/>
        </w:rPr>
        <w:t xml:space="preserve">el </w:t>
      </w:r>
      <w:r w:rsidRPr="00EB7F58">
        <w:rPr>
          <w:color w:val="000000"/>
        </w:rPr>
        <w:t>rozdělování finančních prostředků na FAST VUT v Brně pro rok 2024 (PRFP 2024)</w:t>
      </w:r>
    </w:p>
    <w:p w14:paraId="2FE9AB63" w14:textId="77777777" w:rsidR="00DE5B0D" w:rsidRPr="00EB7F58" w:rsidRDefault="00DE5B0D" w:rsidP="00710ECA">
      <w:pPr>
        <w:pStyle w:val="Odstavecseseznamem"/>
        <w:numPr>
          <w:ilvl w:val="0"/>
          <w:numId w:val="12"/>
        </w:numPr>
        <w:tabs>
          <w:tab w:val="left" w:pos="709"/>
        </w:tabs>
        <w:ind w:left="709"/>
        <w:rPr>
          <w:color w:val="000000"/>
        </w:rPr>
      </w:pPr>
      <w:r w:rsidRPr="00EB7F58">
        <w:rPr>
          <w:color w:val="212121"/>
          <w:shd w:val="clear" w:color="auto" w:fill="FFFFFF"/>
        </w:rPr>
        <w:t>Příloha 1 (návrh koeficientů) k</w:t>
      </w:r>
      <w:r w:rsidRPr="00EB7F58">
        <w:t xml:space="preserve"> </w:t>
      </w:r>
      <w:r w:rsidRPr="00EB7F58">
        <w:rPr>
          <w:color w:val="000000"/>
        </w:rPr>
        <w:t>Pravidlům rozdělování finančních prostředků na FAST VUT v Brně pro rok 2024 (PRFP 2024)</w:t>
      </w:r>
    </w:p>
    <w:p w14:paraId="3260D4CD" w14:textId="77777777" w:rsidR="00DE5B0D" w:rsidRDefault="00DE5B0D" w:rsidP="00710ECA">
      <w:pPr>
        <w:pStyle w:val="Odstavecseseznamem"/>
        <w:numPr>
          <w:ilvl w:val="0"/>
          <w:numId w:val="12"/>
        </w:numPr>
        <w:tabs>
          <w:tab w:val="left" w:pos="709"/>
        </w:tabs>
        <w:ind w:left="709"/>
        <w:rPr>
          <w:noProof/>
        </w:rPr>
      </w:pPr>
      <w:r w:rsidRPr="00B6203D">
        <w:rPr>
          <w:color w:val="000000"/>
        </w:rPr>
        <w:t>Dod</w:t>
      </w:r>
      <w:r w:rsidRPr="00EB7F58">
        <w:rPr>
          <w:color w:val="000000"/>
        </w:rPr>
        <w:t xml:space="preserve">atek č. 1 </w:t>
      </w:r>
      <w:r w:rsidRPr="00EB7F58">
        <w:rPr>
          <w:color w:val="212121"/>
          <w:shd w:val="clear" w:color="auto" w:fill="FFFFFF"/>
        </w:rPr>
        <w:t>ke směrnici 14/2023</w:t>
      </w:r>
      <w:r w:rsidRPr="00EB7F58">
        <w:rPr>
          <w:color w:val="000000"/>
        </w:rPr>
        <w:t xml:space="preserve"> </w:t>
      </w:r>
      <w:r w:rsidRPr="00EB7F58">
        <w:rPr>
          <w:noProof/>
        </w:rPr>
        <w:t xml:space="preserve">SD </w:t>
      </w:r>
      <w:r w:rsidRPr="00EB7F58">
        <w:t>P</w:t>
      </w:r>
      <w:r w:rsidRPr="00EB7F58">
        <w:rPr>
          <w:noProof/>
          <w:color w:val="000000"/>
          <w:shd w:val="clear" w:color="auto" w:fill="FFFFFF"/>
        </w:rPr>
        <w:t>ravidla</w:t>
      </w:r>
      <w:r w:rsidRPr="00B6203D">
        <w:rPr>
          <w:noProof/>
          <w:color w:val="000000"/>
          <w:shd w:val="clear" w:color="auto" w:fill="FFFFFF"/>
        </w:rPr>
        <w:t xml:space="preserve"> přijímacího řízení a podmínky pro přijetí ke studiu </w:t>
      </w:r>
      <w:r w:rsidRPr="00FC4245">
        <w:rPr>
          <w:noProof/>
        </w:rPr>
        <w:t>do doktorských</w:t>
      </w:r>
      <w:r>
        <w:rPr>
          <w:noProof/>
        </w:rPr>
        <w:t xml:space="preserve"> </w:t>
      </w:r>
      <w:r w:rsidRPr="00FC4245">
        <w:rPr>
          <w:noProof/>
        </w:rPr>
        <w:t>studijních  programů s výukou v českém jazyce pro akademický rok 2024/25</w:t>
      </w:r>
    </w:p>
    <w:p w14:paraId="47D07C29" w14:textId="77777777" w:rsidR="00DE5B0D" w:rsidRDefault="00DE5B0D" w:rsidP="00710ECA">
      <w:pPr>
        <w:pStyle w:val="Odstavecseseznamem"/>
        <w:numPr>
          <w:ilvl w:val="0"/>
          <w:numId w:val="12"/>
        </w:numPr>
      </w:pPr>
      <w:r w:rsidRPr="00BF20EE">
        <w:t>Výroční zpráva o činnosti AS FAST VUT v roce 2023</w:t>
      </w:r>
    </w:p>
    <w:p w14:paraId="4ED0A6B8" w14:textId="77777777" w:rsidR="00DE5B0D" w:rsidRPr="00BF20EE" w:rsidRDefault="00DE5B0D" w:rsidP="00710ECA">
      <w:pPr>
        <w:pStyle w:val="Odstavecseseznamem"/>
        <w:numPr>
          <w:ilvl w:val="0"/>
          <w:numId w:val="12"/>
        </w:numPr>
      </w:pPr>
      <w:r w:rsidRPr="00BF20EE">
        <w:t>Informace z AS VUT</w:t>
      </w:r>
    </w:p>
    <w:p w14:paraId="3598C027" w14:textId="77777777" w:rsidR="00DE5B0D" w:rsidRPr="00BF20EE" w:rsidRDefault="00DE5B0D" w:rsidP="00710ECA">
      <w:pPr>
        <w:pStyle w:val="Odstavecseseznamem"/>
        <w:numPr>
          <w:ilvl w:val="0"/>
          <w:numId w:val="12"/>
        </w:numPr>
      </w:pPr>
      <w:r w:rsidRPr="00BF20EE">
        <w:t>Informace z RVŠ</w:t>
      </w:r>
    </w:p>
    <w:p w14:paraId="401073CE" w14:textId="77777777" w:rsidR="00DE5B0D" w:rsidRPr="00BF20EE" w:rsidRDefault="00DE5B0D" w:rsidP="00710ECA">
      <w:pPr>
        <w:pStyle w:val="Odstavecseseznamem"/>
        <w:numPr>
          <w:ilvl w:val="0"/>
          <w:numId w:val="12"/>
        </w:numPr>
      </w:pPr>
      <w:r w:rsidRPr="00BF20EE">
        <w:t>Různé</w:t>
      </w:r>
    </w:p>
    <w:p w14:paraId="5237854B" w14:textId="77777777" w:rsidR="00DE5B0D" w:rsidRPr="00BF20EE" w:rsidRDefault="00DE5B0D" w:rsidP="00710ECA">
      <w:pPr>
        <w:pStyle w:val="Odstavecseseznamem"/>
        <w:numPr>
          <w:ilvl w:val="0"/>
          <w:numId w:val="12"/>
        </w:numPr>
      </w:pPr>
      <w:r w:rsidRPr="00BF20EE">
        <w:t>Závěr</w:t>
      </w:r>
    </w:p>
    <w:p w14:paraId="6F211ACD" w14:textId="77777777" w:rsidR="00870F6A" w:rsidRDefault="00870F6A" w:rsidP="00D27FF8"/>
    <w:p w14:paraId="36E283B9" w14:textId="677C918A" w:rsidR="003A1F65" w:rsidRPr="00DA10C8" w:rsidRDefault="00870F6A" w:rsidP="00D27FF8">
      <w:pPr>
        <w:pStyle w:val="Usnesen"/>
      </w:pPr>
      <w:r>
        <w:t>Usnesení AS 2</w:t>
      </w:r>
      <w:r w:rsidR="002B4C06">
        <w:t>8</w:t>
      </w:r>
      <w:r>
        <w:t>.</w:t>
      </w:r>
      <w:r w:rsidR="00C00FB3">
        <w:t>12</w:t>
      </w:r>
      <w:r>
        <w:t>:</w:t>
      </w:r>
    </w:p>
    <w:p w14:paraId="2AE42CBF" w14:textId="7BCA2C31" w:rsidR="003A1F65" w:rsidRPr="00DA10C8" w:rsidRDefault="003A1F65" w:rsidP="00D27FF8">
      <w:pPr>
        <w:pStyle w:val="UsnesenTEXT"/>
      </w:pPr>
      <w:bookmarkStart w:id="52" w:name="_Hlk89435194"/>
      <w:r w:rsidRPr="00DA10C8">
        <w:t>AS FAST VUT vzal na vědomí předběžný program svého 2</w:t>
      </w:r>
      <w:r w:rsidR="002B4C06">
        <w:t>8</w:t>
      </w:r>
      <w:r w:rsidRPr="00DA10C8">
        <w:t>. řádného zasedání, které se bude konat dne 1</w:t>
      </w:r>
      <w:r w:rsidR="002B4C06">
        <w:t>3</w:t>
      </w:r>
      <w:r w:rsidRPr="00DA10C8">
        <w:t xml:space="preserve">. </w:t>
      </w:r>
      <w:r w:rsidR="002B4C06">
        <w:t>3</w:t>
      </w:r>
      <w:r w:rsidRPr="00DA10C8">
        <w:t>. 2024. Návrh aktuálního programu jednání a všechny projednávané dokumenty budou členům AS FAST VUT zaslány předem elektronicky.</w:t>
      </w:r>
    </w:p>
    <w:bookmarkEnd w:id="51"/>
    <w:bookmarkEnd w:id="52"/>
    <w:p w14:paraId="00175F97" w14:textId="59F2BF43" w:rsidR="00766579" w:rsidRPr="002C1960" w:rsidRDefault="003A1F65" w:rsidP="003A1F65">
      <w:pPr>
        <w:pStyle w:val="text"/>
      </w:pPr>
      <w:r w:rsidRPr="006E2886">
        <w:lastRenderedPageBreak/>
        <w:t xml:space="preserve">Usnesení bylo přijato </w:t>
      </w:r>
      <w:r w:rsidRPr="002C1960">
        <w:t xml:space="preserve">jednomyslně; v okamžiku hlasování bylo přítomno </w:t>
      </w:r>
      <w:r w:rsidR="002C1960" w:rsidRPr="002C1960">
        <w:t>21</w:t>
      </w:r>
      <w:r w:rsidR="008F1242" w:rsidRPr="002C1960">
        <w:t xml:space="preserve"> </w:t>
      </w:r>
      <w:r w:rsidRPr="002C1960">
        <w:t>členů AS FAST VUT (KAP: </w:t>
      </w:r>
      <w:r w:rsidR="002C1960" w:rsidRPr="002C1960">
        <w:t>16</w:t>
      </w:r>
      <w:r w:rsidRPr="002C1960">
        <w:t>, SK: </w:t>
      </w:r>
      <w:r w:rsidR="002C1960" w:rsidRPr="002C1960">
        <w:t>5</w:t>
      </w:r>
      <w:r w:rsidRPr="002C1960">
        <w:t>).</w:t>
      </w:r>
    </w:p>
    <w:p w14:paraId="2FE8C09C" w14:textId="77777777" w:rsidR="00AE7CC0" w:rsidRDefault="00AE7CC0" w:rsidP="2989369B">
      <w:pPr>
        <w:pStyle w:val="text"/>
      </w:pPr>
    </w:p>
    <w:p w14:paraId="3E117286" w14:textId="50A047A1" w:rsidR="00113A48" w:rsidRPr="004B35C5" w:rsidRDefault="00113A48" w:rsidP="2989369B">
      <w:pPr>
        <w:pStyle w:val="text"/>
      </w:pPr>
      <w:r w:rsidRPr="002C1960">
        <w:t xml:space="preserve">Jednání </w:t>
      </w:r>
      <w:r w:rsidR="00585406" w:rsidRPr="002C1960">
        <w:t>2</w:t>
      </w:r>
      <w:r w:rsidR="002B4C06" w:rsidRPr="002C1960">
        <w:t>7</w:t>
      </w:r>
      <w:r w:rsidRPr="002C1960">
        <w:t xml:space="preserve">. zasedání AS FAST VUT v Brně bylo ukončeno </w:t>
      </w:r>
      <w:r w:rsidR="003A1F65" w:rsidRPr="002C1960">
        <w:t>1</w:t>
      </w:r>
      <w:r w:rsidR="002B4C06" w:rsidRPr="002C1960">
        <w:t>4</w:t>
      </w:r>
      <w:r w:rsidRPr="002C1960">
        <w:t xml:space="preserve">. </w:t>
      </w:r>
      <w:r w:rsidR="002B4C06" w:rsidRPr="002C1960">
        <w:t>2</w:t>
      </w:r>
      <w:r w:rsidRPr="002C1960">
        <w:t>. 202</w:t>
      </w:r>
      <w:r w:rsidR="00B51DD3" w:rsidRPr="002C1960">
        <w:t>4</w:t>
      </w:r>
      <w:r w:rsidRPr="002C1960">
        <w:t xml:space="preserve"> ve 14:</w:t>
      </w:r>
      <w:r w:rsidR="002C1960" w:rsidRPr="002C1960">
        <w:t>48</w:t>
      </w:r>
      <w:r w:rsidRPr="002C1960">
        <w:t xml:space="preserve"> hod.</w:t>
      </w:r>
    </w:p>
    <w:p w14:paraId="3E634D94" w14:textId="435685CA" w:rsidR="00113A48" w:rsidRPr="00AF7F0E" w:rsidRDefault="00113A48" w:rsidP="00113A48">
      <w:pPr>
        <w:pStyle w:val="text"/>
      </w:pPr>
      <w:r w:rsidRPr="004B35C5">
        <w:t>Zapsala:</w:t>
      </w:r>
      <w:r w:rsidRPr="004B35C5">
        <w:tab/>
      </w:r>
      <w:r w:rsidR="00594AA0">
        <w:t>Mgr. Lenka Krajíčková</w:t>
      </w:r>
    </w:p>
    <w:p w14:paraId="02A40AE0" w14:textId="77777777" w:rsidR="00113A48" w:rsidRPr="00AF7F0E" w:rsidRDefault="00113A48" w:rsidP="00113A48">
      <w:pPr>
        <w:pStyle w:val="text"/>
      </w:pPr>
      <w:r w:rsidRPr="00AF7F0E">
        <w:t>Vypracoval:</w:t>
      </w:r>
      <w:r w:rsidRPr="00AF7F0E">
        <w:tab/>
        <w:t>Ing. Petr Beneš, CSc.</w:t>
      </w:r>
    </w:p>
    <w:p w14:paraId="6A41DA43" w14:textId="3E2D966A" w:rsidR="00113A48" w:rsidRDefault="00113A48" w:rsidP="00113A48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75F02A76" w14:textId="77777777" w:rsidR="002B4C06" w:rsidRPr="00AF7F0E" w:rsidRDefault="002B4C06" w:rsidP="00113A48">
      <w:pPr>
        <w:pStyle w:val="text"/>
      </w:pPr>
    </w:p>
    <w:p w14:paraId="0B72596A" w14:textId="77777777" w:rsidR="00113A48" w:rsidRPr="00AF7F0E" w:rsidRDefault="00113A48" w:rsidP="00113A48">
      <w:pPr>
        <w:pStyle w:val="text"/>
      </w:pPr>
      <w:r w:rsidRPr="00AF7F0E">
        <w:t>Přílohy:</w:t>
      </w:r>
    </w:p>
    <w:p w14:paraId="3CDCE417" w14:textId="536F4792" w:rsidR="00113A48" w:rsidRDefault="00113A48" w:rsidP="008174E2">
      <w:pPr>
        <w:pStyle w:val="Odstavecseseznamem"/>
        <w:numPr>
          <w:ilvl w:val="0"/>
          <w:numId w:val="7"/>
        </w:numPr>
        <w:ind w:left="357" w:hanging="357"/>
      </w:pPr>
      <w:r w:rsidRPr="00113F12">
        <w:t xml:space="preserve">Prezenční listina přítomných na </w:t>
      </w:r>
      <w:r w:rsidR="00CE7B04">
        <w:t>2</w:t>
      </w:r>
      <w:r w:rsidR="002B4C06">
        <w:t>7</w:t>
      </w:r>
      <w:r w:rsidRPr="00113F12">
        <w:t xml:space="preserve">. zasedání AS </w:t>
      </w:r>
      <w:r>
        <w:t>FAST</w:t>
      </w:r>
    </w:p>
    <w:p w14:paraId="3C212C9E" w14:textId="1C9545F4" w:rsidR="00F960CF" w:rsidRPr="002B4C06" w:rsidRDefault="002B4C06" w:rsidP="008174E2">
      <w:pPr>
        <w:pStyle w:val="Odstavecseseznamem"/>
        <w:numPr>
          <w:ilvl w:val="0"/>
          <w:numId w:val="7"/>
        </w:numPr>
        <w:ind w:left="357" w:hanging="357"/>
      </w:pPr>
      <w:r w:rsidRPr="002B4C06">
        <w:t xml:space="preserve">Dodatek ke SD Pravidla přijímacího řízení a podmínky pro přijetí ke studiu v </w:t>
      </w:r>
      <w:r w:rsidRPr="002B4C06">
        <w:rPr>
          <w:rStyle w:val="Zdraznn"/>
          <w:rFonts w:eastAsia="Calibri" w:cs="Open Sans"/>
          <w:i w:val="0"/>
        </w:rPr>
        <w:t xml:space="preserve">navazujících magisterských studijních programech Stavební inženýrství – pozemní stavby, Stavební inženýrství – konstrukce a dopravní stavby, Stavební inženýrství – stavební materiály a technologie,  </w:t>
      </w:r>
      <w:r w:rsidRPr="002B4C06">
        <w:t xml:space="preserve"> </w:t>
      </w:r>
      <w:r w:rsidRPr="002B4C06">
        <w:rPr>
          <w:rStyle w:val="Zdraznn"/>
          <w:rFonts w:eastAsia="Calibri" w:cs="Open Sans"/>
          <w:i w:val="0"/>
        </w:rPr>
        <w:t xml:space="preserve">Stavební inženýrství – vodní hospodářství a vodní stavby, Stavební inženýrství – </w:t>
      </w:r>
      <w:r w:rsidRPr="002B4C06">
        <w:t xml:space="preserve"> </w:t>
      </w:r>
      <w:r w:rsidRPr="002B4C06">
        <w:rPr>
          <w:rStyle w:val="Zdraznn"/>
          <w:rFonts w:eastAsia="Calibri" w:cs="Open Sans"/>
          <w:i w:val="0"/>
        </w:rPr>
        <w:t>management stavebnictví, Stavební</w:t>
      </w:r>
      <w:r w:rsidRPr="002B4C06">
        <w:t xml:space="preserve"> </w:t>
      </w:r>
      <w:r w:rsidRPr="002B4C06">
        <w:rPr>
          <w:rStyle w:val="Zdraznn"/>
          <w:rFonts w:eastAsia="Calibri" w:cs="Open Sans"/>
          <w:i w:val="0"/>
        </w:rPr>
        <w:t xml:space="preserve">inženýrství – realizace staveb, Městské inženýrství, Geodézie a kartografie a </w:t>
      </w:r>
      <w:r w:rsidRPr="002B4C06">
        <w:t xml:space="preserve">Environmentálně vyspělé budovy pro akademický rok 2024/25. </w:t>
      </w:r>
    </w:p>
    <w:p w14:paraId="4E83B0DF" w14:textId="7E6B67B8" w:rsidR="002B4C06" w:rsidRPr="002B4C06" w:rsidRDefault="002B4C06" w:rsidP="008174E2">
      <w:pPr>
        <w:pStyle w:val="Odstavecseseznamem"/>
        <w:numPr>
          <w:ilvl w:val="0"/>
          <w:numId w:val="7"/>
        </w:numPr>
        <w:ind w:left="357" w:hanging="357"/>
      </w:pPr>
      <w:r w:rsidRPr="002B4C06">
        <w:t>Organizační pokyny pro doplňovací volby do SK AS FAST VUT</w:t>
      </w:r>
    </w:p>
    <w:p w14:paraId="7976F13B" w14:textId="6BE6DF08" w:rsidR="002B4C06" w:rsidRDefault="002B4C06" w:rsidP="008174E2">
      <w:pPr>
        <w:pStyle w:val="Odstavecseseznamem"/>
        <w:numPr>
          <w:ilvl w:val="0"/>
          <w:numId w:val="7"/>
        </w:numPr>
        <w:ind w:left="357" w:hanging="357"/>
      </w:pPr>
      <w:r>
        <w:t>Organizační pokyny pro volby do AS FAST pro období 2024</w:t>
      </w:r>
      <w:r>
        <w:rPr>
          <w:b/>
          <w:bCs/>
        </w:rPr>
        <w:t>–</w:t>
      </w:r>
      <w:r>
        <w:t>2027</w:t>
      </w:r>
    </w:p>
    <w:p w14:paraId="181978DA" w14:textId="77777777" w:rsidR="002C1960" w:rsidRDefault="002C1960" w:rsidP="00113A48">
      <w:pPr>
        <w:pStyle w:val="text"/>
      </w:pPr>
    </w:p>
    <w:p w14:paraId="7B4EF212" w14:textId="77777777" w:rsidR="002C1960" w:rsidRDefault="002C1960" w:rsidP="00113A48">
      <w:pPr>
        <w:pStyle w:val="text"/>
      </w:pPr>
    </w:p>
    <w:p w14:paraId="283A8D4A" w14:textId="77777777" w:rsidR="002C1960" w:rsidRDefault="002C1960" w:rsidP="00113A48">
      <w:pPr>
        <w:pStyle w:val="text"/>
      </w:pPr>
    </w:p>
    <w:p w14:paraId="4EEE2FF3" w14:textId="29F49D12" w:rsidR="00113A48" w:rsidRDefault="00113A48" w:rsidP="00113A48">
      <w:pPr>
        <w:pStyle w:val="text"/>
      </w:pPr>
      <w:r>
        <w:t>V Brně dne:</w:t>
      </w:r>
      <w:r w:rsidR="49B44417">
        <w:t xml:space="preserve"> </w:t>
      </w:r>
      <w:r w:rsidR="003A1F65">
        <w:t>1</w:t>
      </w:r>
      <w:r w:rsidR="002B4C06">
        <w:t>4</w:t>
      </w:r>
      <w:r>
        <w:t xml:space="preserve">. </w:t>
      </w:r>
      <w:r w:rsidR="002B4C06">
        <w:t>2</w:t>
      </w:r>
      <w:r>
        <w:t>. 202</w:t>
      </w:r>
      <w:r w:rsidR="00B51DD3">
        <w:t>4</w:t>
      </w:r>
    </w:p>
    <w:p w14:paraId="22B25120" w14:textId="77777777" w:rsidR="00113A48" w:rsidRDefault="00113A48" w:rsidP="00113A48">
      <w:pPr>
        <w:pStyle w:val="text"/>
        <w:rPr>
          <w:sz w:val="12"/>
          <w:szCs w:val="12"/>
        </w:rPr>
      </w:pPr>
    </w:p>
    <w:p w14:paraId="2DDEF5EB" w14:textId="52FF0485" w:rsidR="00113A48" w:rsidRPr="00AF7F0E" w:rsidRDefault="00113A48" w:rsidP="00113A48">
      <w:pPr>
        <w:pStyle w:val="text"/>
      </w:pPr>
      <w:r w:rsidRPr="00AF7F0E">
        <w:rPr>
          <w:sz w:val="12"/>
          <w:szCs w:val="12"/>
        </w:rPr>
        <w:t xml:space="preserve">…………………………………………….……..……………. </w:t>
      </w:r>
      <w:r w:rsidRPr="00AF7F0E">
        <w:rPr>
          <w:sz w:val="12"/>
          <w:szCs w:val="12"/>
        </w:rPr>
        <w:tab/>
      </w:r>
      <w:r w:rsidR="00DD7626">
        <w:rPr>
          <w:sz w:val="12"/>
          <w:szCs w:val="12"/>
        </w:rPr>
        <w:t xml:space="preserve">                </w:t>
      </w:r>
      <w:r w:rsidRPr="00AF7F0E">
        <w:rPr>
          <w:sz w:val="12"/>
          <w:szCs w:val="12"/>
        </w:rPr>
        <w:t>……………………..……………………..…………….</w:t>
      </w:r>
      <w:r w:rsidRPr="00AF7F0E">
        <w:rPr>
          <w:sz w:val="12"/>
          <w:szCs w:val="12"/>
        </w:rPr>
        <w:tab/>
      </w:r>
      <w:r w:rsidR="00DD7626">
        <w:rPr>
          <w:sz w:val="12"/>
          <w:szCs w:val="12"/>
        </w:rPr>
        <w:tab/>
      </w:r>
      <w:r w:rsidRPr="00AF7F0E">
        <w:rPr>
          <w:sz w:val="12"/>
          <w:szCs w:val="12"/>
        </w:rPr>
        <w:t>………………………………………………………..…………….</w:t>
      </w:r>
    </w:p>
    <w:p w14:paraId="5D8D022D" w14:textId="36FD4C41" w:rsidR="00113A48" w:rsidRPr="00AF7F0E" w:rsidRDefault="00113A48" w:rsidP="00113A48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doc. Ing. Otto Plášek, Ph.D.</w:t>
      </w:r>
      <w:r w:rsidRPr="00AF7F0E">
        <w:rPr>
          <w:rFonts w:ascii="Open Sans" w:hAnsi="Open Sans" w:cs="Open Sans"/>
          <w:sz w:val="22"/>
          <w:szCs w:val="22"/>
        </w:rPr>
        <w:tab/>
      </w:r>
      <w:r w:rsidR="00C93882">
        <w:rPr>
          <w:rFonts w:ascii="Open Sans" w:hAnsi="Open Sans" w:cs="Open Sans"/>
          <w:sz w:val="22"/>
          <w:szCs w:val="22"/>
        </w:rPr>
        <w:t xml:space="preserve">Bc. </w:t>
      </w:r>
      <w:r w:rsidRPr="00AF7F0E">
        <w:rPr>
          <w:rFonts w:ascii="Open Sans" w:hAnsi="Open Sans" w:cs="Open Sans"/>
          <w:sz w:val="22"/>
          <w:szCs w:val="22"/>
        </w:rPr>
        <w:t>Rad</w:t>
      </w:r>
      <w:r w:rsidR="003A1F65">
        <w:rPr>
          <w:rFonts w:ascii="Open Sans" w:hAnsi="Open Sans" w:cs="Open Sans"/>
          <w:sz w:val="22"/>
          <w:szCs w:val="22"/>
        </w:rPr>
        <w:t>ka Juránková</w:t>
      </w:r>
    </w:p>
    <w:p w14:paraId="2FC2A0F9" w14:textId="0CFF07AE" w:rsidR="00A35B51" w:rsidRPr="00766579" w:rsidRDefault="00113A48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14"/>
          <w:szCs w:val="14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Pr="00766579">
        <w:rPr>
          <w:rFonts w:ascii="Open Sans" w:hAnsi="Open Sans" w:cs="Open Sans"/>
          <w:smallCaps/>
          <w:sz w:val="16"/>
          <w:szCs w:val="16"/>
        </w:rPr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Pr="00766579">
        <w:rPr>
          <w:rFonts w:ascii="Open Sans" w:hAnsi="Open Sans" w:cs="Open Sans"/>
          <w:smallCaps/>
          <w:sz w:val="16"/>
          <w:szCs w:val="16"/>
        </w:rPr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="00085CF0" w:rsidRPr="00085CF0">
        <w:rPr>
          <w:rFonts w:ascii="Open Sans" w:hAnsi="Open Sans" w:cs="Open Sans"/>
          <w:smallCaps/>
          <w:sz w:val="13"/>
          <w:szCs w:val="13"/>
        </w:rPr>
        <w:t>PŘEDSEDKYNĚ</w:t>
      </w:r>
      <w:r w:rsidR="00085CF0" w:rsidRPr="00085CF0">
        <w:rPr>
          <w:rFonts w:ascii="Open Sans" w:hAnsi="Open Sans" w:cs="Open Sans"/>
          <w:smallCaps/>
          <w:sz w:val="14"/>
          <w:szCs w:val="14"/>
        </w:rPr>
        <w:t xml:space="preserve"> </w:t>
      </w:r>
      <w:r w:rsidR="00085CF0">
        <w:rPr>
          <w:rFonts w:ascii="Open Sans" w:hAnsi="Open Sans" w:cs="Open Sans"/>
          <w:smallCaps/>
          <w:sz w:val="16"/>
          <w:szCs w:val="16"/>
        </w:rPr>
        <w:t>SKAS</w:t>
      </w:r>
      <w:r w:rsidR="00766579" w:rsidRPr="00766579">
        <w:rPr>
          <w:rFonts w:ascii="Open Sans" w:hAnsi="Open Sans" w:cs="Open Sans"/>
          <w:smallCaps/>
          <w:sz w:val="16"/>
          <w:szCs w:val="16"/>
        </w:rPr>
        <w:t xml:space="preserve"> FAST VUT v Brně</w:t>
      </w:r>
    </w:p>
    <w:sectPr w:rsidR="00A35B51" w:rsidRPr="00766579" w:rsidSect="00692E8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7AA7" w14:textId="77777777" w:rsidR="009477C0" w:rsidRDefault="009477C0">
      <w:r>
        <w:separator/>
      </w:r>
    </w:p>
    <w:p w14:paraId="74BC205F" w14:textId="77777777" w:rsidR="009477C0" w:rsidRDefault="009477C0"/>
    <w:p w14:paraId="7032D631" w14:textId="77777777" w:rsidR="009477C0" w:rsidRDefault="009477C0" w:rsidP="00C22FAB"/>
    <w:p w14:paraId="69501567" w14:textId="77777777" w:rsidR="009477C0" w:rsidRDefault="009477C0" w:rsidP="00C22FAB"/>
  </w:endnote>
  <w:endnote w:type="continuationSeparator" w:id="0">
    <w:p w14:paraId="23832168" w14:textId="77777777" w:rsidR="009477C0" w:rsidRDefault="009477C0">
      <w:r>
        <w:continuationSeparator/>
      </w:r>
    </w:p>
    <w:p w14:paraId="78A559E3" w14:textId="77777777" w:rsidR="009477C0" w:rsidRDefault="009477C0"/>
    <w:p w14:paraId="7A7641C3" w14:textId="77777777" w:rsidR="009477C0" w:rsidRDefault="009477C0" w:rsidP="00C22FAB"/>
    <w:p w14:paraId="25C5D00D" w14:textId="77777777" w:rsidR="009477C0" w:rsidRDefault="009477C0" w:rsidP="00C22FAB"/>
  </w:endnote>
  <w:endnote w:type="continuationNotice" w:id="1">
    <w:p w14:paraId="00668322" w14:textId="77777777" w:rsidR="009477C0" w:rsidRDefault="00947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A8FB" w14:textId="4FC53B01" w:rsidR="009477C0" w:rsidRPr="00352A23" w:rsidRDefault="009477C0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790F" w14:textId="00E1DC8B" w:rsidR="009477C0" w:rsidRPr="000C3EB6" w:rsidRDefault="009477C0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F45D" w14:textId="77777777" w:rsidR="009477C0" w:rsidRDefault="009477C0" w:rsidP="00AD457F">
      <w:r>
        <w:separator/>
      </w:r>
    </w:p>
  </w:footnote>
  <w:footnote w:type="continuationSeparator" w:id="0">
    <w:p w14:paraId="68B8B484" w14:textId="77777777" w:rsidR="009477C0" w:rsidRDefault="009477C0">
      <w:r>
        <w:continuationSeparator/>
      </w:r>
    </w:p>
    <w:p w14:paraId="10F21DD9" w14:textId="77777777" w:rsidR="009477C0" w:rsidRDefault="009477C0"/>
    <w:p w14:paraId="336FC4E8" w14:textId="77777777" w:rsidR="009477C0" w:rsidRDefault="009477C0" w:rsidP="00C22FAB"/>
    <w:p w14:paraId="61E1BF29" w14:textId="77777777" w:rsidR="009477C0" w:rsidRDefault="009477C0" w:rsidP="00C22FAB"/>
  </w:footnote>
  <w:footnote w:type="continuationNotice" w:id="1">
    <w:p w14:paraId="4CCDC3E0" w14:textId="77777777" w:rsidR="009477C0" w:rsidRDefault="00947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437" w14:textId="6ADFC77C" w:rsidR="009477C0" w:rsidRPr="002C65DD" w:rsidRDefault="009477C0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>2</w:t>
    </w:r>
    <w:r w:rsidR="00DE5B0D">
      <w:rPr>
        <w:rFonts w:ascii="Open Sans" w:hAnsi="Open Sans"/>
        <w:caps/>
        <w:color w:val="0B2180"/>
        <w:sz w:val="12"/>
        <w:szCs w:val="12"/>
      </w:rPr>
      <w:t>7</w:t>
    </w:r>
    <w:r>
      <w:rPr>
        <w:rFonts w:ascii="Open Sans" w:hAnsi="Open Sans"/>
        <w:caps/>
        <w:color w:val="0B2180"/>
        <w:sz w:val="12"/>
        <w:szCs w:val="12"/>
      </w:rPr>
      <w:t xml:space="preserve">.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>
      <w:rPr>
        <w:rFonts w:ascii="Open Sans" w:hAnsi="Open Sans"/>
        <w:caps/>
        <w:color w:val="0B2180"/>
        <w:sz w:val="12"/>
        <w:szCs w:val="12"/>
      </w:rPr>
      <w:t>1</w:t>
    </w:r>
    <w:r w:rsidR="00DE5B0D">
      <w:rPr>
        <w:rFonts w:ascii="Open Sans" w:hAnsi="Open Sans"/>
        <w:caps/>
        <w:color w:val="0B2180"/>
        <w:sz w:val="12"/>
        <w:szCs w:val="12"/>
      </w:rPr>
      <w:t>4</w:t>
    </w:r>
    <w:r>
      <w:rPr>
        <w:rFonts w:ascii="Open Sans" w:hAnsi="Open Sans"/>
        <w:caps/>
        <w:color w:val="0B2180"/>
        <w:sz w:val="12"/>
        <w:szCs w:val="12"/>
      </w:rPr>
      <w:t xml:space="preserve">. </w:t>
    </w:r>
    <w:r w:rsidR="00DE5B0D">
      <w:rPr>
        <w:rFonts w:ascii="Open Sans" w:hAnsi="Open Sans"/>
        <w:caps/>
        <w:color w:val="0B2180"/>
        <w:sz w:val="12"/>
        <w:szCs w:val="12"/>
      </w:rPr>
      <w:t>2</w:t>
    </w:r>
    <w:r>
      <w:rPr>
        <w:rFonts w:ascii="Open Sans" w:hAnsi="Open Sans"/>
        <w:caps/>
        <w:color w:val="0B2180"/>
        <w:sz w:val="12"/>
        <w:szCs w:val="12"/>
      </w:rPr>
      <w:t>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1EE" w14:textId="77777777" w:rsidR="009477C0" w:rsidRPr="004078F7" w:rsidRDefault="009477C0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9477C0" w:rsidRPr="004078F7" w:rsidRDefault="009477C0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345"/>
    <w:multiLevelType w:val="hybridMultilevel"/>
    <w:tmpl w:val="4704CB34"/>
    <w:lvl w:ilvl="0" w:tplc="689212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FA430CE"/>
    <w:multiLevelType w:val="hybridMultilevel"/>
    <w:tmpl w:val="285A4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11A2"/>
    <w:multiLevelType w:val="hybridMultilevel"/>
    <w:tmpl w:val="504C0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3AF2"/>
    <w:multiLevelType w:val="hybridMultilevel"/>
    <w:tmpl w:val="10085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042BB"/>
    <w:multiLevelType w:val="hybridMultilevel"/>
    <w:tmpl w:val="FB80E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7" w15:restartNumberingAfterBreak="0">
    <w:nsid w:val="2E3564AC"/>
    <w:multiLevelType w:val="hybridMultilevel"/>
    <w:tmpl w:val="A87AE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592E"/>
    <w:multiLevelType w:val="hybridMultilevel"/>
    <w:tmpl w:val="3DDA1E50"/>
    <w:lvl w:ilvl="0" w:tplc="3C0AD82A">
      <w:start w:val="4"/>
      <w:numFmt w:val="bullet"/>
      <w:lvlText w:val="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3196"/>
        </w:tabs>
        <w:ind w:left="3196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4E5D"/>
    <w:multiLevelType w:val="hybridMultilevel"/>
    <w:tmpl w:val="4704CB34"/>
    <w:lvl w:ilvl="0" w:tplc="689212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91C2DA5"/>
    <w:multiLevelType w:val="hybridMultilevel"/>
    <w:tmpl w:val="7FE86E5C"/>
    <w:lvl w:ilvl="0" w:tplc="FFFFFFFF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A219D"/>
    <w:multiLevelType w:val="hybridMultilevel"/>
    <w:tmpl w:val="651C40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6DB1"/>
    <w:multiLevelType w:val="hybridMultilevel"/>
    <w:tmpl w:val="986E6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A5158"/>
    <w:multiLevelType w:val="multilevel"/>
    <w:tmpl w:val="49F0CD6E"/>
    <w:styleLink w:val="Aktulnseznam1"/>
    <w:lvl w:ilvl="0">
      <w:start w:val="1"/>
      <w:numFmt w:val="decimal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B76CD"/>
    <w:multiLevelType w:val="hybridMultilevel"/>
    <w:tmpl w:val="96ACD2C4"/>
    <w:lvl w:ilvl="0" w:tplc="FFFFFFFF">
      <w:start w:val="1"/>
      <w:numFmt w:val="decimal"/>
      <w:pStyle w:val="Dalastnci"/>
      <w:lvlText w:val="%1."/>
      <w:lvlJc w:val="left"/>
      <w:pPr>
        <w:tabs>
          <w:tab w:val="num" w:pos="-7426"/>
        </w:tabs>
        <w:ind w:left="-7502" w:hanging="284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-6286"/>
        </w:tabs>
        <w:ind w:left="-6286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-5281"/>
        </w:tabs>
        <w:ind w:left="-5281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-4906"/>
        </w:tabs>
        <w:ind w:left="-4906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-4186"/>
        </w:tabs>
        <w:ind w:left="-4186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-3466"/>
        </w:tabs>
        <w:ind w:left="-3466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-2746"/>
        </w:tabs>
        <w:ind w:left="-2746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-2026"/>
        </w:tabs>
        <w:ind w:left="-2026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-1306"/>
        </w:tabs>
        <w:ind w:left="-1306" w:hanging="360"/>
      </w:pPr>
      <w:rPr>
        <w:rFonts w:ascii="Wingdings" w:hAnsi="Wingdings" w:hint="default"/>
      </w:rPr>
    </w:lvl>
  </w:abstractNum>
  <w:abstractNum w:abstractNumId="16" w15:restartNumberingAfterBreak="0">
    <w:nsid w:val="440233E3"/>
    <w:multiLevelType w:val="hybridMultilevel"/>
    <w:tmpl w:val="94D8C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68AE"/>
    <w:multiLevelType w:val="hybridMultilevel"/>
    <w:tmpl w:val="769825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2F50"/>
    <w:multiLevelType w:val="hybridMultilevel"/>
    <w:tmpl w:val="8B468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C36B6"/>
    <w:multiLevelType w:val="hybridMultilevel"/>
    <w:tmpl w:val="44E46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1" w15:restartNumberingAfterBreak="0">
    <w:nsid w:val="60112E7C"/>
    <w:multiLevelType w:val="hybridMultilevel"/>
    <w:tmpl w:val="F538F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06451"/>
    <w:multiLevelType w:val="hybridMultilevel"/>
    <w:tmpl w:val="68E0F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616C1"/>
    <w:multiLevelType w:val="hybridMultilevel"/>
    <w:tmpl w:val="1A1057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70969"/>
    <w:multiLevelType w:val="multilevel"/>
    <w:tmpl w:val="5B3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8B7B32"/>
    <w:multiLevelType w:val="hybridMultilevel"/>
    <w:tmpl w:val="DD301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1253C"/>
    <w:multiLevelType w:val="hybridMultilevel"/>
    <w:tmpl w:val="395AA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903F0"/>
    <w:multiLevelType w:val="hybridMultilevel"/>
    <w:tmpl w:val="9D28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9"/>
  </w:num>
  <w:num w:numId="5">
    <w:abstractNumId w:val="20"/>
  </w:num>
  <w:num w:numId="6">
    <w:abstractNumId w:val="1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9"/>
  </w:num>
  <w:num w:numId="11">
    <w:abstractNumId w:val="9"/>
    <w:lvlOverride w:ilvl="0">
      <w:startOverride w:val="13"/>
    </w:lvlOverride>
  </w:num>
  <w:num w:numId="12">
    <w:abstractNumId w:val="10"/>
  </w:num>
  <w:num w:numId="13">
    <w:abstractNumId w:val="24"/>
  </w:num>
  <w:num w:numId="14">
    <w:abstractNumId w:val="26"/>
  </w:num>
  <w:num w:numId="15">
    <w:abstractNumId w:val="3"/>
  </w:num>
  <w:num w:numId="16">
    <w:abstractNumId w:val="16"/>
  </w:num>
  <w:num w:numId="17">
    <w:abstractNumId w:val="12"/>
  </w:num>
  <w:num w:numId="18">
    <w:abstractNumId w:val="18"/>
  </w:num>
  <w:num w:numId="19">
    <w:abstractNumId w:val="4"/>
  </w:num>
  <w:num w:numId="20">
    <w:abstractNumId w:val="1"/>
  </w:num>
  <w:num w:numId="21">
    <w:abstractNumId w:val="25"/>
  </w:num>
  <w:num w:numId="22">
    <w:abstractNumId w:val="21"/>
  </w:num>
  <w:num w:numId="23">
    <w:abstractNumId w:val="17"/>
  </w:num>
  <w:num w:numId="24">
    <w:abstractNumId w:val="8"/>
  </w:num>
  <w:num w:numId="25">
    <w:abstractNumId w:val="27"/>
  </w:num>
  <w:num w:numId="26">
    <w:abstractNumId w:val="22"/>
  </w:num>
  <w:num w:numId="27">
    <w:abstractNumId w:val="23"/>
  </w:num>
  <w:num w:numId="28">
    <w:abstractNumId w:val="13"/>
  </w:num>
  <w:num w:numId="29">
    <w:abstractNumId w:val="7"/>
  </w:num>
  <w:num w:numId="3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4D"/>
    <w:rsid w:val="00000488"/>
    <w:rsid w:val="00000AD0"/>
    <w:rsid w:val="00000B16"/>
    <w:rsid w:val="00000BA4"/>
    <w:rsid w:val="00000BB0"/>
    <w:rsid w:val="00000CBD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D3D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2E7A"/>
    <w:rsid w:val="00002F00"/>
    <w:rsid w:val="000030C6"/>
    <w:rsid w:val="000033B8"/>
    <w:rsid w:val="0000341A"/>
    <w:rsid w:val="00003468"/>
    <w:rsid w:val="000034C4"/>
    <w:rsid w:val="0000393E"/>
    <w:rsid w:val="00003F84"/>
    <w:rsid w:val="00003F91"/>
    <w:rsid w:val="00003FF9"/>
    <w:rsid w:val="000040E2"/>
    <w:rsid w:val="00004141"/>
    <w:rsid w:val="0000416D"/>
    <w:rsid w:val="00004316"/>
    <w:rsid w:val="0000465B"/>
    <w:rsid w:val="00004A8A"/>
    <w:rsid w:val="00004C65"/>
    <w:rsid w:val="00004FBA"/>
    <w:rsid w:val="00005057"/>
    <w:rsid w:val="0000506D"/>
    <w:rsid w:val="000050CE"/>
    <w:rsid w:val="000052B7"/>
    <w:rsid w:val="00005302"/>
    <w:rsid w:val="00005AA7"/>
    <w:rsid w:val="00005CE4"/>
    <w:rsid w:val="00005FD2"/>
    <w:rsid w:val="000063E5"/>
    <w:rsid w:val="000065B6"/>
    <w:rsid w:val="000066A3"/>
    <w:rsid w:val="00006870"/>
    <w:rsid w:val="00006A57"/>
    <w:rsid w:val="00006AD3"/>
    <w:rsid w:val="00006E12"/>
    <w:rsid w:val="00007133"/>
    <w:rsid w:val="00007211"/>
    <w:rsid w:val="00007588"/>
    <w:rsid w:val="000076AA"/>
    <w:rsid w:val="000077B5"/>
    <w:rsid w:val="00007A09"/>
    <w:rsid w:val="00007B30"/>
    <w:rsid w:val="00007BA8"/>
    <w:rsid w:val="00007C3B"/>
    <w:rsid w:val="00007E1E"/>
    <w:rsid w:val="00007F4A"/>
    <w:rsid w:val="00010114"/>
    <w:rsid w:val="000108CD"/>
    <w:rsid w:val="000111CD"/>
    <w:rsid w:val="000113DF"/>
    <w:rsid w:val="00011A4A"/>
    <w:rsid w:val="00012107"/>
    <w:rsid w:val="0001227B"/>
    <w:rsid w:val="00012370"/>
    <w:rsid w:val="0001273E"/>
    <w:rsid w:val="00012B77"/>
    <w:rsid w:val="00012CDF"/>
    <w:rsid w:val="00012DAD"/>
    <w:rsid w:val="00012F32"/>
    <w:rsid w:val="00012F52"/>
    <w:rsid w:val="00012FA5"/>
    <w:rsid w:val="0001308F"/>
    <w:rsid w:val="00013267"/>
    <w:rsid w:val="00013343"/>
    <w:rsid w:val="0001342C"/>
    <w:rsid w:val="00013573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988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83"/>
    <w:rsid w:val="000213E2"/>
    <w:rsid w:val="0002140A"/>
    <w:rsid w:val="0002177B"/>
    <w:rsid w:val="00021782"/>
    <w:rsid w:val="00021A09"/>
    <w:rsid w:val="00021ACA"/>
    <w:rsid w:val="00021B06"/>
    <w:rsid w:val="00021ED8"/>
    <w:rsid w:val="00021F1A"/>
    <w:rsid w:val="00021FB5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DDE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61E9"/>
    <w:rsid w:val="0002620C"/>
    <w:rsid w:val="000262A4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26"/>
    <w:rsid w:val="000300F1"/>
    <w:rsid w:val="00030364"/>
    <w:rsid w:val="000305A5"/>
    <w:rsid w:val="000309C7"/>
    <w:rsid w:val="000309CA"/>
    <w:rsid w:val="00030B4E"/>
    <w:rsid w:val="00030B96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A0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80"/>
    <w:rsid w:val="000343A6"/>
    <w:rsid w:val="00034416"/>
    <w:rsid w:val="00034991"/>
    <w:rsid w:val="00034A61"/>
    <w:rsid w:val="00034AB0"/>
    <w:rsid w:val="00034BF1"/>
    <w:rsid w:val="00034D6F"/>
    <w:rsid w:val="00034DE1"/>
    <w:rsid w:val="00034E52"/>
    <w:rsid w:val="00034F40"/>
    <w:rsid w:val="0003514C"/>
    <w:rsid w:val="000354FF"/>
    <w:rsid w:val="00035523"/>
    <w:rsid w:val="000356F5"/>
    <w:rsid w:val="0003585E"/>
    <w:rsid w:val="00035A35"/>
    <w:rsid w:val="00035CD5"/>
    <w:rsid w:val="0003607D"/>
    <w:rsid w:val="000360B6"/>
    <w:rsid w:val="00036147"/>
    <w:rsid w:val="00036183"/>
    <w:rsid w:val="00036286"/>
    <w:rsid w:val="00036369"/>
    <w:rsid w:val="00036490"/>
    <w:rsid w:val="00036C28"/>
    <w:rsid w:val="00036C70"/>
    <w:rsid w:val="00036D3A"/>
    <w:rsid w:val="00036D46"/>
    <w:rsid w:val="000370B1"/>
    <w:rsid w:val="00037327"/>
    <w:rsid w:val="0003733D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4A7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A59"/>
    <w:rsid w:val="00042B26"/>
    <w:rsid w:val="00042F46"/>
    <w:rsid w:val="00043363"/>
    <w:rsid w:val="0004352D"/>
    <w:rsid w:val="00043641"/>
    <w:rsid w:val="000436C1"/>
    <w:rsid w:val="000437BB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A1E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825"/>
    <w:rsid w:val="00045A03"/>
    <w:rsid w:val="00045A25"/>
    <w:rsid w:val="00046043"/>
    <w:rsid w:val="00046077"/>
    <w:rsid w:val="00046409"/>
    <w:rsid w:val="000464C0"/>
    <w:rsid w:val="00046A69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7BC"/>
    <w:rsid w:val="0005083A"/>
    <w:rsid w:val="00050A69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1EBE"/>
    <w:rsid w:val="000521A9"/>
    <w:rsid w:val="00052324"/>
    <w:rsid w:val="00052496"/>
    <w:rsid w:val="00052646"/>
    <w:rsid w:val="00052D0E"/>
    <w:rsid w:val="00052FA2"/>
    <w:rsid w:val="0005317F"/>
    <w:rsid w:val="0005321B"/>
    <w:rsid w:val="000532EA"/>
    <w:rsid w:val="00053435"/>
    <w:rsid w:val="00053785"/>
    <w:rsid w:val="000537C0"/>
    <w:rsid w:val="00053984"/>
    <w:rsid w:val="00053A85"/>
    <w:rsid w:val="00053C9C"/>
    <w:rsid w:val="00053D86"/>
    <w:rsid w:val="00053E0D"/>
    <w:rsid w:val="00053E3B"/>
    <w:rsid w:val="0005402D"/>
    <w:rsid w:val="000541F7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DC6"/>
    <w:rsid w:val="00055F55"/>
    <w:rsid w:val="00056129"/>
    <w:rsid w:val="000561D2"/>
    <w:rsid w:val="00056627"/>
    <w:rsid w:val="0005670F"/>
    <w:rsid w:val="0005672F"/>
    <w:rsid w:val="000568DC"/>
    <w:rsid w:val="00056AE1"/>
    <w:rsid w:val="00056D46"/>
    <w:rsid w:val="00057025"/>
    <w:rsid w:val="000572E7"/>
    <w:rsid w:val="00057677"/>
    <w:rsid w:val="0006002A"/>
    <w:rsid w:val="00060187"/>
    <w:rsid w:val="00060442"/>
    <w:rsid w:val="000604AF"/>
    <w:rsid w:val="000604C8"/>
    <w:rsid w:val="000605B7"/>
    <w:rsid w:val="000605EE"/>
    <w:rsid w:val="00060850"/>
    <w:rsid w:val="00060B8A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ED1"/>
    <w:rsid w:val="00061FB5"/>
    <w:rsid w:val="000620B6"/>
    <w:rsid w:val="000622AA"/>
    <w:rsid w:val="00062337"/>
    <w:rsid w:val="00062539"/>
    <w:rsid w:val="0006261E"/>
    <w:rsid w:val="00063199"/>
    <w:rsid w:val="0006322D"/>
    <w:rsid w:val="000639E9"/>
    <w:rsid w:val="000641C1"/>
    <w:rsid w:val="000641DC"/>
    <w:rsid w:val="000642F4"/>
    <w:rsid w:val="000643BA"/>
    <w:rsid w:val="000643E2"/>
    <w:rsid w:val="00064732"/>
    <w:rsid w:val="000648E0"/>
    <w:rsid w:val="00064AA5"/>
    <w:rsid w:val="00064C39"/>
    <w:rsid w:val="00064D91"/>
    <w:rsid w:val="00064F1B"/>
    <w:rsid w:val="000650CB"/>
    <w:rsid w:val="000652BE"/>
    <w:rsid w:val="00065885"/>
    <w:rsid w:val="0006590F"/>
    <w:rsid w:val="00065DD3"/>
    <w:rsid w:val="000661CD"/>
    <w:rsid w:val="000661EB"/>
    <w:rsid w:val="00066254"/>
    <w:rsid w:val="0006655E"/>
    <w:rsid w:val="000665CA"/>
    <w:rsid w:val="000666C4"/>
    <w:rsid w:val="00066960"/>
    <w:rsid w:val="00066B06"/>
    <w:rsid w:val="0006726B"/>
    <w:rsid w:val="00067589"/>
    <w:rsid w:val="000679A5"/>
    <w:rsid w:val="00067BC7"/>
    <w:rsid w:val="00067CA7"/>
    <w:rsid w:val="00067EDF"/>
    <w:rsid w:val="000705DD"/>
    <w:rsid w:val="00070636"/>
    <w:rsid w:val="00070770"/>
    <w:rsid w:val="00070820"/>
    <w:rsid w:val="0007095B"/>
    <w:rsid w:val="00070B72"/>
    <w:rsid w:val="00070C07"/>
    <w:rsid w:val="00070F5B"/>
    <w:rsid w:val="00070FAB"/>
    <w:rsid w:val="000712B8"/>
    <w:rsid w:val="000714C0"/>
    <w:rsid w:val="0007166F"/>
    <w:rsid w:val="00071B4B"/>
    <w:rsid w:val="00071B9E"/>
    <w:rsid w:val="00071DE2"/>
    <w:rsid w:val="00071E5A"/>
    <w:rsid w:val="00071F9E"/>
    <w:rsid w:val="00072126"/>
    <w:rsid w:val="000721D1"/>
    <w:rsid w:val="0007242B"/>
    <w:rsid w:val="00072524"/>
    <w:rsid w:val="0007262A"/>
    <w:rsid w:val="00072719"/>
    <w:rsid w:val="00072771"/>
    <w:rsid w:val="000727D4"/>
    <w:rsid w:val="00072F63"/>
    <w:rsid w:val="00073169"/>
    <w:rsid w:val="000732B9"/>
    <w:rsid w:val="0007331F"/>
    <w:rsid w:val="00073535"/>
    <w:rsid w:val="00073950"/>
    <w:rsid w:val="0007409A"/>
    <w:rsid w:val="000742C3"/>
    <w:rsid w:val="0007461D"/>
    <w:rsid w:val="00074638"/>
    <w:rsid w:val="0007472B"/>
    <w:rsid w:val="00074740"/>
    <w:rsid w:val="00074929"/>
    <w:rsid w:val="00074959"/>
    <w:rsid w:val="00074C33"/>
    <w:rsid w:val="000751D0"/>
    <w:rsid w:val="000751F5"/>
    <w:rsid w:val="0007556A"/>
    <w:rsid w:val="0007573F"/>
    <w:rsid w:val="00075918"/>
    <w:rsid w:val="00075ACB"/>
    <w:rsid w:val="00075D9E"/>
    <w:rsid w:val="00075EA2"/>
    <w:rsid w:val="00075EA3"/>
    <w:rsid w:val="00075F51"/>
    <w:rsid w:val="00076034"/>
    <w:rsid w:val="00076138"/>
    <w:rsid w:val="000761F6"/>
    <w:rsid w:val="000762D2"/>
    <w:rsid w:val="000762FD"/>
    <w:rsid w:val="000765CA"/>
    <w:rsid w:val="00076715"/>
    <w:rsid w:val="0007671F"/>
    <w:rsid w:val="00076A11"/>
    <w:rsid w:val="00076CA4"/>
    <w:rsid w:val="00076E04"/>
    <w:rsid w:val="00076E74"/>
    <w:rsid w:val="00076F0F"/>
    <w:rsid w:val="0007706B"/>
    <w:rsid w:val="0007731E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E0"/>
    <w:rsid w:val="0008041C"/>
    <w:rsid w:val="00080431"/>
    <w:rsid w:val="000808FE"/>
    <w:rsid w:val="00080C51"/>
    <w:rsid w:val="00080CCB"/>
    <w:rsid w:val="00080CEB"/>
    <w:rsid w:val="00080E33"/>
    <w:rsid w:val="00081141"/>
    <w:rsid w:val="000812EB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3D2"/>
    <w:rsid w:val="000838E2"/>
    <w:rsid w:val="00083C73"/>
    <w:rsid w:val="00083D54"/>
    <w:rsid w:val="00083DD1"/>
    <w:rsid w:val="00083EBD"/>
    <w:rsid w:val="0008426C"/>
    <w:rsid w:val="000844BF"/>
    <w:rsid w:val="000846CE"/>
    <w:rsid w:val="00084711"/>
    <w:rsid w:val="00084779"/>
    <w:rsid w:val="0008478A"/>
    <w:rsid w:val="000849D3"/>
    <w:rsid w:val="000849EE"/>
    <w:rsid w:val="00084C49"/>
    <w:rsid w:val="00085225"/>
    <w:rsid w:val="00085254"/>
    <w:rsid w:val="00085518"/>
    <w:rsid w:val="000855D2"/>
    <w:rsid w:val="000857D9"/>
    <w:rsid w:val="000859A1"/>
    <w:rsid w:val="00085B4B"/>
    <w:rsid w:val="00085CF0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100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3EE"/>
    <w:rsid w:val="000934E3"/>
    <w:rsid w:val="00093676"/>
    <w:rsid w:val="0009372F"/>
    <w:rsid w:val="00093931"/>
    <w:rsid w:val="00093B2D"/>
    <w:rsid w:val="00093B7E"/>
    <w:rsid w:val="00093F17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BD2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7C1"/>
    <w:rsid w:val="00096845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637"/>
    <w:rsid w:val="00097876"/>
    <w:rsid w:val="00097900"/>
    <w:rsid w:val="00097BD6"/>
    <w:rsid w:val="00097C81"/>
    <w:rsid w:val="00097C91"/>
    <w:rsid w:val="00097D82"/>
    <w:rsid w:val="00097D8C"/>
    <w:rsid w:val="000A001B"/>
    <w:rsid w:val="000A004A"/>
    <w:rsid w:val="000A0349"/>
    <w:rsid w:val="000A0409"/>
    <w:rsid w:val="000A059A"/>
    <w:rsid w:val="000A074C"/>
    <w:rsid w:val="000A09B3"/>
    <w:rsid w:val="000A0FC6"/>
    <w:rsid w:val="000A1097"/>
    <w:rsid w:val="000A10A3"/>
    <w:rsid w:val="000A12E8"/>
    <w:rsid w:val="000A1436"/>
    <w:rsid w:val="000A14B8"/>
    <w:rsid w:val="000A169F"/>
    <w:rsid w:val="000A1770"/>
    <w:rsid w:val="000A1884"/>
    <w:rsid w:val="000A1997"/>
    <w:rsid w:val="000A19CD"/>
    <w:rsid w:val="000A19DB"/>
    <w:rsid w:val="000A1C8B"/>
    <w:rsid w:val="000A1D32"/>
    <w:rsid w:val="000A1DE5"/>
    <w:rsid w:val="000A1DE6"/>
    <w:rsid w:val="000A1FFF"/>
    <w:rsid w:val="000A2046"/>
    <w:rsid w:val="000A227B"/>
    <w:rsid w:val="000A2403"/>
    <w:rsid w:val="000A2712"/>
    <w:rsid w:val="000A2726"/>
    <w:rsid w:val="000A28CA"/>
    <w:rsid w:val="000A2E6A"/>
    <w:rsid w:val="000A2EA1"/>
    <w:rsid w:val="000A310E"/>
    <w:rsid w:val="000A32B3"/>
    <w:rsid w:val="000A34EB"/>
    <w:rsid w:val="000A34EC"/>
    <w:rsid w:val="000A376F"/>
    <w:rsid w:val="000A3945"/>
    <w:rsid w:val="000A39FA"/>
    <w:rsid w:val="000A3B6F"/>
    <w:rsid w:val="000A3DDC"/>
    <w:rsid w:val="000A3DEF"/>
    <w:rsid w:val="000A3E79"/>
    <w:rsid w:val="000A40B2"/>
    <w:rsid w:val="000A42C0"/>
    <w:rsid w:val="000A43E5"/>
    <w:rsid w:val="000A444B"/>
    <w:rsid w:val="000A4674"/>
    <w:rsid w:val="000A4AFF"/>
    <w:rsid w:val="000A4B94"/>
    <w:rsid w:val="000A5089"/>
    <w:rsid w:val="000A51E8"/>
    <w:rsid w:val="000A53A4"/>
    <w:rsid w:val="000A5634"/>
    <w:rsid w:val="000A56D6"/>
    <w:rsid w:val="000A5743"/>
    <w:rsid w:val="000A5D43"/>
    <w:rsid w:val="000A5DE2"/>
    <w:rsid w:val="000A61DE"/>
    <w:rsid w:val="000A64C1"/>
    <w:rsid w:val="000A6BF7"/>
    <w:rsid w:val="000A7067"/>
    <w:rsid w:val="000A71A4"/>
    <w:rsid w:val="000A74EB"/>
    <w:rsid w:val="000A75F1"/>
    <w:rsid w:val="000A7943"/>
    <w:rsid w:val="000A7A35"/>
    <w:rsid w:val="000A7A4F"/>
    <w:rsid w:val="000A7C46"/>
    <w:rsid w:val="000A7C4D"/>
    <w:rsid w:val="000A7D0C"/>
    <w:rsid w:val="000A7D96"/>
    <w:rsid w:val="000A7DB3"/>
    <w:rsid w:val="000A7ED5"/>
    <w:rsid w:val="000B0221"/>
    <w:rsid w:val="000B09CF"/>
    <w:rsid w:val="000B0A4C"/>
    <w:rsid w:val="000B0AE7"/>
    <w:rsid w:val="000B0E24"/>
    <w:rsid w:val="000B116F"/>
    <w:rsid w:val="000B11E9"/>
    <w:rsid w:val="000B138B"/>
    <w:rsid w:val="000B13FC"/>
    <w:rsid w:val="000B145F"/>
    <w:rsid w:val="000B1B19"/>
    <w:rsid w:val="000B1DE8"/>
    <w:rsid w:val="000B1E63"/>
    <w:rsid w:val="000B1E98"/>
    <w:rsid w:val="000B2329"/>
    <w:rsid w:val="000B23D0"/>
    <w:rsid w:val="000B24D8"/>
    <w:rsid w:val="000B25F5"/>
    <w:rsid w:val="000B2AD8"/>
    <w:rsid w:val="000B3180"/>
    <w:rsid w:val="000B324B"/>
    <w:rsid w:val="000B334A"/>
    <w:rsid w:val="000B33E2"/>
    <w:rsid w:val="000B38A1"/>
    <w:rsid w:val="000B397D"/>
    <w:rsid w:val="000B3A08"/>
    <w:rsid w:val="000B3C9A"/>
    <w:rsid w:val="000B3CE2"/>
    <w:rsid w:val="000B3E90"/>
    <w:rsid w:val="000B42BA"/>
    <w:rsid w:val="000B4312"/>
    <w:rsid w:val="000B458C"/>
    <w:rsid w:val="000B459A"/>
    <w:rsid w:val="000B4692"/>
    <w:rsid w:val="000B4ABC"/>
    <w:rsid w:val="000B4BB4"/>
    <w:rsid w:val="000B4BCD"/>
    <w:rsid w:val="000B4D84"/>
    <w:rsid w:val="000B5036"/>
    <w:rsid w:val="000B518A"/>
    <w:rsid w:val="000B51F5"/>
    <w:rsid w:val="000B525F"/>
    <w:rsid w:val="000B537C"/>
    <w:rsid w:val="000B551E"/>
    <w:rsid w:val="000B55CB"/>
    <w:rsid w:val="000B57FF"/>
    <w:rsid w:val="000B5985"/>
    <w:rsid w:val="000B5D5D"/>
    <w:rsid w:val="000B5F16"/>
    <w:rsid w:val="000B6290"/>
    <w:rsid w:val="000B63E3"/>
    <w:rsid w:val="000B6472"/>
    <w:rsid w:val="000B66ED"/>
    <w:rsid w:val="000B66F9"/>
    <w:rsid w:val="000B681C"/>
    <w:rsid w:val="000B6F1E"/>
    <w:rsid w:val="000B702E"/>
    <w:rsid w:val="000B7076"/>
    <w:rsid w:val="000B71A9"/>
    <w:rsid w:val="000B723D"/>
    <w:rsid w:val="000B73FC"/>
    <w:rsid w:val="000B773F"/>
    <w:rsid w:val="000B79BA"/>
    <w:rsid w:val="000B7C41"/>
    <w:rsid w:val="000B7C78"/>
    <w:rsid w:val="000B7D89"/>
    <w:rsid w:val="000B7E7E"/>
    <w:rsid w:val="000C00D6"/>
    <w:rsid w:val="000C016F"/>
    <w:rsid w:val="000C01B2"/>
    <w:rsid w:val="000C01D3"/>
    <w:rsid w:val="000C01EF"/>
    <w:rsid w:val="000C059A"/>
    <w:rsid w:val="000C0650"/>
    <w:rsid w:val="000C06CB"/>
    <w:rsid w:val="000C07FB"/>
    <w:rsid w:val="000C0984"/>
    <w:rsid w:val="000C0A91"/>
    <w:rsid w:val="000C0D94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7E1"/>
    <w:rsid w:val="000C5BB2"/>
    <w:rsid w:val="000C5BB4"/>
    <w:rsid w:val="000C5F9B"/>
    <w:rsid w:val="000C615B"/>
    <w:rsid w:val="000C62C6"/>
    <w:rsid w:val="000C641F"/>
    <w:rsid w:val="000C6524"/>
    <w:rsid w:val="000C65A5"/>
    <w:rsid w:val="000C67EB"/>
    <w:rsid w:val="000C69D2"/>
    <w:rsid w:val="000C69E2"/>
    <w:rsid w:val="000C6A5F"/>
    <w:rsid w:val="000C6C54"/>
    <w:rsid w:val="000C6D38"/>
    <w:rsid w:val="000C6DC4"/>
    <w:rsid w:val="000C6E0E"/>
    <w:rsid w:val="000C6E66"/>
    <w:rsid w:val="000C7191"/>
    <w:rsid w:val="000C7334"/>
    <w:rsid w:val="000C737C"/>
    <w:rsid w:val="000C73C5"/>
    <w:rsid w:val="000C7493"/>
    <w:rsid w:val="000C763A"/>
    <w:rsid w:val="000C7B03"/>
    <w:rsid w:val="000C7B84"/>
    <w:rsid w:val="000C7C20"/>
    <w:rsid w:val="000D007C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22"/>
    <w:rsid w:val="000D22A0"/>
    <w:rsid w:val="000D23C2"/>
    <w:rsid w:val="000D244D"/>
    <w:rsid w:val="000D2686"/>
    <w:rsid w:val="000D29B4"/>
    <w:rsid w:val="000D2A87"/>
    <w:rsid w:val="000D2CB5"/>
    <w:rsid w:val="000D2EAE"/>
    <w:rsid w:val="000D3216"/>
    <w:rsid w:val="000D32EE"/>
    <w:rsid w:val="000D3EA5"/>
    <w:rsid w:val="000D3F51"/>
    <w:rsid w:val="000D41F5"/>
    <w:rsid w:val="000D4388"/>
    <w:rsid w:val="000D481D"/>
    <w:rsid w:val="000D4869"/>
    <w:rsid w:val="000D4A07"/>
    <w:rsid w:val="000D4C8A"/>
    <w:rsid w:val="000D4DCC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AB4"/>
    <w:rsid w:val="000D6B4F"/>
    <w:rsid w:val="000D6FCA"/>
    <w:rsid w:val="000D713D"/>
    <w:rsid w:val="000D7150"/>
    <w:rsid w:val="000D71F8"/>
    <w:rsid w:val="000D7954"/>
    <w:rsid w:val="000D7A9F"/>
    <w:rsid w:val="000D7C13"/>
    <w:rsid w:val="000D7CE3"/>
    <w:rsid w:val="000D7D05"/>
    <w:rsid w:val="000D7DCB"/>
    <w:rsid w:val="000E0142"/>
    <w:rsid w:val="000E0628"/>
    <w:rsid w:val="000E07FE"/>
    <w:rsid w:val="000E0A1B"/>
    <w:rsid w:val="000E0A61"/>
    <w:rsid w:val="000E0B71"/>
    <w:rsid w:val="000E0BF1"/>
    <w:rsid w:val="000E0C15"/>
    <w:rsid w:val="000E0C87"/>
    <w:rsid w:val="000E0D2A"/>
    <w:rsid w:val="000E0D6A"/>
    <w:rsid w:val="000E0DEE"/>
    <w:rsid w:val="000E0E6F"/>
    <w:rsid w:val="000E0EBE"/>
    <w:rsid w:val="000E0FF1"/>
    <w:rsid w:val="000E10E2"/>
    <w:rsid w:val="000E1186"/>
    <w:rsid w:val="000E1222"/>
    <w:rsid w:val="000E1267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CA6"/>
    <w:rsid w:val="000E2D8A"/>
    <w:rsid w:val="000E2F2A"/>
    <w:rsid w:val="000E2FE2"/>
    <w:rsid w:val="000E3178"/>
    <w:rsid w:val="000E349C"/>
    <w:rsid w:val="000E357E"/>
    <w:rsid w:val="000E36AB"/>
    <w:rsid w:val="000E36AC"/>
    <w:rsid w:val="000E3BEE"/>
    <w:rsid w:val="000E3CE5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2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05"/>
    <w:rsid w:val="000F06AD"/>
    <w:rsid w:val="000F07C0"/>
    <w:rsid w:val="000F088A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0DA"/>
    <w:rsid w:val="000F5178"/>
    <w:rsid w:val="000F5269"/>
    <w:rsid w:val="000F533D"/>
    <w:rsid w:val="000F53C2"/>
    <w:rsid w:val="000F558C"/>
    <w:rsid w:val="000F5C45"/>
    <w:rsid w:val="000F5E71"/>
    <w:rsid w:val="000F609D"/>
    <w:rsid w:val="000F6220"/>
    <w:rsid w:val="000F62B5"/>
    <w:rsid w:val="000F6409"/>
    <w:rsid w:val="000F68D9"/>
    <w:rsid w:val="000F6A9D"/>
    <w:rsid w:val="000F6BFC"/>
    <w:rsid w:val="000F6C20"/>
    <w:rsid w:val="000F6C9D"/>
    <w:rsid w:val="000F6F50"/>
    <w:rsid w:val="000F7125"/>
    <w:rsid w:val="000F71C7"/>
    <w:rsid w:val="000F71E9"/>
    <w:rsid w:val="000F751A"/>
    <w:rsid w:val="000F7641"/>
    <w:rsid w:val="000F765D"/>
    <w:rsid w:val="000F794C"/>
    <w:rsid w:val="000F7952"/>
    <w:rsid w:val="000F7E19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55"/>
    <w:rsid w:val="00101CD9"/>
    <w:rsid w:val="00101DD9"/>
    <w:rsid w:val="00101E86"/>
    <w:rsid w:val="00102102"/>
    <w:rsid w:val="00102B21"/>
    <w:rsid w:val="00102B35"/>
    <w:rsid w:val="00102CDE"/>
    <w:rsid w:val="00102DE1"/>
    <w:rsid w:val="00102F79"/>
    <w:rsid w:val="00102FE5"/>
    <w:rsid w:val="00102FFF"/>
    <w:rsid w:val="001031D8"/>
    <w:rsid w:val="00103E03"/>
    <w:rsid w:val="00103E8D"/>
    <w:rsid w:val="00104259"/>
    <w:rsid w:val="001047D8"/>
    <w:rsid w:val="00104913"/>
    <w:rsid w:val="00104A20"/>
    <w:rsid w:val="00104A6C"/>
    <w:rsid w:val="00104D74"/>
    <w:rsid w:val="00104DB6"/>
    <w:rsid w:val="00105143"/>
    <w:rsid w:val="00105320"/>
    <w:rsid w:val="00105331"/>
    <w:rsid w:val="00105685"/>
    <w:rsid w:val="0010570A"/>
    <w:rsid w:val="00105962"/>
    <w:rsid w:val="00105A69"/>
    <w:rsid w:val="00105F19"/>
    <w:rsid w:val="00105FCE"/>
    <w:rsid w:val="00106198"/>
    <w:rsid w:val="001065C6"/>
    <w:rsid w:val="00106695"/>
    <w:rsid w:val="001068CD"/>
    <w:rsid w:val="00106907"/>
    <w:rsid w:val="001069EF"/>
    <w:rsid w:val="00106C28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658"/>
    <w:rsid w:val="00107916"/>
    <w:rsid w:val="00107C2E"/>
    <w:rsid w:val="00107DC9"/>
    <w:rsid w:val="001101AB"/>
    <w:rsid w:val="00110217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D8"/>
    <w:rsid w:val="00111FFC"/>
    <w:rsid w:val="001122F2"/>
    <w:rsid w:val="001125D3"/>
    <w:rsid w:val="00112AD6"/>
    <w:rsid w:val="00112B6D"/>
    <w:rsid w:val="00112E84"/>
    <w:rsid w:val="00113008"/>
    <w:rsid w:val="0011322E"/>
    <w:rsid w:val="0011345B"/>
    <w:rsid w:val="00113631"/>
    <w:rsid w:val="00113743"/>
    <w:rsid w:val="00113A48"/>
    <w:rsid w:val="00113F10"/>
    <w:rsid w:val="00113F12"/>
    <w:rsid w:val="00114004"/>
    <w:rsid w:val="00114033"/>
    <w:rsid w:val="00114042"/>
    <w:rsid w:val="00114142"/>
    <w:rsid w:val="0011415A"/>
    <w:rsid w:val="001141A7"/>
    <w:rsid w:val="0011448A"/>
    <w:rsid w:val="0011496A"/>
    <w:rsid w:val="00114AEB"/>
    <w:rsid w:val="00114C4E"/>
    <w:rsid w:val="001151A5"/>
    <w:rsid w:val="001152BF"/>
    <w:rsid w:val="0011530F"/>
    <w:rsid w:val="00115B2E"/>
    <w:rsid w:val="00115E91"/>
    <w:rsid w:val="001160B3"/>
    <w:rsid w:val="001160D9"/>
    <w:rsid w:val="0011650A"/>
    <w:rsid w:val="001165B5"/>
    <w:rsid w:val="00116BC5"/>
    <w:rsid w:val="00116C80"/>
    <w:rsid w:val="00116DDD"/>
    <w:rsid w:val="00117494"/>
    <w:rsid w:val="00117499"/>
    <w:rsid w:val="00117B75"/>
    <w:rsid w:val="00117C02"/>
    <w:rsid w:val="00117CEF"/>
    <w:rsid w:val="00117D5A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C72"/>
    <w:rsid w:val="00121F9E"/>
    <w:rsid w:val="00122010"/>
    <w:rsid w:val="001220AA"/>
    <w:rsid w:val="00122212"/>
    <w:rsid w:val="001224B4"/>
    <w:rsid w:val="001224F6"/>
    <w:rsid w:val="0012261D"/>
    <w:rsid w:val="0012278F"/>
    <w:rsid w:val="0012289D"/>
    <w:rsid w:val="00122BE7"/>
    <w:rsid w:val="00122C17"/>
    <w:rsid w:val="00122C54"/>
    <w:rsid w:val="00122CF1"/>
    <w:rsid w:val="00122E1A"/>
    <w:rsid w:val="00123218"/>
    <w:rsid w:val="00123458"/>
    <w:rsid w:val="0012351A"/>
    <w:rsid w:val="001235CB"/>
    <w:rsid w:val="001237F1"/>
    <w:rsid w:val="0012387F"/>
    <w:rsid w:val="00123935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9AB"/>
    <w:rsid w:val="00124AC9"/>
    <w:rsid w:val="00124BD8"/>
    <w:rsid w:val="001252DA"/>
    <w:rsid w:val="001256FD"/>
    <w:rsid w:val="00125734"/>
    <w:rsid w:val="00125930"/>
    <w:rsid w:val="00125B06"/>
    <w:rsid w:val="00125B19"/>
    <w:rsid w:val="00125C7F"/>
    <w:rsid w:val="00125DF7"/>
    <w:rsid w:val="00125EB6"/>
    <w:rsid w:val="00125FFC"/>
    <w:rsid w:val="00126016"/>
    <w:rsid w:val="001261AB"/>
    <w:rsid w:val="00126429"/>
    <w:rsid w:val="00126478"/>
    <w:rsid w:val="00126763"/>
    <w:rsid w:val="001267DF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C6B"/>
    <w:rsid w:val="00127E8C"/>
    <w:rsid w:val="001303B5"/>
    <w:rsid w:val="00130495"/>
    <w:rsid w:val="001305DE"/>
    <w:rsid w:val="00130B5F"/>
    <w:rsid w:val="00130D98"/>
    <w:rsid w:val="00130EBB"/>
    <w:rsid w:val="00131350"/>
    <w:rsid w:val="0013143F"/>
    <w:rsid w:val="00131777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6BD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AA4"/>
    <w:rsid w:val="00135B44"/>
    <w:rsid w:val="00135F87"/>
    <w:rsid w:val="00135F8E"/>
    <w:rsid w:val="0013611C"/>
    <w:rsid w:val="00136598"/>
    <w:rsid w:val="0013667D"/>
    <w:rsid w:val="00136746"/>
    <w:rsid w:val="00136A9E"/>
    <w:rsid w:val="001372E0"/>
    <w:rsid w:val="00137340"/>
    <w:rsid w:val="001374C2"/>
    <w:rsid w:val="001376C6"/>
    <w:rsid w:val="001378AA"/>
    <w:rsid w:val="00137B8A"/>
    <w:rsid w:val="00137E3A"/>
    <w:rsid w:val="001402CE"/>
    <w:rsid w:val="001406BF"/>
    <w:rsid w:val="00140BC6"/>
    <w:rsid w:val="00140F2C"/>
    <w:rsid w:val="00140FF2"/>
    <w:rsid w:val="00141171"/>
    <w:rsid w:val="001412DB"/>
    <w:rsid w:val="00141436"/>
    <w:rsid w:val="00141496"/>
    <w:rsid w:val="001414DD"/>
    <w:rsid w:val="00141529"/>
    <w:rsid w:val="001418A4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568"/>
    <w:rsid w:val="00145B4E"/>
    <w:rsid w:val="00145E43"/>
    <w:rsid w:val="00145F4E"/>
    <w:rsid w:val="00145FA1"/>
    <w:rsid w:val="001461A5"/>
    <w:rsid w:val="00146504"/>
    <w:rsid w:val="001469F3"/>
    <w:rsid w:val="00146CC7"/>
    <w:rsid w:val="00146E2E"/>
    <w:rsid w:val="00146E4C"/>
    <w:rsid w:val="00146E5E"/>
    <w:rsid w:val="00146F40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D7"/>
    <w:rsid w:val="0015083F"/>
    <w:rsid w:val="001509A9"/>
    <w:rsid w:val="00150C78"/>
    <w:rsid w:val="0015134A"/>
    <w:rsid w:val="00151876"/>
    <w:rsid w:val="00151950"/>
    <w:rsid w:val="00151A80"/>
    <w:rsid w:val="00151CA3"/>
    <w:rsid w:val="00151F9B"/>
    <w:rsid w:val="001520A2"/>
    <w:rsid w:val="001522C6"/>
    <w:rsid w:val="001522C9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85E"/>
    <w:rsid w:val="0015696C"/>
    <w:rsid w:val="00156B5C"/>
    <w:rsid w:val="00156CE9"/>
    <w:rsid w:val="00156D3E"/>
    <w:rsid w:val="00156EE0"/>
    <w:rsid w:val="001571BC"/>
    <w:rsid w:val="0015735B"/>
    <w:rsid w:val="0015777A"/>
    <w:rsid w:val="001577DE"/>
    <w:rsid w:val="001579E2"/>
    <w:rsid w:val="00157A48"/>
    <w:rsid w:val="00157AD6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920"/>
    <w:rsid w:val="00162C8A"/>
    <w:rsid w:val="00162F1A"/>
    <w:rsid w:val="00162FE8"/>
    <w:rsid w:val="0016300B"/>
    <w:rsid w:val="00163515"/>
    <w:rsid w:val="00163583"/>
    <w:rsid w:val="001636B3"/>
    <w:rsid w:val="001637B6"/>
    <w:rsid w:val="0016381C"/>
    <w:rsid w:val="00163844"/>
    <w:rsid w:val="00163B8E"/>
    <w:rsid w:val="00163E57"/>
    <w:rsid w:val="00163F1F"/>
    <w:rsid w:val="00164154"/>
    <w:rsid w:val="001641EE"/>
    <w:rsid w:val="00164511"/>
    <w:rsid w:val="0016453F"/>
    <w:rsid w:val="0016466D"/>
    <w:rsid w:val="00164C54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67788"/>
    <w:rsid w:val="00167D9F"/>
    <w:rsid w:val="0017000C"/>
    <w:rsid w:val="00170250"/>
    <w:rsid w:val="00170571"/>
    <w:rsid w:val="00170710"/>
    <w:rsid w:val="001707C4"/>
    <w:rsid w:val="001707C8"/>
    <w:rsid w:val="00170B9F"/>
    <w:rsid w:val="00170D32"/>
    <w:rsid w:val="00170F33"/>
    <w:rsid w:val="00170FC6"/>
    <w:rsid w:val="0017112A"/>
    <w:rsid w:val="001712D4"/>
    <w:rsid w:val="00171365"/>
    <w:rsid w:val="00171819"/>
    <w:rsid w:val="001718C0"/>
    <w:rsid w:val="00172589"/>
    <w:rsid w:val="00172694"/>
    <w:rsid w:val="00172869"/>
    <w:rsid w:val="00172964"/>
    <w:rsid w:val="00172D55"/>
    <w:rsid w:val="00172FBD"/>
    <w:rsid w:val="00173088"/>
    <w:rsid w:val="00173159"/>
    <w:rsid w:val="0017328F"/>
    <w:rsid w:val="001733D1"/>
    <w:rsid w:val="001737C0"/>
    <w:rsid w:val="001737EF"/>
    <w:rsid w:val="00173881"/>
    <w:rsid w:val="00173AB1"/>
    <w:rsid w:val="00173BF5"/>
    <w:rsid w:val="00173C1C"/>
    <w:rsid w:val="0017418D"/>
    <w:rsid w:val="00174274"/>
    <w:rsid w:val="0017498B"/>
    <w:rsid w:val="00174B1B"/>
    <w:rsid w:val="00174BD5"/>
    <w:rsid w:val="00174CF5"/>
    <w:rsid w:val="00174E2D"/>
    <w:rsid w:val="00174EF0"/>
    <w:rsid w:val="001750D6"/>
    <w:rsid w:val="00175239"/>
    <w:rsid w:val="0017523C"/>
    <w:rsid w:val="001755DB"/>
    <w:rsid w:val="0017567D"/>
    <w:rsid w:val="00175AE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D1A"/>
    <w:rsid w:val="00177E48"/>
    <w:rsid w:val="001800D9"/>
    <w:rsid w:val="00180287"/>
    <w:rsid w:val="0018036D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2E31"/>
    <w:rsid w:val="001830C6"/>
    <w:rsid w:val="00183752"/>
    <w:rsid w:val="001838A5"/>
    <w:rsid w:val="00183BA2"/>
    <w:rsid w:val="00183DFC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656"/>
    <w:rsid w:val="001856DE"/>
    <w:rsid w:val="00185701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2F"/>
    <w:rsid w:val="00190944"/>
    <w:rsid w:val="00190CF4"/>
    <w:rsid w:val="00190E59"/>
    <w:rsid w:val="00190EE1"/>
    <w:rsid w:val="00190F1B"/>
    <w:rsid w:val="00191227"/>
    <w:rsid w:val="00191274"/>
    <w:rsid w:val="001914EC"/>
    <w:rsid w:val="001915F2"/>
    <w:rsid w:val="001917B5"/>
    <w:rsid w:val="001917C2"/>
    <w:rsid w:val="00191AF1"/>
    <w:rsid w:val="0019226C"/>
    <w:rsid w:val="001922BE"/>
    <w:rsid w:val="0019273B"/>
    <w:rsid w:val="0019279F"/>
    <w:rsid w:val="001927C0"/>
    <w:rsid w:val="00192981"/>
    <w:rsid w:val="00192C45"/>
    <w:rsid w:val="00192C6E"/>
    <w:rsid w:val="00192CF0"/>
    <w:rsid w:val="00192ED8"/>
    <w:rsid w:val="0019300C"/>
    <w:rsid w:val="00193154"/>
    <w:rsid w:val="001931E0"/>
    <w:rsid w:val="0019327E"/>
    <w:rsid w:val="00193895"/>
    <w:rsid w:val="00193D09"/>
    <w:rsid w:val="0019417A"/>
    <w:rsid w:val="001944A9"/>
    <w:rsid w:val="001946C7"/>
    <w:rsid w:val="0019479C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2D4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1A8"/>
    <w:rsid w:val="001972CF"/>
    <w:rsid w:val="0019731F"/>
    <w:rsid w:val="001977D8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0E8C"/>
    <w:rsid w:val="001A0F64"/>
    <w:rsid w:val="001A1019"/>
    <w:rsid w:val="001A1227"/>
    <w:rsid w:val="001A1414"/>
    <w:rsid w:val="001A1477"/>
    <w:rsid w:val="001A16A3"/>
    <w:rsid w:val="001A16D1"/>
    <w:rsid w:val="001A18A7"/>
    <w:rsid w:val="001A1EBD"/>
    <w:rsid w:val="001A2179"/>
    <w:rsid w:val="001A22DB"/>
    <w:rsid w:val="001A25DC"/>
    <w:rsid w:val="001A2610"/>
    <w:rsid w:val="001A283E"/>
    <w:rsid w:val="001A2962"/>
    <w:rsid w:val="001A2CCD"/>
    <w:rsid w:val="001A2DBC"/>
    <w:rsid w:val="001A2F8E"/>
    <w:rsid w:val="001A312E"/>
    <w:rsid w:val="001A315F"/>
    <w:rsid w:val="001A357F"/>
    <w:rsid w:val="001A3CBE"/>
    <w:rsid w:val="001A3EA5"/>
    <w:rsid w:val="001A411C"/>
    <w:rsid w:val="001A4209"/>
    <w:rsid w:val="001A43E4"/>
    <w:rsid w:val="001A47A3"/>
    <w:rsid w:val="001A47CB"/>
    <w:rsid w:val="001A48FD"/>
    <w:rsid w:val="001A4BA2"/>
    <w:rsid w:val="001A4DFA"/>
    <w:rsid w:val="001A4F29"/>
    <w:rsid w:val="001A5245"/>
    <w:rsid w:val="001A52EE"/>
    <w:rsid w:val="001A53D5"/>
    <w:rsid w:val="001A54D3"/>
    <w:rsid w:val="001A5582"/>
    <w:rsid w:val="001A59B0"/>
    <w:rsid w:val="001A5BA3"/>
    <w:rsid w:val="001A5F0C"/>
    <w:rsid w:val="001A5FB0"/>
    <w:rsid w:val="001A603F"/>
    <w:rsid w:val="001A651A"/>
    <w:rsid w:val="001A67ED"/>
    <w:rsid w:val="001A69F2"/>
    <w:rsid w:val="001A6B6A"/>
    <w:rsid w:val="001A6C76"/>
    <w:rsid w:val="001A6CA9"/>
    <w:rsid w:val="001A6CB0"/>
    <w:rsid w:val="001A6E13"/>
    <w:rsid w:val="001A6ECD"/>
    <w:rsid w:val="001A75E7"/>
    <w:rsid w:val="001A7A84"/>
    <w:rsid w:val="001A7CD9"/>
    <w:rsid w:val="001A7F05"/>
    <w:rsid w:val="001B04F9"/>
    <w:rsid w:val="001B05AC"/>
    <w:rsid w:val="001B0613"/>
    <w:rsid w:val="001B06A0"/>
    <w:rsid w:val="001B0739"/>
    <w:rsid w:val="001B086E"/>
    <w:rsid w:val="001B096C"/>
    <w:rsid w:val="001B106C"/>
    <w:rsid w:val="001B10EB"/>
    <w:rsid w:val="001B13EB"/>
    <w:rsid w:val="001B171E"/>
    <w:rsid w:val="001B1849"/>
    <w:rsid w:val="001B1D38"/>
    <w:rsid w:val="001B1E16"/>
    <w:rsid w:val="001B1E42"/>
    <w:rsid w:val="001B22AB"/>
    <w:rsid w:val="001B23D1"/>
    <w:rsid w:val="001B2467"/>
    <w:rsid w:val="001B280D"/>
    <w:rsid w:val="001B294C"/>
    <w:rsid w:val="001B29CB"/>
    <w:rsid w:val="001B2AAE"/>
    <w:rsid w:val="001B2B78"/>
    <w:rsid w:val="001B2CAA"/>
    <w:rsid w:val="001B2D04"/>
    <w:rsid w:val="001B2DAC"/>
    <w:rsid w:val="001B2DC0"/>
    <w:rsid w:val="001B31F2"/>
    <w:rsid w:val="001B35FF"/>
    <w:rsid w:val="001B3C4F"/>
    <w:rsid w:val="001B3C72"/>
    <w:rsid w:val="001B3C8D"/>
    <w:rsid w:val="001B3D05"/>
    <w:rsid w:val="001B406B"/>
    <w:rsid w:val="001B4587"/>
    <w:rsid w:val="001B45DB"/>
    <w:rsid w:val="001B47A3"/>
    <w:rsid w:val="001B4809"/>
    <w:rsid w:val="001B4A01"/>
    <w:rsid w:val="001B4D2A"/>
    <w:rsid w:val="001B4E31"/>
    <w:rsid w:val="001B5173"/>
    <w:rsid w:val="001B538A"/>
    <w:rsid w:val="001B544A"/>
    <w:rsid w:val="001B54AA"/>
    <w:rsid w:val="001B54CD"/>
    <w:rsid w:val="001B55F2"/>
    <w:rsid w:val="001B5638"/>
    <w:rsid w:val="001B574B"/>
    <w:rsid w:val="001B582D"/>
    <w:rsid w:val="001B5939"/>
    <w:rsid w:val="001B5AA9"/>
    <w:rsid w:val="001B5AAD"/>
    <w:rsid w:val="001B5D36"/>
    <w:rsid w:val="001B5F8C"/>
    <w:rsid w:val="001B5FCE"/>
    <w:rsid w:val="001B6295"/>
    <w:rsid w:val="001B65AE"/>
    <w:rsid w:val="001B6615"/>
    <w:rsid w:val="001B6BB6"/>
    <w:rsid w:val="001B6BF3"/>
    <w:rsid w:val="001B6CA5"/>
    <w:rsid w:val="001B6D89"/>
    <w:rsid w:val="001B6F4D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6F2"/>
    <w:rsid w:val="001C0707"/>
    <w:rsid w:val="001C071D"/>
    <w:rsid w:val="001C0722"/>
    <w:rsid w:val="001C09A1"/>
    <w:rsid w:val="001C0A39"/>
    <w:rsid w:val="001C0BB8"/>
    <w:rsid w:val="001C0C60"/>
    <w:rsid w:val="001C0F27"/>
    <w:rsid w:val="001C1243"/>
    <w:rsid w:val="001C141A"/>
    <w:rsid w:val="001C1433"/>
    <w:rsid w:val="001C155A"/>
    <w:rsid w:val="001C1B35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33C1"/>
    <w:rsid w:val="001C3437"/>
    <w:rsid w:val="001C3732"/>
    <w:rsid w:val="001C3D52"/>
    <w:rsid w:val="001C3D96"/>
    <w:rsid w:val="001C3DEB"/>
    <w:rsid w:val="001C3E08"/>
    <w:rsid w:val="001C3E8B"/>
    <w:rsid w:val="001C40D1"/>
    <w:rsid w:val="001C42D2"/>
    <w:rsid w:val="001C448C"/>
    <w:rsid w:val="001C4599"/>
    <w:rsid w:val="001C47C4"/>
    <w:rsid w:val="001C4CC9"/>
    <w:rsid w:val="001C501B"/>
    <w:rsid w:val="001C5051"/>
    <w:rsid w:val="001C511F"/>
    <w:rsid w:val="001C512B"/>
    <w:rsid w:val="001C52C1"/>
    <w:rsid w:val="001C5629"/>
    <w:rsid w:val="001C5695"/>
    <w:rsid w:val="001C57CB"/>
    <w:rsid w:val="001C5823"/>
    <w:rsid w:val="001C5954"/>
    <w:rsid w:val="001C5C99"/>
    <w:rsid w:val="001C6427"/>
    <w:rsid w:val="001C64B9"/>
    <w:rsid w:val="001C65F6"/>
    <w:rsid w:val="001C68AF"/>
    <w:rsid w:val="001C6C96"/>
    <w:rsid w:val="001C7163"/>
    <w:rsid w:val="001C7228"/>
    <w:rsid w:val="001C7319"/>
    <w:rsid w:val="001C74F8"/>
    <w:rsid w:val="001C76A3"/>
    <w:rsid w:val="001C7CC7"/>
    <w:rsid w:val="001C7F5D"/>
    <w:rsid w:val="001D0060"/>
    <w:rsid w:val="001D0182"/>
    <w:rsid w:val="001D028A"/>
    <w:rsid w:val="001D031E"/>
    <w:rsid w:val="001D059B"/>
    <w:rsid w:val="001D08C6"/>
    <w:rsid w:val="001D0924"/>
    <w:rsid w:val="001D0989"/>
    <w:rsid w:val="001D0BDB"/>
    <w:rsid w:val="001D0BF5"/>
    <w:rsid w:val="001D0C3C"/>
    <w:rsid w:val="001D0EF1"/>
    <w:rsid w:val="001D0F79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650"/>
    <w:rsid w:val="001D27A4"/>
    <w:rsid w:val="001D28E9"/>
    <w:rsid w:val="001D2FA5"/>
    <w:rsid w:val="001D3060"/>
    <w:rsid w:val="001D30EA"/>
    <w:rsid w:val="001D3118"/>
    <w:rsid w:val="001D33EB"/>
    <w:rsid w:val="001D35E9"/>
    <w:rsid w:val="001D3686"/>
    <w:rsid w:val="001D3E5E"/>
    <w:rsid w:val="001D3EBC"/>
    <w:rsid w:val="001D3FAA"/>
    <w:rsid w:val="001D4125"/>
    <w:rsid w:val="001D4454"/>
    <w:rsid w:val="001D44B4"/>
    <w:rsid w:val="001D4522"/>
    <w:rsid w:val="001D45E7"/>
    <w:rsid w:val="001D4713"/>
    <w:rsid w:val="001D4AB2"/>
    <w:rsid w:val="001D4B4A"/>
    <w:rsid w:val="001D4B72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29"/>
    <w:rsid w:val="001D7229"/>
    <w:rsid w:val="001D73E2"/>
    <w:rsid w:val="001D76A6"/>
    <w:rsid w:val="001D7974"/>
    <w:rsid w:val="001D79C4"/>
    <w:rsid w:val="001D7A6B"/>
    <w:rsid w:val="001D7D51"/>
    <w:rsid w:val="001D7DAC"/>
    <w:rsid w:val="001D7F42"/>
    <w:rsid w:val="001E044A"/>
    <w:rsid w:val="001E0737"/>
    <w:rsid w:val="001E0889"/>
    <w:rsid w:val="001E08AD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B2D"/>
    <w:rsid w:val="001E2EA5"/>
    <w:rsid w:val="001E35A3"/>
    <w:rsid w:val="001E35D5"/>
    <w:rsid w:val="001E383A"/>
    <w:rsid w:val="001E3978"/>
    <w:rsid w:val="001E3F62"/>
    <w:rsid w:val="001E4070"/>
    <w:rsid w:val="001E4161"/>
    <w:rsid w:val="001E430B"/>
    <w:rsid w:val="001E4B48"/>
    <w:rsid w:val="001E4B7C"/>
    <w:rsid w:val="001E4D30"/>
    <w:rsid w:val="001E4EB7"/>
    <w:rsid w:val="001E506D"/>
    <w:rsid w:val="001E5094"/>
    <w:rsid w:val="001E522F"/>
    <w:rsid w:val="001E53CF"/>
    <w:rsid w:val="001E5525"/>
    <w:rsid w:val="001E555F"/>
    <w:rsid w:val="001E55FE"/>
    <w:rsid w:val="001E569E"/>
    <w:rsid w:val="001E5786"/>
    <w:rsid w:val="001E5882"/>
    <w:rsid w:val="001E5DF8"/>
    <w:rsid w:val="001E6120"/>
    <w:rsid w:val="001E63C6"/>
    <w:rsid w:val="001E6CCE"/>
    <w:rsid w:val="001E7166"/>
    <w:rsid w:val="001E73CF"/>
    <w:rsid w:val="001E7807"/>
    <w:rsid w:val="001E782B"/>
    <w:rsid w:val="001E7A51"/>
    <w:rsid w:val="001E7B13"/>
    <w:rsid w:val="001E7C44"/>
    <w:rsid w:val="001E7D58"/>
    <w:rsid w:val="001E7F3F"/>
    <w:rsid w:val="001E7FA5"/>
    <w:rsid w:val="001F04B0"/>
    <w:rsid w:val="001F0658"/>
    <w:rsid w:val="001F0DBE"/>
    <w:rsid w:val="001F0DD7"/>
    <w:rsid w:val="001F0FC6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332"/>
    <w:rsid w:val="001F2964"/>
    <w:rsid w:val="001F2AD6"/>
    <w:rsid w:val="001F2F3F"/>
    <w:rsid w:val="001F2F47"/>
    <w:rsid w:val="001F2FD2"/>
    <w:rsid w:val="001F31B4"/>
    <w:rsid w:val="001F3260"/>
    <w:rsid w:val="001F32ED"/>
    <w:rsid w:val="001F36B3"/>
    <w:rsid w:val="001F3AAE"/>
    <w:rsid w:val="001F3F3B"/>
    <w:rsid w:val="001F40C5"/>
    <w:rsid w:val="001F46AB"/>
    <w:rsid w:val="001F4763"/>
    <w:rsid w:val="001F4840"/>
    <w:rsid w:val="001F49F8"/>
    <w:rsid w:val="001F4EDE"/>
    <w:rsid w:val="001F517D"/>
    <w:rsid w:val="001F51F2"/>
    <w:rsid w:val="001F52F0"/>
    <w:rsid w:val="001F540E"/>
    <w:rsid w:val="001F54F0"/>
    <w:rsid w:val="001F5853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1F7528"/>
    <w:rsid w:val="001F798F"/>
    <w:rsid w:val="001F7EEB"/>
    <w:rsid w:val="00200187"/>
    <w:rsid w:val="002002C6"/>
    <w:rsid w:val="00200300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0D9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3E19"/>
    <w:rsid w:val="002042EB"/>
    <w:rsid w:val="0020437A"/>
    <w:rsid w:val="0020456B"/>
    <w:rsid w:val="00204B21"/>
    <w:rsid w:val="00204CAD"/>
    <w:rsid w:val="00204EEB"/>
    <w:rsid w:val="0020506B"/>
    <w:rsid w:val="002051BC"/>
    <w:rsid w:val="00205235"/>
    <w:rsid w:val="0020566E"/>
    <w:rsid w:val="0020571D"/>
    <w:rsid w:val="00205980"/>
    <w:rsid w:val="00205B42"/>
    <w:rsid w:val="00205BAD"/>
    <w:rsid w:val="00205DDF"/>
    <w:rsid w:val="002060C9"/>
    <w:rsid w:val="00206389"/>
    <w:rsid w:val="002063C4"/>
    <w:rsid w:val="0020683B"/>
    <w:rsid w:val="00206B91"/>
    <w:rsid w:val="00206CB6"/>
    <w:rsid w:val="00206DDB"/>
    <w:rsid w:val="00206F6A"/>
    <w:rsid w:val="00207169"/>
    <w:rsid w:val="0020789D"/>
    <w:rsid w:val="00207B4E"/>
    <w:rsid w:val="00207DF0"/>
    <w:rsid w:val="00207E90"/>
    <w:rsid w:val="00207EA5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35"/>
    <w:rsid w:val="002110A7"/>
    <w:rsid w:val="00211146"/>
    <w:rsid w:val="0021127F"/>
    <w:rsid w:val="002112CD"/>
    <w:rsid w:val="00211357"/>
    <w:rsid w:val="002118CB"/>
    <w:rsid w:val="00211922"/>
    <w:rsid w:val="00211A57"/>
    <w:rsid w:val="00211C07"/>
    <w:rsid w:val="00211CD8"/>
    <w:rsid w:val="00211D4A"/>
    <w:rsid w:val="00212036"/>
    <w:rsid w:val="00212051"/>
    <w:rsid w:val="002121FF"/>
    <w:rsid w:val="00212343"/>
    <w:rsid w:val="002124ED"/>
    <w:rsid w:val="00212623"/>
    <w:rsid w:val="002126C1"/>
    <w:rsid w:val="00212874"/>
    <w:rsid w:val="00212918"/>
    <w:rsid w:val="0021294C"/>
    <w:rsid w:val="00212998"/>
    <w:rsid w:val="00212F5C"/>
    <w:rsid w:val="0021323F"/>
    <w:rsid w:val="002133C1"/>
    <w:rsid w:val="00213533"/>
    <w:rsid w:val="002137E0"/>
    <w:rsid w:val="00213876"/>
    <w:rsid w:val="002139D8"/>
    <w:rsid w:val="00213C4E"/>
    <w:rsid w:val="00213DC0"/>
    <w:rsid w:val="00213F40"/>
    <w:rsid w:val="00214310"/>
    <w:rsid w:val="002147DA"/>
    <w:rsid w:val="00214ABB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16"/>
    <w:rsid w:val="002168DA"/>
    <w:rsid w:val="00216956"/>
    <w:rsid w:val="002169C2"/>
    <w:rsid w:val="00216CDB"/>
    <w:rsid w:val="00216DB8"/>
    <w:rsid w:val="00216EC9"/>
    <w:rsid w:val="00216F53"/>
    <w:rsid w:val="0021709D"/>
    <w:rsid w:val="002172F8"/>
    <w:rsid w:val="002174D2"/>
    <w:rsid w:val="00217637"/>
    <w:rsid w:val="002178ED"/>
    <w:rsid w:val="00217A4F"/>
    <w:rsid w:val="00217C3E"/>
    <w:rsid w:val="00217DB1"/>
    <w:rsid w:val="00217E88"/>
    <w:rsid w:val="002200AB"/>
    <w:rsid w:val="00220455"/>
    <w:rsid w:val="00220B18"/>
    <w:rsid w:val="00220C4E"/>
    <w:rsid w:val="0022115B"/>
    <w:rsid w:val="00221308"/>
    <w:rsid w:val="002214C8"/>
    <w:rsid w:val="00221559"/>
    <w:rsid w:val="002216AC"/>
    <w:rsid w:val="002216E6"/>
    <w:rsid w:val="002217DC"/>
    <w:rsid w:val="002217FA"/>
    <w:rsid w:val="00221933"/>
    <w:rsid w:val="00221ECC"/>
    <w:rsid w:val="00221F63"/>
    <w:rsid w:val="002220E5"/>
    <w:rsid w:val="00222130"/>
    <w:rsid w:val="002221AA"/>
    <w:rsid w:val="00222259"/>
    <w:rsid w:val="00222367"/>
    <w:rsid w:val="00222379"/>
    <w:rsid w:val="002224C1"/>
    <w:rsid w:val="002228D0"/>
    <w:rsid w:val="00222962"/>
    <w:rsid w:val="00222CEB"/>
    <w:rsid w:val="002230A1"/>
    <w:rsid w:val="0022334C"/>
    <w:rsid w:val="002233CA"/>
    <w:rsid w:val="002234E2"/>
    <w:rsid w:val="0022355C"/>
    <w:rsid w:val="002235FD"/>
    <w:rsid w:val="0022367F"/>
    <w:rsid w:val="0022383D"/>
    <w:rsid w:val="00223A36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C0E"/>
    <w:rsid w:val="00224E34"/>
    <w:rsid w:val="00224EB3"/>
    <w:rsid w:val="00224F17"/>
    <w:rsid w:val="00224F3F"/>
    <w:rsid w:val="002255FE"/>
    <w:rsid w:val="00225647"/>
    <w:rsid w:val="002257A2"/>
    <w:rsid w:val="00225C3E"/>
    <w:rsid w:val="00225DC5"/>
    <w:rsid w:val="00225ED3"/>
    <w:rsid w:val="00226593"/>
    <w:rsid w:val="002265BE"/>
    <w:rsid w:val="0022662D"/>
    <w:rsid w:val="00226D29"/>
    <w:rsid w:val="00227191"/>
    <w:rsid w:val="00227386"/>
    <w:rsid w:val="002275A4"/>
    <w:rsid w:val="002275A9"/>
    <w:rsid w:val="00227625"/>
    <w:rsid w:val="002277AF"/>
    <w:rsid w:val="00227F4E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16"/>
    <w:rsid w:val="0023169D"/>
    <w:rsid w:val="00231854"/>
    <w:rsid w:val="00231D9A"/>
    <w:rsid w:val="00231DD5"/>
    <w:rsid w:val="00231FC2"/>
    <w:rsid w:val="00232162"/>
    <w:rsid w:val="00232292"/>
    <w:rsid w:val="0023235B"/>
    <w:rsid w:val="00232935"/>
    <w:rsid w:val="00232998"/>
    <w:rsid w:val="00232C4C"/>
    <w:rsid w:val="00232DA6"/>
    <w:rsid w:val="00232F27"/>
    <w:rsid w:val="0023345B"/>
    <w:rsid w:val="00233654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5A88"/>
    <w:rsid w:val="002360D8"/>
    <w:rsid w:val="00236129"/>
    <w:rsid w:val="002363BC"/>
    <w:rsid w:val="00236480"/>
    <w:rsid w:val="00236615"/>
    <w:rsid w:val="0023662E"/>
    <w:rsid w:val="002368F2"/>
    <w:rsid w:val="002369EB"/>
    <w:rsid w:val="00236D99"/>
    <w:rsid w:val="00237416"/>
    <w:rsid w:val="00237B4E"/>
    <w:rsid w:val="00237D5B"/>
    <w:rsid w:val="00237DDC"/>
    <w:rsid w:val="00237E30"/>
    <w:rsid w:val="00237FFA"/>
    <w:rsid w:val="00240083"/>
    <w:rsid w:val="00240214"/>
    <w:rsid w:val="0024059D"/>
    <w:rsid w:val="00240AF4"/>
    <w:rsid w:val="00240C68"/>
    <w:rsid w:val="00240F0C"/>
    <w:rsid w:val="002410A2"/>
    <w:rsid w:val="00241340"/>
    <w:rsid w:val="00241370"/>
    <w:rsid w:val="0024151A"/>
    <w:rsid w:val="00241526"/>
    <w:rsid w:val="002415D6"/>
    <w:rsid w:val="00241733"/>
    <w:rsid w:val="0024196D"/>
    <w:rsid w:val="00241B12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306B"/>
    <w:rsid w:val="002432C4"/>
    <w:rsid w:val="002434F7"/>
    <w:rsid w:val="00243557"/>
    <w:rsid w:val="0024379D"/>
    <w:rsid w:val="00243913"/>
    <w:rsid w:val="00243EAB"/>
    <w:rsid w:val="0024415B"/>
    <w:rsid w:val="002441B9"/>
    <w:rsid w:val="00244279"/>
    <w:rsid w:val="002445AA"/>
    <w:rsid w:val="00244765"/>
    <w:rsid w:val="00244B44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77E"/>
    <w:rsid w:val="0024582D"/>
    <w:rsid w:val="0024584D"/>
    <w:rsid w:val="00245AF8"/>
    <w:rsid w:val="00245B0A"/>
    <w:rsid w:val="00245C76"/>
    <w:rsid w:val="00245E42"/>
    <w:rsid w:val="00245F53"/>
    <w:rsid w:val="002462C7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B79"/>
    <w:rsid w:val="00251C82"/>
    <w:rsid w:val="00251EF9"/>
    <w:rsid w:val="00251EFB"/>
    <w:rsid w:val="002520BE"/>
    <w:rsid w:val="002522F4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AA4"/>
    <w:rsid w:val="00253C80"/>
    <w:rsid w:val="00253F16"/>
    <w:rsid w:val="00253FB3"/>
    <w:rsid w:val="002545D9"/>
    <w:rsid w:val="002549DB"/>
    <w:rsid w:val="00254B90"/>
    <w:rsid w:val="00254C38"/>
    <w:rsid w:val="00254CC9"/>
    <w:rsid w:val="00254D9A"/>
    <w:rsid w:val="00255215"/>
    <w:rsid w:val="002552F4"/>
    <w:rsid w:val="002553FB"/>
    <w:rsid w:val="00255582"/>
    <w:rsid w:val="00255937"/>
    <w:rsid w:val="002559A3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0B9"/>
    <w:rsid w:val="0026051A"/>
    <w:rsid w:val="0026069E"/>
    <w:rsid w:val="002606F2"/>
    <w:rsid w:val="00260713"/>
    <w:rsid w:val="00260932"/>
    <w:rsid w:val="00260A05"/>
    <w:rsid w:val="00260AFA"/>
    <w:rsid w:val="00260DCD"/>
    <w:rsid w:val="00260EC6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422"/>
    <w:rsid w:val="00262AB2"/>
    <w:rsid w:val="00262B81"/>
    <w:rsid w:val="00262D06"/>
    <w:rsid w:val="00262DB1"/>
    <w:rsid w:val="0026376A"/>
    <w:rsid w:val="00263856"/>
    <w:rsid w:val="002642DE"/>
    <w:rsid w:val="002645FF"/>
    <w:rsid w:val="002649D1"/>
    <w:rsid w:val="00264B49"/>
    <w:rsid w:val="00264BCD"/>
    <w:rsid w:val="00264C9F"/>
    <w:rsid w:val="00264F01"/>
    <w:rsid w:val="00265527"/>
    <w:rsid w:val="002657AF"/>
    <w:rsid w:val="00265C3C"/>
    <w:rsid w:val="00265DE1"/>
    <w:rsid w:val="00265EF0"/>
    <w:rsid w:val="00265F8C"/>
    <w:rsid w:val="00266021"/>
    <w:rsid w:val="00266054"/>
    <w:rsid w:val="002660E1"/>
    <w:rsid w:val="002663D8"/>
    <w:rsid w:val="002664A0"/>
    <w:rsid w:val="002664E6"/>
    <w:rsid w:val="002664F4"/>
    <w:rsid w:val="002667ED"/>
    <w:rsid w:val="00266882"/>
    <w:rsid w:val="00266966"/>
    <w:rsid w:val="00266B58"/>
    <w:rsid w:val="00266B5B"/>
    <w:rsid w:val="00266E4B"/>
    <w:rsid w:val="00266FA1"/>
    <w:rsid w:val="0026752D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B1"/>
    <w:rsid w:val="002707FB"/>
    <w:rsid w:val="00270AEB"/>
    <w:rsid w:val="00270B97"/>
    <w:rsid w:val="00270EDB"/>
    <w:rsid w:val="002711DD"/>
    <w:rsid w:val="00271210"/>
    <w:rsid w:val="002712E6"/>
    <w:rsid w:val="0027153B"/>
    <w:rsid w:val="00271B34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0C2"/>
    <w:rsid w:val="0027313E"/>
    <w:rsid w:val="002732B8"/>
    <w:rsid w:val="00273440"/>
    <w:rsid w:val="0027352E"/>
    <w:rsid w:val="002737ED"/>
    <w:rsid w:val="00273889"/>
    <w:rsid w:val="00273941"/>
    <w:rsid w:val="00273E3C"/>
    <w:rsid w:val="002741C9"/>
    <w:rsid w:val="00274407"/>
    <w:rsid w:val="002749C6"/>
    <w:rsid w:val="00274B78"/>
    <w:rsid w:val="00274CF9"/>
    <w:rsid w:val="00274DB7"/>
    <w:rsid w:val="00274E00"/>
    <w:rsid w:val="00274F7A"/>
    <w:rsid w:val="00275039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502"/>
    <w:rsid w:val="002767CD"/>
    <w:rsid w:val="00276839"/>
    <w:rsid w:val="00276EA9"/>
    <w:rsid w:val="00276ED5"/>
    <w:rsid w:val="00276F6A"/>
    <w:rsid w:val="0027733E"/>
    <w:rsid w:val="00277485"/>
    <w:rsid w:val="00277711"/>
    <w:rsid w:val="00277A6A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259"/>
    <w:rsid w:val="0028143B"/>
    <w:rsid w:val="00281629"/>
    <w:rsid w:val="0028180B"/>
    <w:rsid w:val="00281E21"/>
    <w:rsid w:val="002821A9"/>
    <w:rsid w:val="00282329"/>
    <w:rsid w:val="00282465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8B7"/>
    <w:rsid w:val="00285967"/>
    <w:rsid w:val="0028598B"/>
    <w:rsid w:val="00285D38"/>
    <w:rsid w:val="00285F17"/>
    <w:rsid w:val="00286565"/>
    <w:rsid w:val="00286699"/>
    <w:rsid w:val="0028699C"/>
    <w:rsid w:val="00287416"/>
    <w:rsid w:val="0028759A"/>
    <w:rsid w:val="002875D8"/>
    <w:rsid w:val="0028766D"/>
    <w:rsid w:val="002877DA"/>
    <w:rsid w:val="00287916"/>
    <w:rsid w:val="002879B8"/>
    <w:rsid w:val="00287A25"/>
    <w:rsid w:val="00287AFA"/>
    <w:rsid w:val="00287ECE"/>
    <w:rsid w:val="00290029"/>
    <w:rsid w:val="0029041F"/>
    <w:rsid w:val="00290AA4"/>
    <w:rsid w:val="00290B81"/>
    <w:rsid w:val="00290D4C"/>
    <w:rsid w:val="00290F7F"/>
    <w:rsid w:val="00290FBE"/>
    <w:rsid w:val="0029108D"/>
    <w:rsid w:val="00291112"/>
    <w:rsid w:val="00291529"/>
    <w:rsid w:val="002916DD"/>
    <w:rsid w:val="002918C4"/>
    <w:rsid w:val="00291B4F"/>
    <w:rsid w:val="00291D02"/>
    <w:rsid w:val="00291E63"/>
    <w:rsid w:val="00291F11"/>
    <w:rsid w:val="00292085"/>
    <w:rsid w:val="0029236D"/>
    <w:rsid w:val="002923AD"/>
    <w:rsid w:val="00292485"/>
    <w:rsid w:val="0029259F"/>
    <w:rsid w:val="002925F6"/>
    <w:rsid w:val="0029286D"/>
    <w:rsid w:val="0029292F"/>
    <w:rsid w:val="00292A12"/>
    <w:rsid w:val="00292A8E"/>
    <w:rsid w:val="00292DDE"/>
    <w:rsid w:val="00292F42"/>
    <w:rsid w:val="0029306F"/>
    <w:rsid w:val="002932F3"/>
    <w:rsid w:val="00293329"/>
    <w:rsid w:val="00293341"/>
    <w:rsid w:val="0029337A"/>
    <w:rsid w:val="002933D2"/>
    <w:rsid w:val="00293B47"/>
    <w:rsid w:val="00293BC9"/>
    <w:rsid w:val="00293E07"/>
    <w:rsid w:val="00293ED3"/>
    <w:rsid w:val="00293F8B"/>
    <w:rsid w:val="002943B8"/>
    <w:rsid w:val="002946A1"/>
    <w:rsid w:val="002948C4"/>
    <w:rsid w:val="00294A6D"/>
    <w:rsid w:val="00294B83"/>
    <w:rsid w:val="00294DC0"/>
    <w:rsid w:val="002953D8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38A"/>
    <w:rsid w:val="00297468"/>
    <w:rsid w:val="0029753F"/>
    <w:rsid w:val="0029759E"/>
    <w:rsid w:val="002975CC"/>
    <w:rsid w:val="00297733"/>
    <w:rsid w:val="0029789A"/>
    <w:rsid w:val="002A0013"/>
    <w:rsid w:val="002A0139"/>
    <w:rsid w:val="002A0A0F"/>
    <w:rsid w:val="002A0A7F"/>
    <w:rsid w:val="002A0DA6"/>
    <w:rsid w:val="002A0DA9"/>
    <w:rsid w:val="002A10A3"/>
    <w:rsid w:val="002A10CB"/>
    <w:rsid w:val="002A11E8"/>
    <w:rsid w:val="002A12FE"/>
    <w:rsid w:val="002A14F7"/>
    <w:rsid w:val="002A1705"/>
    <w:rsid w:val="002A17DE"/>
    <w:rsid w:val="002A1D26"/>
    <w:rsid w:val="002A1F60"/>
    <w:rsid w:val="002A225F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23A"/>
    <w:rsid w:val="002A54A3"/>
    <w:rsid w:val="002A585E"/>
    <w:rsid w:val="002A5A8C"/>
    <w:rsid w:val="002A5FA2"/>
    <w:rsid w:val="002A6156"/>
    <w:rsid w:val="002A6202"/>
    <w:rsid w:val="002A6354"/>
    <w:rsid w:val="002A687A"/>
    <w:rsid w:val="002A6927"/>
    <w:rsid w:val="002A6CDC"/>
    <w:rsid w:val="002A6CF5"/>
    <w:rsid w:val="002A6EED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0F7"/>
    <w:rsid w:val="002B212D"/>
    <w:rsid w:val="002B219F"/>
    <w:rsid w:val="002B2434"/>
    <w:rsid w:val="002B26A7"/>
    <w:rsid w:val="002B2734"/>
    <w:rsid w:val="002B27C2"/>
    <w:rsid w:val="002B2BC6"/>
    <w:rsid w:val="002B2D11"/>
    <w:rsid w:val="002B2F74"/>
    <w:rsid w:val="002B30D8"/>
    <w:rsid w:val="002B310D"/>
    <w:rsid w:val="002B3156"/>
    <w:rsid w:val="002B31D2"/>
    <w:rsid w:val="002B31FC"/>
    <w:rsid w:val="002B3580"/>
    <w:rsid w:val="002B3874"/>
    <w:rsid w:val="002B3DCD"/>
    <w:rsid w:val="002B4632"/>
    <w:rsid w:val="002B4693"/>
    <w:rsid w:val="002B4C06"/>
    <w:rsid w:val="002B4DC7"/>
    <w:rsid w:val="002B4DEB"/>
    <w:rsid w:val="002B4E01"/>
    <w:rsid w:val="002B530E"/>
    <w:rsid w:val="002B5340"/>
    <w:rsid w:val="002B53BC"/>
    <w:rsid w:val="002B54AC"/>
    <w:rsid w:val="002B5646"/>
    <w:rsid w:val="002B5733"/>
    <w:rsid w:val="002B5785"/>
    <w:rsid w:val="002B5A6F"/>
    <w:rsid w:val="002B5CD8"/>
    <w:rsid w:val="002B5E46"/>
    <w:rsid w:val="002B60D9"/>
    <w:rsid w:val="002B6136"/>
    <w:rsid w:val="002B61C3"/>
    <w:rsid w:val="002B6247"/>
    <w:rsid w:val="002B65E4"/>
    <w:rsid w:val="002B66A3"/>
    <w:rsid w:val="002B681F"/>
    <w:rsid w:val="002B69A0"/>
    <w:rsid w:val="002B6C5D"/>
    <w:rsid w:val="002B6D3E"/>
    <w:rsid w:val="002B6FC6"/>
    <w:rsid w:val="002B6FF8"/>
    <w:rsid w:val="002B7202"/>
    <w:rsid w:val="002B7846"/>
    <w:rsid w:val="002B7B40"/>
    <w:rsid w:val="002C0474"/>
    <w:rsid w:val="002C04D3"/>
    <w:rsid w:val="002C057A"/>
    <w:rsid w:val="002C06EB"/>
    <w:rsid w:val="002C0FD2"/>
    <w:rsid w:val="002C1006"/>
    <w:rsid w:val="002C10DD"/>
    <w:rsid w:val="002C1960"/>
    <w:rsid w:val="002C1B0A"/>
    <w:rsid w:val="002C1B8C"/>
    <w:rsid w:val="002C1CD6"/>
    <w:rsid w:val="002C21BE"/>
    <w:rsid w:val="002C223A"/>
    <w:rsid w:val="002C227F"/>
    <w:rsid w:val="002C25DB"/>
    <w:rsid w:val="002C2821"/>
    <w:rsid w:val="002C2ADE"/>
    <w:rsid w:val="002C2C28"/>
    <w:rsid w:val="002C2F10"/>
    <w:rsid w:val="002C2F57"/>
    <w:rsid w:val="002C303F"/>
    <w:rsid w:val="002C30DD"/>
    <w:rsid w:val="002C3178"/>
    <w:rsid w:val="002C31C1"/>
    <w:rsid w:val="002C3361"/>
    <w:rsid w:val="002C3DB1"/>
    <w:rsid w:val="002C3E09"/>
    <w:rsid w:val="002C4046"/>
    <w:rsid w:val="002C4214"/>
    <w:rsid w:val="002C42C4"/>
    <w:rsid w:val="002C4388"/>
    <w:rsid w:val="002C4524"/>
    <w:rsid w:val="002C4752"/>
    <w:rsid w:val="002C479F"/>
    <w:rsid w:val="002C4B42"/>
    <w:rsid w:val="002C4D48"/>
    <w:rsid w:val="002C5422"/>
    <w:rsid w:val="002C5823"/>
    <w:rsid w:val="002C5D83"/>
    <w:rsid w:val="002C5EB5"/>
    <w:rsid w:val="002C62AC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6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CF"/>
    <w:rsid w:val="002D2A63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623"/>
    <w:rsid w:val="002D5792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0FA"/>
    <w:rsid w:val="002D710A"/>
    <w:rsid w:val="002D7279"/>
    <w:rsid w:val="002D72A2"/>
    <w:rsid w:val="002D73C3"/>
    <w:rsid w:val="002D78C1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3DCF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991"/>
    <w:rsid w:val="002E4BA9"/>
    <w:rsid w:val="002E4D0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6E94"/>
    <w:rsid w:val="002E6ECD"/>
    <w:rsid w:val="002E7012"/>
    <w:rsid w:val="002E7051"/>
    <w:rsid w:val="002E728B"/>
    <w:rsid w:val="002E74B9"/>
    <w:rsid w:val="002E7A1E"/>
    <w:rsid w:val="002E7CCE"/>
    <w:rsid w:val="002E7F0D"/>
    <w:rsid w:val="002F0078"/>
    <w:rsid w:val="002F0197"/>
    <w:rsid w:val="002F0316"/>
    <w:rsid w:val="002F091A"/>
    <w:rsid w:val="002F0A31"/>
    <w:rsid w:val="002F0E95"/>
    <w:rsid w:val="002F0F6D"/>
    <w:rsid w:val="002F10AC"/>
    <w:rsid w:val="002F19F5"/>
    <w:rsid w:val="002F1A10"/>
    <w:rsid w:val="002F1A38"/>
    <w:rsid w:val="002F1DA0"/>
    <w:rsid w:val="002F20B3"/>
    <w:rsid w:val="002F20C1"/>
    <w:rsid w:val="002F20CE"/>
    <w:rsid w:val="002F249A"/>
    <w:rsid w:val="002F258F"/>
    <w:rsid w:val="002F25DF"/>
    <w:rsid w:val="002F26F7"/>
    <w:rsid w:val="002F278B"/>
    <w:rsid w:val="002F2867"/>
    <w:rsid w:val="002F2924"/>
    <w:rsid w:val="002F2E0E"/>
    <w:rsid w:val="002F2E67"/>
    <w:rsid w:val="002F2F72"/>
    <w:rsid w:val="002F344E"/>
    <w:rsid w:val="002F3591"/>
    <w:rsid w:val="002F35BD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698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31"/>
    <w:rsid w:val="002F5B7A"/>
    <w:rsid w:val="002F61FC"/>
    <w:rsid w:val="002F6376"/>
    <w:rsid w:val="002F678A"/>
    <w:rsid w:val="002F6AAF"/>
    <w:rsid w:val="002F6CAE"/>
    <w:rsid w:val="002F6FD3"/>
    <w:rsid w:val="002F714A"/>
    <w:rsid w:val="002F72CE"/>
    <w:rsid w:val="002F775B"/>
    <w:rsid w:val="002F77E8"/>
    <w:rsid w:val="002F7D67"/>
    <w:rsid w:val="00300071"/>
    <w:rsid w:val="003001DB"/>
    <w:rsid w:val="003001F0"/>
    <w:rsid w:val="003003C1"/>
    <w:rsid w:val="003003D0"/>
    <w:rsid w:val="003005DF"/>
    <w:rsid w:val="00300840"/>
    <w:rsid w:val="00300A1C"/>
    <w:rsid w:val="00300BB5"/>
    <w:rsid w:val="00300EAB"/>
    <w:rsid w:val="00300EFB"/>
    <w:rsid w:val="0030118B"/>
    <w:rsid w:val="00301304"/>
    <w:rsid w:val="00301333"/>
    <w:rsid w:val="003014BE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8F9"/>
    <w:rsid w:val="00303D4C"/>
    <w:rsid w:val="00303EB9"/>
    <w:rsid w:val="0030425C"/>
    <w:rsid w:val="003046BA"/>
    <w:rsid w:val="0030478B"/>
    <w:rsid w:val="0030480A"/>
    <w:rsid w:val="00304AA2"/>
    <w:rsid w:val="00304AF0"/>
    <w:rsid w:val="00304B8F"/>
    <w:rsid w:val="00305313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5D1"/>
    <w:rsid w:val="00306C95"/>
    <w:rsid w:val="00306E3C"/>
    <w:rsid w:val="003071B4"/>
    <w:rsid w:val="00307496"/>
    <w:rsid w:val="00307596"/>
    <w:rsid w:val="0030766F"/>
    <w:rsid w:val="00307745"/>
    <w:rsid w:val="00307B67"/>
    <w:rsid w:val="00307EB6"/>
    <w:rsid w:val="0031010F"/>
    <w:rsid w:val="00310409"/>
    <w:rsid w:val="00310613"/>
    <w:rsid w:val="003106E6"/>
    <w:rsid w:val="00310BF9"/>
    <w:rsid w:val="00310CE0"/>
    <w:rsid w:val="00310D9C"/>
    <w:rsid w:val="00310DF1"/>
    <w:rsid w:val="0031103D"/>
    <w:rsid w:val="003110B3"/>
    <w:rsid w:val="00311378"/>
    <w:rsid w:val="003113A8"/>
    <w:rsid w:val="003114E7"/>
    <w:rsid w:val="003118C4"/>
    <w:rsid w:val="003119CF"/>
    <w:rsid w:val="00311BF3"/>
    <w:rsid w:val="00311DCC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7B"/>
    <w:rsid w:val="003147AC"/>
    <w:rsid w:val="003149E4"/>
    <w:rsid w:val="00314AE8"/>
    <w:rsid w:val="00314B0F"/>
    <w:rsid w:val="00314F53"/>
    <w:rsid w:val="00315347"/>
    <w:rsid w:val="003153AA"/>
    <w:rsid w:val="0031543B"/>
    <w:rsid w:val="0031552B"/>
    <w:rsid w:val="00315793"/>
    <w:rsid w:val="00315832"/>
    <w:rsid w:val="00315856"/>
    <w:rsid w:val="00315CD2"/>
    <w:rsid w:val="00315DF8"/>
    <w:rsid w:val="00315FB4"/>
    <w:rsid w:val="00316389"/>
    <w:rsid w:val="00316AB5"/>
    <w:rsid w:val="00316D0D"/>
    <w:rsid w:val="00316DFD"/>
    <w:rsid w:val="003171C4"/>
    <w:rsid w:val="003171C5"/>
    <w:rsid w:val="003173E8"/>
    <w:rsid w:val="00317520"/>
    <w:rsid w:val="003176C6"/>
    <w:rsid w:val="0031773B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30E"/>
    <w:rsid w:val="003204B0"/>
    <w:rsid w:val="0032050D"/>
    <w:rsid w:val="003206DC"/>
    <w:rsid w:val="0032070E"/>
    <w:rsid w:val="00320774"/>
    <w:rsid w:val="00320902"/>
    <w:rsid w:val="0032094A"/>
    <w:rsid w:val="00320BEE"/>
    <w:rsid w:val="00320E15"/>
    <w:rsid w:val="00320E46"/>
    <w:rsid w:val="00320F36"/>
    <w:rsid w:val="00320F90"/>
    <w:rsid w:val="00320FC4"/>
    <w:rsid w:val="003211B3"/>
    <w:rsid w:val="003218B5"/>
    <w:rsid w:val="00321FCE"/>
    <w:rsid w:val="00322055"/>
    <w:rsid w:val="003220D0"/>
    <w:rsid w:val="00322740"/>
    <w:rsid w:val="003229DB"/>
    <w:rsid w:val="00322B28"/>
    <w:rsid w:val="00322B8D"/>
    <w:rsid w:val="00322CBC"/>
    <w:rsid w:val="00322CCA"/>
    <w:rsid w:val="00322DFC"/>
    <w:rsid w:val="003230BA"/>
    <w:rsid w:val="00323274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E00"/>
    <w:rsid w:val="00324E89"/>
    <w:rsid w:val="00324F21"/>
    <w:rsid w:val="003250A6"/>
    <w:rsid w:val="003250C0"/>
    <w:rsid w:val="00325130"/>
    <w:rsid w:val="00325173"/>
    <w:rsid w:val="003251C5"/>
    <w:rsid w:val="00325452"/>
    <w:rsid w:val="0032563A"/>
    <w:rsid w:val="003256C5"/>
    <w:rsid w:val="00325843"/>
    <w:rsid w:val="0032586B"/>
    <w:rsid w:val="00325AFA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C98"/>
    <w:rsid w:val="00326FBB"/>
    <w:rsid w:val="00327010"/>
    <w:rsid w:val="00327294"/>
    <w:rsid w:val="00327BE7"/>
    <w:rsid w:val="0033007C"/>
    <w:rsid w:val="00330337"/>
    <w:rsid w:val="00330500"/>
    <w:rsid w:val="00330904"/>
    <w:rsid w:val="00330A0A"/>
    <w:rsid w:val="00330C3E"/>
    <w:rsid w:val="00330E17"/>
    <w:rsid w:val="003312C8"/>
    <w:rsid w:val="00331487"/>
    <w:rsid w:val="003316B0"/>
    <w:rsid w:val="003316EC"/>
    <w:rsid w:val="00331709"/>
    <w:rsid w:val="003317E6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1FCC"/>
    <w:rsid w:val="00332006"/>
    <w:rsid w:val="003320AB"/>
    <w:rsid w:val="003320CC"/>
    <w:rsid w:val="00332146"/>
    <w:rsid w:val="00332225"/>
    <w:rsid w:val="003323A0"/>
    <w:rsid w:val="003325BC"/>
    <w:rsid w:val="00332AE8"/>
    <w:rsid w:val="00333279"/>
    <w:rsid w:val="003333D2"/>
    <w:rsid w:val="00333593"/>
    <w:rsid w:val="0033363F"/>
    <w:rsid w:val="0033379F"/>
    <w:rsid w:val="0033397E"/>
    <w:rsid w:val="00333C20"/>
    <w:rsid w:val="00333D83"/>
    <w:rsid w:val="00333DDB"/>
    <w:rsid w:val="003341F8"/>
    <w:rsid w:val="0033430B"/>
    <w:rsid w:val="0033461F"/>
    <w:rsid w:val="00334B6A"/>
    <w:rsid w:val="00334F4A"/>
    <w:rsid w:val="00334F63"/>
    <w:rsid w:val="00334FF6"/>
    <w:rsid w:val="00334FFC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EA"/>
    <w:rsid w:val="00336434"/>
    <w:rsid w:val="00336563"/>
    <w:rsid w:val="00336A9C"/>
    <w:rsid w:val="00336E46"/>
    <w:rsid w:val="00336E81"/>
    <w:rsid w:val="00337545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589"/>
    <w:rsid w:val="003407CE"/>
    <w:rsid w:val="003408AD"/>
    <w:rsid w:val="003409A5"/>
    <w:rsid w:val="00340F81"/>
    <w:rsid w:val="0034131B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DE6"/>
    <w:rsid w:val="00342E7A"/>
    <w:rsid w:val="003432C6"/>
    <w:rsid w:val="00343477"/>
    <w:rsid w:val="00343583"/>
    <w:rsid w:val="003435DE"/>
    <w:rsid w:val="00343676"/>
    <w:rsid w:val="0034377A"/>
    <w:rsid w:val="00343787"/>
    <w:rsid w:val="00343829"/>
    <w:rsid w:val="00343943"/>
    <w:rsid w:val="00343B0B"/>
    <w:rsid w:val="00343BAC"/>
    <w:rsid w:val="00343DD0"/>
    <w:rsid w:val="00343F5E"/>
    <w:rsid w:val="00344031"/>
    <w:rsid w:val="00344067"/>
    <w:rsid w:val="00344096"/>
    <w:rsid w:val="00344295"/>
    <w:rsid w:val="0034476C"/>
    <w:rsid w:val="00344925"/>
    <w:rsid w:val="00344DA9"/>
    <w:rsid w:val="00344E4F"/>
    <w:rsid w:val="00345664"/>
    <w:rsid w:val="0034574F"/>
    <w:rsid w:val="00345752"/>
    <w:rsid w:val="00345BB2"/>
    <w:rsid w:val="00345DAE"/>
    <w:rsid w:val="00345E35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7B3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33"/>
    <w:rsid w:val="003504AD"/>
    <w:rsid w:val="003506F3"/>
    <w:rsid w:val="0035073B"/>
    <w:rsid w:val="00350744"/>
    <w:rsid w:val="00350CF9"/>
    <w:rsid w:val="00351213"/>
    <w:rsid w:val="00351632"/>
    <w:rsid w:val="0035167B"/>
    <w:rsid w:val="003519E4"/>
    <w:rsid w:val="00351A2D"/>
    <w:rsid w:val="00352274"/>
    <w:rsid w:val="003522B3"/>
    <w:rsid w:val="00352385"/>
    <w:rsid w:val="00352713"/>
    <w:rsid w:val="0035274D"/>
    <w:rsid w:val="003528F2"/>
    <w:rsid w:val="003529CA"/>
    <w:rsid w:val="00352A23"/>
    <w:rsid w:val="00352D17"/>
    <w:rsid w:val="00352D91"/>
    <w:rsid w:val="00353302"/>
    <w:rsid w:val="00353B53"/>
    <w:rsid w:val="00353BDB"/>
    <w:rsid w:val="00353BF2"/>
    <w:rsid w:val="00353CFF"/>
    <w:rsid w:val="00353E63"/>
    <w:rsid w:val="00353E67"/>
    <w:rsid w:val="00353FD1"/>
    <w:rsid w:val="00354423"/>
    <w:rsid w:val="003544D0"/>
    <w:rsid w:val="003545BB"/>
    <w:rsid w:val="00355352"/>
    <w:rsid w:val="0035543C"/>
    <w:rsid w:val="00355695"/>
    <w:rsid w:val="0035586A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0F6D"/>
    <w:rsid w:val="00361196"/>
    <w:rsid w:val="003611D6"/>
    <w:rsid w:val="00361636"/>
    <w:rsid w:val="003616B4"/>
    <w:rsid w:val="0036176F"/>
    <w:rsid w:val="00361ADB"/>
    <w:rsid w:val="00361BAA"/>
    <w:rsid w:val="00361FCC"/>
    <w:rsid w:val="003623C5"/>
    <w:rsid w:val="003625CB"/>
    <w:rsid w:val="0036267E"/>
    <w:rsid w:val="00362840"/>
    <w:rsid w:val="00362C31"/>
    <w:rsid w:val="00362C73"/>
    <w:rsid w:val="003631F5"/>
    <w:rsid w:val="0036321B"/>
    <w:rsid w:val="00363236"/>
    <w:rsid w:val="00363402"/>
    <w:rsid w:val="003634E6"/>
    <w:rsid w:val="00363576"/>
    <w:rsid w:val="003638BA"/>
    <w:rsid w:val="00363A12"/>
    <w:rsid w:val="003641ED"/>
    <w:rsid w:val="003641F5"/>
    <w:rsid w:val="003642A3"/>
    <w:rsid w:val="003642B9"/>
    <w:rsid w:val="00364443"/>
    <w:rsid w:val="00364BDD"/>
    <w:rsid w:val="003650F7"/>
    <w:rsid w:val="003651E2"/>
    <w:rsid w:val="003654CE"/>
    <w:rsid w:val="003655FC"/>
    <w:rsid w:val="00365620"/>
    <w:rsid w:val="003659BC"/>
    <w:rsid w:val="00365B67"/>
    <w:rsid w:val="00365F3E"/>
    <w:rsid w:val="00366058"/>
    <w:rsid w:val="00366267"/>
    <w:rsid w:val="00366549"/>
    <w:rsid w:val="003665DB"/>
    <w:rsid w:val="003666BF"/>
    <w:rsid w:val="0036693C"/>
    <w:rsid w:val="00366C0A"/>
    <w:rsid w:val="00366CD3"/>
    <w:rsid w:val="00367116"/>
    <w:rsid w:val="00367162"/>
    <w:rsid w:val="00367255"/>
    <w:rsid w:val="00367519"/>
    <w:rsid w:val="003675FD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75D"/>
    <w:rsid w:val="003728C2"/>
    <w:rsid w:val="00372E1B"/>
    <w:rsid w:val="00372F14"/>
    <w:rsid w:val="00372FA3"/>
    <w:rsid w:val="003733D8"/>
    <w:rsid w:val="0037360C"/>
    <w:rsid w:val="00373868"/>
    <w:rsid w:val="0037388F"/>
    <w:rsid w:val="003739D9"/>
    <w:rsid w:val="00373AC3"/>
    <w:rsid w:val="00373AF1"/>
    <w:rsid w:val="00374016"/>
    <w:rsid w:val="0037405F"/>
    <w:rsid w:val="00374101"/>
    <w:rsid w:val="00374140"/>
    <w:rsid w:val="00374177"/>
    <w:rsid w:val="003741D4"/>
    <w:rsid w:val="0037428F"/>
    <w:rsid w:val="00374393"/>
    <w:rsid w:val="0037477F"/>
    <w:rsid w:val="00374A2E"/>
    <w:rsid w:val="00374B32"/>
    <w:rsid w:val="00374B87"/>
    <w:rsid w:val="00374BB2"/>
    <w:rsid w:val="00374FD5"/>
    <w:rsid w:val="003750F0"/>
    <w:rsid w:val="00375372"/>
    <w:rsid w:val="003754AF"/>
    <w:rsid w:val="003757A7"/>
    <w:rsid w:val="003759E0"/>
    <w:rsid w:val="003759E6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D48"/>
    <w:rsid w:val="00376EF0"/>
    <w:rsid w:val="003770D2"/>
    <w:rsid w:val="003771F8"/>
    <w:rsid w:val="003773D1"/>
    <w:rsid w:val="0037751C"/>
    <w:rsid w:val="00377808"/>
    <w:rsid w:val="00377AD9"/>
    <w:rsid w:val="00377BB8"/>
    <w:rsid w:val="00377F1D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A4D"/>
    <w:rsid w:val="00381C23"/>
    <w:rsid w:val="00381CC6"/>
    <w:rsid w:val="00381CFA"/>
    <w:rsid w:val="00381D4E"/>
    <w:rsid w:val="00381D80"/>
    <w:rsid w:val="00381E5F"/>
    <w:rsid w:val="00382260"/>
    <w:rsid w:val="003822F1"/>
    <w:rsid w:val="003823B0"/>
    <w:rsid w:val="00382F4D"/>
    <w:rsid w:val="003833C8"/>
    <w:rsid w:val="003833D8"/>
    <w:rsid w:val="0038386A"/>
    <w:rsid w:val="00383A67"/>
    <w:rsid w:val="00383A98"/>
    <w:rsid w:val="00383AE9"/>
    <w:rsid w:val="0038456F"/>
    <w:rsid w:val="0038483E"/>
    <w:rsid w:val="0038488F"/>
    <w:rsid w:val="003848C3"/>
    <w:rsid w:val="00384A6C"/>
    <w:rsid w:val="00384DFD"/>
    <w:rsid w:val="00384E18"/>
    <w:rsid w:val="00384F1F"/>
    <w:rsid w:val="003855F2"/>
    <w:rsid w:val="00385652"/>
    <w:rsid w:val="00385F2D"/>
    <w:rsid w:val="003861B3"/>
    <w:rsid w:val="00386380"/>
    <w:rsid w:val="00386869"/>
    <w:rsid w:val="00386995"/>
    <w:rsid w:val="003869FD"/>
    <w:rsid w:val="00386A84"/>
    <w:rsid w:val="00386C28"/>
    <w:rsid w:val="00386EAD"/>
    <w:rsid w:val="00386FA7"/>
    <w:rsid w:val="003871D8"/>
    <w:rsid w:val="003871E7"/>
    <w:rsid w:val="00387260"/>
    <w:rsid w:val="0038789E"/>
    <w:rsid w:val="00387B6B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19"/>
    <w:rsid w:val="0039114B"/>
    <w:rsid w:val="00391217"/>
    <w:rsid w:val="003912A5"/>
    <w:rsid w:val="00391468"/>
    <w:rsid w:val="00391666"/>
    <w:rsid w:val="00391C1D"/>
    <w:rsid w:val="00391D4C"/>
    <w:rsid w:val="00391D96"/>
    <w:rsid w:val="0039220C"/>
    <w:rsid w:val="0039265D"/>
    <w:rsid w:val="0039273F"/>
    <w:rsid w:val="003927A2"/>
    <w:rsid w:val="0039293E"/>
    <w:rsid w:val="00392998"/>
    <w:rsid w:val="00392F8D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6C4"/>
    <w:rsid w:val="00394D9D"/>
    <w:rsid w:val="003952D6"/>
    <w:rsid w:val="0039536F"/>
    <w:rsid w:val="003953A1"/>
    <w:rsid w:val="003953B4"/>
    <w:rsid w:val="003954E3"/>
    <w:rsid w:val="00395A2F"/>
    <w:rsid w:val="00395C88"/>
    <w:rsid w:val="00396316"/>
    <w:rsid w:val="00396369"/>
    <w:rsid w:val="0039659E"/>
    <w:rsid w:val="003965EA"/>
    <w:rsid w:val="0039684D"/>
    <w:rsid w:val="003968C5"/>
    <w:rsid w:val="00396BA6"/>
    <w:rsid w:val="00396C8B"/>
    <w:rsid w:val="00396F4A"/>
    <w:rsid w:val="003970C4"/>
    <w:rsid w:val="003971A7"/>
    <w:rsid w:val="003971BC"/>
    <w:rsid w:val="003972A6"/>
    <w:rsid w:val="003973F1"/>
    <w:rsid w:val="00397408"/>
    <w:rsid w:val="00397505"/>
    <w:rsid w:val="0039765B"/>
    <w:rsid w:val="00397BCC"/>
    <w:rsid w:val="00397C0C"/>
    <w:rsid w:val="00397DA5"/>
    <w:rsid w:val="003A005E"/>
    <w:rsid w:val="003A019A"/>
    <w:rsid w:val="003A01D0"/>
    <w:rsid w:val="003A0643"/>
    <w:rsid w:val="003A0695"/>
    <w:rsid w:val="003A06A5"/>
    <w:rsid w:val="003A07EE"/>
    <w:rsid w:val="003A0EAA"/>
    <w:rsid w:val="003A0EC3"/>
    <w:rsid w:val="003A1334"/>
    <w:rsid w:val="003A1888"/>
    <w:rsid w:val="003A1AAB"/>
    <w:rsid w:val="003A1F65"/>
    <w:rsid w:val="003A1FCC"/>
    <w:rsid w:val="003A2137"/>
    <w:rsid w:val="003A215B"/>
    <w:rsid w:val="003A222F"/>
    <w:rsid w:val="003A227F"/>
    <w:rsid w:val="003A2297"/>
    <w:rsid w:val="003A249F"/>
    <w:rsid w:val="003A25B1"/>
    <w:rsid w:val="003A2772"/>
    <w:rsid w:val="003A277E"/>
    <w:rsid w:val="003A2856"/>
    <w:rsid w:val="003A2957"/>
    <w:rsid w:val="003A29B9"/>
    <w:rsid w:val="003A2A19"/>
    <w:rsid w:val="003A3091"/>
    <w:rsid w:val="003A3296"/>
    <w:rsid w:val="003A346B"/>
    <w:rsid w:val="003A38D5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667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720"/>
    <w:rsid w:val="003A7817"/>
    <w:rsid w:val="003A7888"/>
    <w:rsid w:val="003A7A2F"/>
    <w:rsid w:val="003A7EDC"/>
    <w:rsid w:val="003B01DF"/>
    <w:rsid w:val="003B0294"/>
    <w:rsid w:val="003B03B0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22"/>
    <w:rsid w:val="003B3490"/>
    <w:rsid w:val="003B36EA"/>
    <w:rsid w:val="003B37FF"/>
    <w:rsid w:val="003B386D"/>
    <w:rsid w:val="003B3910"/>
    <w:rsid w:val="003B3970"/>
    <w:rsid w:val="003B3983"/>
    <w:rsid w:val="003B39BD"/>
    <w:rsid w:val="003B3A40"/>
    <w:rsid w:val="003B3BAD"/>
    <w:rsid w:val="003B3D08"/>
    <w:rsid w:val="003B3E88"/>
    <w:rsid w:val="003B40BD"/>
    <w:rsid w:val="003B424C"/>
    <w:rsid w:val="003B4283"/>
    <w:rsid w:val="003B4391"/>
    <w:rsid w:val="003B43D4"/>
    <w:rsid w:val="003B477B"/>
    <w:rsid w:val="003B49D5"/>
    <w:rsid w:val="003B4D28"/>
    <w:rsid w:val="003B502B"/>
    <w:rsid w:val="003B50E9"/>
    <w:rsid w:val="003B510C"/>
    <w:rsid w:val="003B5240"/>
    <w:rsid w:val="003B5B74"/>
    <w:rsid w:val="003B5E08"/>
    <w:rsid w:val="003B5FF1"/>
    <w:rsid w:val="003B5FF9"/>
    <w:rsid w:val="003B6052"/>
    <w:rsid w:val="003B6134"/>
    <w:rsid w:val="003B62A5"/>
    <w:rsid w:val="003B63C8"/>
    <w:rsid w:val="003B6D38"/>
    <w:rsid w:val="003B6EFD"/>
    <w:rsid w:val="003B718A"/>
    <w:rsid w:val="003B76CD"/>
    <w:rsid w:val="003B76D3"/>
    <w:rsid w:val="003B78EB"/>
    <w:rsid w:val="003B7A27"/>
    <w:rsid w:val="003B7ED9"/>
    <w:rsid w:val="003B7F4F"/>
    <w:rsid w:val="003C00D9"/>
    <w:rsid w:val="003C0232"/>
    <w:rsid w:val="003C05CE"/>
    <w:rsid w:val="003C06BA"/>
    <w:rsid w:val="003C0731"/>
    <w:rsid w:val="003C0CB4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2AF"/>
    <w:rsid w:val="003C284F"/>
    <w:rsid w:val="003C2895"/>
    <w:rsid w:val="003C2936"/>
    <w:rsid w:val="003C2B23"/>
    <w:rsid w:val="003C2C51"/>
    <w:rsid w:val="003C2C56"/>
    <w:rsid w:val="003C32C4"/>
    <w:rsid w:val="003C3569"/>
    <w:rsid w:val="003C3844"/>
    <w:rsid w:val="003C384F"/>
    <w:rsid w:val="003C38DF"/>
    <w:rsid w:val="003C3921"/>
    <w:rsid w:val="003C39F1"/>
    <w:rsid w:val="003C3A27"/>
    <w:rsid w:val="003C3B8E"/>
    <w:rsid w:val="003C3B90"/>
    <w:rsid w:val="003C3E42"/>
    <w:rsid w:val="003C3E8C"/>
    <w:rsid w:val="003C459A"/>
    <w:rsid w:val="003C49B3"/>
    <w:rsid w:val="003C4CE4"/>
    <w:rsid w:val="003C51AC"/>
    <w:rsid w:val="003C53EA"/>
    <w:rsid w:val="003C540C"/>
    <w:rsid w:val="003C55D5"/>
    <w:rsid w:val="003C5616"/>
    <w:rsid w:val="003C56EB"/>
    <w:rsid w:val="003C56F8"/>
    <w:rsid w:val="003C5E07"/>
    <w:rsid w:val="003C5E8D"/>
    <w:rsid w:val="003C5EDB"/>
    <w:rsid w:val="003C5F66"/>
    <w:rsid w:val="003C5FD2"/>
    <w:rsid w:val="003C6866"/>
    <w:rsid w:val="003C68E8"/>
    <w:rsid w:val="003C6919"/>
    <w:rsid w:val="003C6E38"/>
    <w:rsid w:val="003C761D"/>
    <w:rsid w:val="003C7867"/>
    <w:rsid w:val="003C7882"/>
    <w:rsid w:val="003C788B"/>
    <w:rsid w:val="003C79AD"/>
    <w:rsid w:val="003C7B22"/>
    <w:rsid w:val="003C7D2A"/>
    <w:rsid w:val="003C7D47"/>
    <w:rsid w:val="003C7EEF"/>
    <w:rsid w:val="003D03A6"/>
    <w:rsid w:val="003D0418"/>
    <w:rsid w:val="003D0AB7"/>
    <w:rsid w:val="003D0C75"/>
    <w:rsid w:val="003D0E75"/>
    <w:rsid w:val="003D0F85"/>
    <w:rsid w:val="003D0F91"/>
    <w:rsid w:val="003D11EA"/>
    <w:rsid w:val="003D1301"/>
    <w:rsid w:val="003D1329"/>
    <w:rsid w:val="003D13CB"/>
    <w:rsid w:val="003D15D3"/>
    <w:rsid w:val="003D1656"/>
    <w:rsid w:val="003D1856"/>
    <w:rsid w:val="003D1A3C"/>
    <w:rsid w:val="003D1ABC"/>
    <w:rsid w:val="003D1D7F"/>
    <w:rsid w:val="003D1E12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7C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4E3D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29B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0"/>
    <w:rsid w:val="003D77D1"/>
    <w:rsid w:val="003D7823"/>
    <w:rsid w:val="003D7857"/>
    <w:rsid w:val="003D7893"/>
    <w:rsid w:val="003D7CCB"/>
    <w:rsid w:val="003D7D46"/>
    <w:rsid w:val="003D7F39"/>
    <w:rsid w:val="003E0267"/>
    <w:rsid w:val="003E026F"/>
    <w:rsid w:val="003E032C"/>
    <w:rsid w:val="003E032F"/>
    <w:rsid w:val="003E048F"/>
    <w:rsid w:val="003E0547"/>
    <w:rsid w:val="003E07AE"/>
    <w:rsid w:val="003E0AFA"/>
    <w:rsid w:val="003E0C6D"/>
    <w:rsid w:val="003E10A8"/>
    <w:rsid w:val="003E1445"/>
    <w:rsid w:val="003E1976"/>
    <w:rsid w:val="003E1B4B"/>
    <w:rsid w:val="003E1CD8"/>
    <w:rsid w:val="003E1E08"/>
    <w:rsid w:val="003E1F29"/>
    <w:rsid w:val="003E213E"/>
    <w:rsid w:val="003E2281"/>
    <w:rsid w:val="003E22A3"/>
    <w:rsid w:val="003E278A"/>
    <w:rsid w:val="003E2B60"/>
    <w:rsid w:val="003E2C83"/>
    <w:rsid w:val="003E3019"/>
    <w:rsid w:val="003E301A"/>
    <w:rsid w:val="003E30A1"/>
    <w:rsid w:val="003E3101"/>
    <w:rsid w:val="003E3388"/>
    <w:rsid w:val="003E3759"/>
    <w:rsid w:val="003E383D"/>
    <w:rsid w:val="003E38DB"/>
    <w:rsid w:val="003E3A05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5023"/>
    <w:rsid w:val="003E5146"/>
    <w:rsid w:val="003E5362"/>
    <w:rsid w:val="003E55D8"/>
    <w:rsid w:val="003E5AAD"/>
    <w:rsid w:val="003E5B38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493"/>
    <w:rsid w:val="003E74F2"/>
    <w:rsid w:val="003E75BE"/>
    <w:rsid w:val="003E78A3"/>
    <w:rsid w:val="003E79BE"/>
    <w:rsid w:val="003E7A68"/>
    <w:rsid w:val="003E7B40"/>
    <w:rsid w:val="003F004E"/>
    <w:rsid w:val="003F02CF"/>
    <w:rsid w:val="003F0383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9F"/>
    <w:rsid w:val="003F15CB"/>
    <w:rsid w:val="003F1885"/>
    <w:rsid w:val="003F18AA"/>
    <w:rsid w:val="003F1936"/>
    <w:rsid w:val="003F19A0"/>
    <w:rsid w:val="003F1D1B"/>
    <w:rsid w:val="003F1DB3"/>
    <w:rsid w:val="003F1F74"/>
    <w:rsid w:val="003F23D3"/>
    <w:rsid w:val="003F2471"/>
    <w:rsid w:val="003F279C"/>
    <w:rsid w:val="003F2BAB"/>
    <w:rsid w:val="003F3370"/>
    <w:rsid w:val="003F3499"/>
    <w:rsid w:val="003F34E4"/>
    <w:rsid w:val="003F360D"/>
    <w:rsid w:val="003F3668"/>
    <w:rsid w:val="003F38E7"/>
    <w:rsid w:val="003F3A18"/>
    <w:rsid w:val="003F3DDE"/>
    <w:rsid w:val="003F4097"/>
    <w:rsid w:val="003F4137"/>
    <w:rsid w:val="003F44EA"/>
    <w:rsid w:val="003F459A"/>
    <w:rsid w:val="003F4969"/>
    <w:rsid w:val="003F49A3"/>
    <w:rsid w:val="003F4A7F"/>
    <w:rsid w:val="003F4BF1"/>
    <w:rsid w:val="003F4C4A"/>
    <w:rsid w:val="003F4E22"/>
    <w:rsid w:val="003F4F6B"/>
    <w:rsid w:val="003F5226"/>
    <w:rsid w:val="003F536F"/>
    <w:rsid w:val="003F5377"/>
    <w:rsid w:val="003F5405"/>
    <w:rsid w:val="003F55E0"/>
    <w:rsid w:val="003F5716"/>
    <w:rsid w:val="003F58AB"/>
    <w:rsid w:val="003F5B8D"/>
    <w:rsid w:val="003F5E9E"/>
    <w:rsid w:val="003F63D9"/>
    <w:rsid w:val="003F645A"/>
    <w:rsid w:val="003F695D"/>
    <w:rsid w:val="003F6E23"/>
    <w:rsid w:val="003F7152"/>
    <w:rsid w:val="003F7450"/>
    <w:rsid w:val="003F7519"/>
    <w:rsid w:val="003F774A"/>
    <w:rsid w:val="003F79EF"/>
    <w:rsid w:val="003F79FB"/>
    <w:rsid w:val="003F7D74"/>
    <w:rsid w:val="003F7FB9"/>
    <w:rsid w:val="0040003D"/>
    <w:rsid w:val="00400074"/>
    <w:rsid w:val="00400208"/>
    <w:rsid w:val="00400263"/>
    <w:rsid w:val="00400309"/>
    <w:rsid w:val="00400385"/>
    <w:rsid w:val="004005AE"/>
    <w:rsid w:val="004007DA"/>
    <w:rsid w:val="004008CE"/>
    <w:rsid w:val="00400FA8"/>
    <w:rsid w:val="00401078"/>
    <w:rsid w:val="00401298"/>
    <w:rsid w:val="0040154A"/>
    <w:rsid w:val="00401940"/>
    <w:rsid w:val="00401C04"/>
    <w:rsid w:val="00401E5A"/>
    <w:rsid w:val="00401EE3"/>
    <w:rsid w:val="00401F3E"/>
    <w:rsid w:val="004021C3"/>
    <w:rsid w:val="0040274C"/>
    <w:rsid w:val="004027A7"/>
    <w:rsid w:val="0040280F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8C9"/>
    <w:rsid w:val="00403A48"/>
    <w:rsid w:val="00403A4E"/>
    <w:rsid w:val="00403B84"/>
    <w:rsid w:val="00403C5B"/>
    <w:rsid w:val="00403E56"/>
    <w:rsid w:val="00403EB1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4D9A"/>
    <w:rsid w:val="00404E7A"/>
    <w:rsid w:val="004052F0"/>
    <w:rsid w:val="0040544B"/>
    <w:rsid w:val="0040546D"/>
    <w:rsid w:val="00405493"/>
    <w:rsid w:val="00405680"/>
    <w:rsid w:val="004057AB"/>
    <w:rsid w:val="004058DF"/>
    <w:rsid w:val="004059AF"/>
    <w:rsid w:val="00405C16"/>
    <w:rsid w:val="00405C85"/>
    <w:rsid w:val="00405F8E"/>
    <w:rsid w:val="004068CD"/>
    <w:rsid w:val="00406A1E"/>
    <w:rsid w:val="00406A21"/>
    <w:rsid w:val="00406BE2"/>
    <w:rsid w:val="00406D2C"/>
    <w:rsid w:val="00406F3D"/>
    <w:rsid w:val="00407215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509"/>
    <w:rsid w:val="00410668"/>
    <w:rsid w:val="004109E5"/>
    <w:rsid w:val="004109F1"/>
    <w:rsid w:val="00410AD0"/>
    <w:rsid w:val="00410E79"/>
    <w:rsid w:val="00411034"/>
    <w:rsid w:val="004110B3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AF6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02"/>
    <w:rsid w:val="00414629"/>
    <w:rsid w:val="004147C2"/>
    <w:rsid w:val="004148C7"/>
    <w:rsid w:val="00414925"/>
    <w:rsid w:val="00414990"/>
    <w:rsid w:val="004149E2"/>
    <w:rsid w:val="00414A8B"/>
    <w:rsid w:val="00414E94"/>
    <w:rsid w:val="00414EE9"/>
    <w:rsid w:val="00415097"/>
    <w:rsid w:val="0041534E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8F4"/>
    <w:rsid w:val="00416941"/>
    <w:rsid w:val="00416A42"/>
    <w:rsid w:val="00416AA7"/>
    <w:rsid w:val="004172FF"/>
    <w:rsid w:val="00417431"/>
    <w:rsid w:val="00417611"/>
    <w:rsid w:val="004176BB"/>
    <w:rsid w:val="004177BB"/>
    <w:rsid w:val="004177F3"/>
    <w:rsid w:val="004178B3"/>
    <w:rsid w:val="00417AE9"/>
    <w:rsid w:val="00417B57"/>
    <w:rsid w:val="00417E05"/>
    <w:rsid w:val="004202C8"/>
    <w:rsid w:val="0042050A"/>
    <w:rsid w:val="00420605"/>
    <w:rsid w:val="004206FB"/>
    <w:rsid w:val="0042070D"/>
    <w:rsid w:val="0042086D"/>
    <w:rsid w:val="00420E83"/>
    <w:rsid w:val="00420F1A"/>
    <w:rsid w:val="00420FF0"/>
    <w:rsid w:val="0042112C"/>
    <w:rsid w:val="00421172"/>
    <w:rsid w:val="0042130E"/>
    <w:rsid w:val="0042136D"/>
    <w:rsid w:val="004213A0"/>
    <w:rsid w:val="00421437"/>
    <w:rsid w:val="004214DC"/>
    <w:rsid w:val="00421556"/>
    <w:rsid w:val="004215AB"/>
    <w:rsid w:val="004215FD"/>
    <w:rsid w:val="00421C26"/>
    <w:rsid w:val="00421D11"/>
    <w:rsid w:val="00421DDE"/>
    <w:rsid w:val="00422048"/>
    <w:rsid w:val="0042210F"/>
    <w:rsid w:val="004222E5"/>
    <w:rsid w:val="004225C6"/>
    <w:rsid w:val="0042294F"/>
    <w:rsid w:val="004229D4"/>
    <w:rsid w:val="00422A66"/>
    <w:rsid w:val="00422E4B"/>
    <w:rsid w:val="00422E7C"/>
    <w:rsid w:val="00423005"/>
    <w:rsid w:val="004231D3"/>
    <w:rsid w:val="004232C4"/>
    <w:rsid w:val="004232D5"/>
    <w:rsid w:val="00423A12"/>
    <w:rsid w:val="00423CC3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1A9"/>
    <w:rsid w:val="004253D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6616"/>
    <w:rsid w:val="00426A5B"/>
    <w:rsid w:val="00426F63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E3F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773"/>
    <w:rsid w:val="00432911"/>
    <w:rsid w:val="004329E1"/>
    <w:rsid w:val="00432DDF"/>
    <w:rsid w:val="00432E57"/>
    <w:rsid w:val="00432ED6"/>
    <w:rsid w:val="00432FB9"/>
    <w:rsid w:val="0043305A"/>
    <w:rsid w:val="004330E1"/>
    <w:rsid w:val="004331A3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95"/>
    <w:rsid w:val="00435958"/>
    <w:rsid w:val="00435C29"/>
    <w:rsid w:val="00435E21"/>
    <w:rsid w:val="00435FEA"/>
    <w:rsid w:val="0043602D"/>
    <w:rsid w:val="00436222"/>
    <w:rsid w:val="004362E4"/>
    <w:rsid w:val="004364C7"/>
    <w:rsid w:val="0043655A"/>
    <w:rsid w:val="004369F6"/>
    <w:rsid w:val="00436B11"/>
    <w:rsid w:val="00436E59"/>
    <w:rsid w:val="00437122"/>
    <w:rsid w:val="004371BC"/>
    <w:rsid w:val="00437843"/>
    <w:rsid w:val="004378B9"/>
    <w:rsid w:val="0043796C"/>
    <w:rsid w:val="00437AF9"/>
    <w:rsid w:val="00437B2F"/>
    <w:rsid w:val="00437B4E"/>
    <w:rsid w:val="00437DF7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A3E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429"/>
    <w:rsid w:val="00445527"/>
    <w:rsid w:val="00445B73"/>
    <w:rsid w:val="00445F0F"/>
    <w:rsid w:val="004464B2"/>
    <w:rsid w:val="004468BB"/>
    <w:rsid w:val="00446B02"/>
    <w:rsid w:val="00447248"/>
    <w:rsid w:val="004474D5"/>
    <w:rsid w:val="00447713"/>
    <w:rsid w:val="004478BD"/>
    <w:rsid w:val="004500CA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1A45"/>
    <w:rsid w:val="004521CE"/>
    <w:rsid w:val="00452423"/>
    <w:rsid w:val="004525ED"/>
    <w:rsid w:val="0045287E"/>
    <w:rsid w:val="0045289E"/>
    <w:rsid w:val="0045298E"/>
    <w:rsid w:val="00452B7F"/>
    <w:rsid w:val="00452DAB"/>
    <w:rsid w:val="0045326C"/>
    <w:rsid w:val="004532A7"/>
    <w:rsid w:val="004534DB"/>
    <w:rsid w:val="00453525"/>
    <w:rsid w:val="00453790"/>
    <w:rsid w:val="004539AC"/>
    <w:rsid w:val="00453A79"/>
    <w:rsid w:val="00453AAF"/>
    <w:rsid w:val="00453B4E"/>
    <w:rsid w:val="00453E87"/>
    <w:rsid w:val="00454068"/>
    <w:rsid w:val="004540A3"/>
    <w:rsid w:val="004540EB"/>
    <w:rsid w:val="004542CC"/>
    <w:rsid w:val="00454382"/>
    <w:rsid w:val="004543AB"/>
    <w:rsid w:val="00454B05"/>
    <w:rsid w:val="00454B23"/>
    <w:rsid w:val="00454CF6"/>
    <w:rsid w:val="00454EAC"/>
    <w:rsid w:val="00454F1C"/>
    <w:rsid w:val="00454FA0"/>
    <w:rsid w:val="00455109"/>
    <w:rsid w:val="0045526B"/>
    <w:rsid w:val="0045541E"/>
    <w:rsid w:val="004555DA"/>
    <w:rsid w:val="00455689"/>
    <w:rsid w:val="004557BB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79B"/>
    <w:rsid w:val="004567C7"/>
    <w:rsid w:val="004568B8"/>
    <w:rsid w:val="0045691C"/>
    <w:rsid w:val="00456A16"/>
    <w:rsid w:val="00456A94"/>
    <w:rsid w:val="00456A9D"/>
    <w:rsid w:val="00456D48"/>
    <w:rsid w:val="00456F38"/>
    <w:rsid w:val="004570B0"/>
    <w:rsid w:val="004570EB"/>
    <w:rsid w:val="0045736B"/>
    <w:rsid w:val="004574B1"/>
    <w:rsid w:val="00457AC0"/>
    <w:rsid w:val="00457B11"/>
    <w:rsid w:val="00457D3A"/>
    <w:rsid w:val="00460A0C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776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3ECB"/>
    <w:rsid w:val="00464043"/>
    <w:rsid w:val="004643B3"/>
    <w:rsid w:val="00464404"/>
    <w:rsid w:val="004645AC"/>
    <w:rsid w:val="00464624"/>
    <w:rsid w:val="0046475D"/>
    <w:rsid w:val="00464B91"/>
    <w:rsid w:val="00464C81"/>
    <w:rsid w:val="00464EE7"/>
    <w:rsid w:val="00465091"/>
    <w:rsid w:val="0046520E"/>
    <w:rsid w:val="0046521C"/>
    <w:rsid w:val="004653DA"/>
    <w:rsid w:val="00465603"/>
    <w:rsid w:val="0046587C"/>
    <w:rsid w:val="00465A12"/>
    <w:rsid w:val="00465DF2"/>
    <w:rsid w:val="0046600D"/>
    <w:rsid w:val="004661D3"/>
    <w:rsid w:val="004662A0"/>
    <w:rsid w:val="00466721"/>
    <w:rsid w:val="0046695F"/>
    <w:rsid w:val="00466AB4"/>
    <w:rsid w:val="00466AE0"/>
    <w:rsid w:val="00466EEB"/>
    <w:rsid w:val="00466F2C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3D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A48"/>
    <w:rsid w:val="00472B1D"/>
    <w:rsid w:val="00472D72"/>
    <w:rsid w:val="00472DA2"/>
    <w:rsid w:val="0047304D"/>
    <w:rsid w:val="004730EA"/>
    <w:rsid w:val="00473298"/>
    <w:rsid w:val="00473BE3"/>
    <w:rsid w:val="00473C01"/>
    <w:rsid w:val="00473DD1"/>
    <w:rsid w:val="00473E61"/>
    <w:rsid w:val="00473EC2"/>
    <w:rsid w:val="00473FA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68E"/>
    <w:rsid w:val="00480A5B"/>
    <w:rsid w:val="00480B27"/>
    <w:rsid w:val="00480BCA"/>
    <w:rsid w:val="00480CD6"/>
    <w:rsid w:val="00480E1D"/>
    <w:rsid w:val="004811C8"/>
    <w:rsid w:val="00481315"/>
    <w:rsid w:val="00481505"/>
    <w:rsid w:val="0048152E"/>
    <w:rsid w:val="0048162F"/>
    <w:rsid w:val="00481AC1"/>
    <w:rsid w:val="00481CA7"/>
    <w:rsid w:val="00481DA0"/>
    <w:rsid w:val="00481F3E"/>
    <w:rsid w:val="00482115"/>
    <w:rsid w:val="004822F5"/>
    <w:rsid w:val="00482349"/>
    <w:rsid w:val="004823A3"/>
    <w:rsid w:val="00482696"/>
    <w:rsid w:val="00482766"/>
    <w:rsid w:val="0048297B"/>
    <w:rsid w:val="00482E19"/>
    <w:rsid w:val="00483652"/>
    <w:rsid w:val="0048381B"/>
    <w:rsid w:val="00483AB4"/>
    <w:rsid w:val="00483BBC"/>
    <w:rsid w:val="00483BEA"/>
    <w:rsid w:val="00483C5B"/>
    <w:rsid w:val="00483F6B"/>
    <w:rsid w:val="00483FF9"/>
    <w:rsid w:val="00484022"/>
    <w:rsid w:val="00484319"/>
    <w:rsid w:val="004843C6"/>
    <w:rsid w:val="004848A0"/>
    <w:rsid w:val="00484C2D"/>
    <w:rsid w:val="00484D8C"/>
    <w:rsid w:val="004850E5"/>
    <w:rsid w:val="0048544B"/>
    <w:rsid w:val="00485608"/>
    <w:rsid w:val="0048564E"/>
    <w:rsid w:val="004857A0"/>
    <w:rsid w:val="00485942"/>
    <w:rsid w:val="00485A19"/>
    <w:rsid w:val="00485BEE"/>
    <w:rsid w:val="00485E1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FFD"/>
    <w:rsid w:val="00487099"/>
    <w:rsid w:val="004870EB"/>
    <w:rsid w:val="0048711C"/>
    <w:rsid w:val="0048769D"/>
    <w:rsid w:val="00487723"/>
    <w:rsid w:val="00487777"/>
    <w:rsid w:val="00487BAA"/>
    <w:rsid w:val="00487C05"/>
    <w:rsid w:val="00487CD0"/>
    <w:rsid w:val="00487E0A"/>
    <w:rsid w:val="00490137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52"/>
    <w:rsid w:val="00491494"/>
    <w:rsid w:val="0049152E"/>
    <w:rsid w:val="004917DE"/>
    <w:rsid w:val="00491819"/>
    <w:rsid w:val="004918A7"/>
    <w:rsid w:val="004919A7"/>
    <w:rsid w:val="00491AB4"/>
    <w:rsid w:val="00491E16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85D"/>
    <w:rsid w:val="00493B00"/>
    <w:rsid w:val="00493B48"/>
    <w:rsid w:val="00493E3E"/>
    <w:rsid w:val="00494003"/>
    <w:rsid w:val="00494202"/>
    <w:rsid w:val="00494213"/>
    <w:rsid w:val="004946B3"/>
    <w:rsid w:val="00494A7C"/>
    <w:rsid w:val="00494C9E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3D9"/>
    <w:rsid w:val="0049671A"/>
    <w:rsid w:val="004969BC"/>
    <w:rsid w:val="00496C76"/>
    <w:rsid w:val="00496D2E"/>
    <w:rsid w:val="00496ED0"/>
    <w:rsid w:val="00497233"/>
    <w:rsid w:val="0049732F"/>
    <w:rsid w:val="00497429"/>
    <w:rsid w:val="004976D7"/>
    <w:rsid w:val="00497BA2"/>
    <w:rsid w:val="00497E5A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79C"/>
    <w:rsid w:val="004A18F8"/>
    <w:rsid w:val="004A19B0"/>
    <w:rsid w:val="004A1A37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17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4E8E"/>
    <w:rsid w:val="004A4FCF"/>
    <w:rsid w:val="004A56BD"/>
    <w:rsid w:val="004A584F"/>
    <w:rsid w:val="004A5897"/>
    <w:rsid w:val="004A5900"/>
    <w:rsid w:val="004A59F5"/>
    <w:rsid w:val="004A5AD0"/>
    <w:rsid w:val="004A5F10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AEF"/>
    <w:rsid w:val="004B1B20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E96"/>
    <w:rsid w:val="004B2FD9"/>
    <w:rsid w:val="004B3046"/>
    <w:rsid w:val="004B32A1"/>
    <w:rsid w:val="004B3518"/>
    <w:rsid w:val="004B35C5"/>
    <w:rsid w:val="004B3AAB"/>
    <w:rsid w:val="004B3DB1"/>
    <w:rsid w:val="004B3F8A"/>
    <w:rsid w:val="004B401F"/>
    <w:rsid w:val="004B4182"/>
    <w:rsid w:val="004B41FF"/>
    <w:rsid w:val="004B420E"/>
    <w:rsid w:val="004B42C5"/>
    <w:rsid w:val="004B46F8"/>
    <w:rsid w:val="004B499B"/>
    <w:rsid w:val="004B4C75"/>
    <w:rsid w:val="004B4EA2"/>
    <w:rsid w:val="004B4F20"/>
    <w:rsid w:val="004B4FBC"/>
    <w:rsid w:val="004B527D"/>
    <w:rsid w:val="004B5598"/>
    <w:rsid w:val="004B5669"/>
    <w:rsid w:val="004B57BC"/>
    <w:rsid w:val="004B57C3"/>
    <w:rsid w:val="004B5899"/>
    <w:rsid w:val="004B58C4"/>
    <w:rsid w:val="004B5B33"/>
    <w:rsid w:val="004B5BDE"/>
    <w:rsid w:val="004B5DDC"/>
    <w:rsid w:val="004B5FB1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B4"/>
    <w:rsid w:val="004B72D0"/>
    <w:rsid w:val="004B73C7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E07"/>
    <w:rsid w:val="004C0F4C"/>
    <w:rsid w:val="004C112A"/>
    <w:rsid w:val="004C1257"/>
    <w:rsid w:val="004C191C"/>
    <w:rsid w:val="004C194B"/>
    <w:rsid w:val="004C1AE0"/>
    <w:rsid w:val="004C1AED"/>
    <w:rsid w:val="004C1D0E"/>
    <w:rsid w:val="004C1F4C"/>
    <w:rsid w:val="004C1FE0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025"/>
    <w:rsid w:val="004C3104"/>
    <w:rsid w:val="004C32C2"/>
    <w:rsid w:val="004C3407"/>
    <w:rsid w:val="004C3606"/>
    <w:rsid w:val="004C3712"/>
    <w:rsid w:val="004C3713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1EA"/>
    <w:rsid w:val="004C541C"/>
    <w:rsid w:val="004C55D1"/>
    <w:rsid w:val="004C5A0B"/>
    <w:rsid w:val="004C6039"/>
    <w:rsid w:val="004C6083"/>
    <w:rsid w:val="004C6108"/>
    <w:rsid w:val="004C640B"/>
    <w:rsid w:val="004C6459"/>
    <w:rsid w:val="004C665D"/>
    <w:rsid w:val="004C6869"/>
    <w:rsid w:val="004C687B"/>
    <w:rsid w:val="004C69E1"/>
    <w:rsid w:val="004C6B8A"/>
    <w:rsid w:val="004C6C84"/>
    <w:rsid w:val="004C6CEB"/>
    <w:rsid w:val="004C6D10"/>
    <w:rsid w:val="004C6E63"/>
    <w:rsid w:val="004C6F88"/>
    <w:rsid w:val="004C72C6"/>
    <w:rsid w:val="004C73FE"/>
    <w:rsid w:val="004C7A5D"/>
    <w:rsid w:val="004C7B10"/>
    <w:rsid w:val="004C7BF7"/>
    <w:rsid w:val="004C7CA8"/>
    <w:rsid w:val="004C7E13"/>
    <w:rsid w:val="004D005A"/>
    <w:rsid w:val="004D06FE"/>
    <w:rsid w:val="004D07A5"/>
    <w:rsid w:val="004D08E3"/>
    <w:rsid w:val="004D09D5"/>
    <w:rsid w:val="004D0A70"/>
    <w:rsid w:val="004D0AD1"/>
    <w:rsid w:val="004D0BAB"/>
    <w:rsid w:val="004D0BFB"/>
    <w:rsid w:val="004D0D48"/>
    <w:rsid w:val="004D0D9C"/>
    <w:rsid w:val="004D1149"/>
    <w:rsid w:val="004D12F7"/>
    <w:rsid w:val="004D15B3"/>
    <w:rsid w:val="004D1637"/>
    <w:rsid w:val="004D17D1"/>
    <w:rsid w:val="004D1936"/>
    <w:rsid w:val="004D193C"/>
    <w:rsid w:val="004D1A36"/>
    <w:rsid w:val="004D1AA8"/>
    <w:rsid w:val="004D1BA2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2B1"/>
    <w:rsid w:val="004D431E"/>
    <w:rsid w:val="004D4436"/>
    <w:rsid w:val="004D4AF4"/>
    <w:rsid w:val="004D4B9A"/>
    <w:rsid w:val="004D4E88"/>
    <w:rsid w:val="004D52FA"/>
    <w:rsid w:val="004D53B3"/>
    <w:rsid w:val="004D5461"/>
    <w:rsid w:val="004D546B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2E4"/>
    <w:rsid w:val="004D6664"/>
    <w:rsid w:val="004D6BE1"/>
    <w:rsid w:val="004D6FDB"/>
    <w:rsid w:val="004D70C7"/>
    <w:rsid w:val="004D74B4"/>
    <w:rsid w:val="004D75F8"/>
    <w:rsid w:val="004D79B8"/>
    <w:rsid w:val="004D7CF3"/>
    <w:rsid w:val="004D7E40"/>
    <w:rsid w:val="004D7EA7"/>
    <w:rsid w:val="004D7F43"/>
    <w:rsid w:val="004E0113"/>
    <w:rsid w:val="004E0B34"/>
    <w:rsid w:val="004E0C78"/>
    <w:rsid w:val="004E0CB3"/>
    <w:rsid w:val="004E0E3D"/>
    <w:rsid w:val="004E0E48"/>
    <w:rsid w:val="004E12E1"/>
    <w:rsid w:val="004E134B"/>
    <w:rsid w:val="004E161F"/>
    <w:rsid w:val="004E172C"/>
    <w:rsid w:val="004E198F"/>
    <w:rsid w:val="004E199D"/>
    <w:rsid w:val="004E1C4A"/>
    <w:rsid w:val="004E260F"/>
    <w:rsid w:val="004E265A"/>
    <w:rsid w:val="004E275B"/>
    <w:rsid w:val="004E29B8"/>
    <w:rsid w:val="004E2A5E"/>
    <w:rsid w:val="004E2A66"/>
    <w:rsid w:val="004E2ADE"/>
    <w:rsid w:val="004E2CBF"/>
    <w:rsid w:val="004E2E7F"/>
    <w:rsid w:val="004E3097"/>
    <w:rsid w:val="004E33B0"/>
    <w:rsid w:val="004E34B1"/>
    <w:rsid w:val="004E3799"/>
    <w:rsid w:val="004E38B0"/>
    <w:rsid w:val="004E39D8"/>
    <w:rsid w:val="004E3D6D"/>
    <w:rsid w:val="004E3DF2"/>
    <w:rsid w:val="004E3F61"/>
    <w:rsid w:val="004E40ED"/>
    <w:rsid w:val="004E4326"/>
    <w:rsid w:val="004E439A"/>
    <w:rsid w:val="004E48AC"/>
    <w:rsid w:val="004E4B53"/>
    <w:rsid w:val="004E4E00"/>
    <w:rsid w:val="004E5050"/>
    <w:rsid w:val="004E55E9"/>
    <w:rsid w:val="004E567F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561"/>
    <w:rsid w:val="004E6579"/>
    <w:rsid w:val="004E665D"/>
    <w:rsid w:val="004E68BA"/>
    <w:rsid w:val="004E6CAF"/>
    <w:rsid w:val="004E6D23"/>
    <w:rsid w:val="004E6EFA"/>
    <w:rsid w:val="004E72BB"/>
    <w:rsid w:val="004E7385"/>
    <w:rsid w:val="004E7458"/>
    <w:rsid w:val="004E746F"/>
    <w:rsid w:val="004E79F1"/>
    <w:rsid w:val="004E7A0C"/>
    <w:rsid w:val="004E7AFA"/>
    <w:rsid w:val="004F01DB"/>
    <w:rsid w:val="004F0248"/>
    <w:rsid w:val="004F04DE"/>
    <w:rsid w:val="004F04EA"/>
    <w:rsid w:val="004F0914"/>
    <w:rsid w:val="004F0983"/>
    <w:rsid w:val="004F0D56"/>
    <w:rsid w:val="004F111A"/>
    <w:rsid w:val="004F11F3"/>
    <w:rsid w:val="004F1288"/>
    <w:rsid w:val="004F1600"/>
    <w:rsid w:val="004F16B8"/>
    <w:rsid w:val="004F19D5"/>
    <w:rsid w:val="004F1ADC"/>
    <w:rsid w:val="004F1CA2"/>
    <w:rsid w:val="004F1CA7"/>
    <w:rsid w:val="004F1EF2"/>
    <w:rsid w:val="004F2A37"/>
    <w:rsid w:val="004F2EDE"/>
    <w:rsid w:val="004F302D"/>
    <w:rsid w:val="004F30BA"/>
    <w:rsid w:val="004F30D8"/>
    <w:rsid w:val="004F3178"/>
    <w:rsid w:val="004F32A1"/>
    <w:rsid w:val="004F3723"/>
    <w:rsid w:val="004F3E3F"/>
    <w:rsid w:val="004F3F7E"/>
    <w:rsid w:val="004F41C8"/>
    <w:rsid w:val="004F460A"/>
    <w:rsid w:val="004F49CB"/>
    <w:rsid w:val="004F49E4"/>
    <w:rsid w:val="004F4A44"/>
    <w:rsid w:val="004F4C75"/>
    <w:rsid w:val="004F4D57"/>
    <w:rsid w:val="004F4DCF"/>
    <w:rsid w:val="004F5680"/>
    <w:rsid w:val="004F571E"/>
    <w:rsid w:val="004F57CF"/>
    <w:rsid w:val="004F58BF"/>
    <w:rsid w:val="004F59F0"/>
    <w:rsid w:val="004F5B88"/>
    <w:rsid w:val="004F5D17"/>
    <w:rsid w:val="004F5D76"/>
    <w:rsid w:val="004F5E99"/>
    <w:rsid w:val="004F6050"/>
    <w:rsid w:val="004F60AD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5B"/>
    <w:rsid w:val="004F76AD"/>
    <w:rsid w:val="004F76C1"/>
    <w:rsid w:val="004F7769"/>
    <w:rsid w:val="004F79F1"/>
    <w:rsid w:val="004F7C85"/>
    <w:rsid w:val="004F7C9A"/>
    <w:rsid w:val="004F7D25"/>
    <w:rsid w:val="004F7D52"/>
    <w:rsid w:val="004F7DBF"/>
    <w:rsid w:val="004F7FB9"/>
    <w:rsid w:val="0050017F"/>
    <w:rsid w:val="0050052F"/>
    <w:rsid w:val="0050057D"/>
    <w:rsid w:val="00500CD1"/>
    <w:rsid w:val="00500D3B"/>
    <w:rsid w:val="005011D0"/>
    <w:rsid w:val="00501240"/>
    <w:rsid w:val="0050137B"/>
    <w:rsid w:val="005016D7"/>
    <w:rsid w:val="005017DC"/>
    <w:rsid w:val="00502070"/>
    <w:rsid w:val="00502281"/>
    <w:rsid w:val="00502682"/>
    <w:rsid w:val="0050269D"/>
    <w:rsid w:val="00502941"/>
    <w:rsid w:val="005029E4"/>
    <w:rsid w:val="00502B58"/>
    <w:rsid w:val="00502C9C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467"/>
    <w:rsid w:val="00507B1F"/>
    <w:rsid w:val="00507BF7"/>
    <w:rsid w:val="00507D9C"/>
    <w:rsid w:val="00510111"/>
    <w:rsid w:val="0051019A"/>
    <w:rsid w:val="0051056D"/>
    <w:rsid w:val="00510B7B"/>
    <w:rsid w:val="00510E0A"/>
    <w:rsid w:val="00511098"/>
    <w:rsid w:val="00511129"/>
    <w:rsid w:val="005113FA"/>
    <w:rsid w:val="0051146B"/>
    <w:rsid w:val="005115CC"/>
    <w:rsid w:val="00511BF4"/>
    <w:rsid w:val="00511C63"/>
    <w:rsid w:val="00511D7E"/>
    <w:rsid w:val="0051269A"/>
    <w:rsid w:val="00512820"/>
    <w:rsid w:val="00512B10"/>
    <w:rsid w:val="00512EB7"/>
    <w:rsid w:val="00512EF4"/>
    <w:rsid w:val="005132FA"/>
    <w:rsid w:val="005141BD"/>
    <w:rsid w:val="0051466B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5F55"/>
    <w:rsid w:val="0051606F"/>
    <w:rsid w:val="0051632A"/>
    <w:rsid w:val="005169A6"/>
    <w:rsid w:val="00516D1F"/>
    <w:rsid w:val="00516E11"/>
    <w:rsid w:val="00516E72"/>
    <w:rsid w:val="00517042"/>
    <w:rsid w:val="00517226"/>
    <w:rsid w:val="0051726C"/>
    <w:rsid w:val="00517609"/>
    <w:rsid w:val="005176EF"/>
    <w:rsid w:val="00517770"/>
    <w:rsid w:val="0051779E"/>
    <w:rsid w:val="00517806"/>
    <w:rsid w:val="0051792E"/>
    <w:rsid w:val="0051796E"/>
    <w:rsid w:val="00517C57"/>
    <w:rsid w:val="005204A2"/>
    <w:rsid w:val="0052087A"/>
    <w:rsid w:val="00520CC1"/>
    <w:rsid w:val="00520F0B"/>
    <w:rsid w:val="00521017"/>
    <w:rsid w:val="00521195"/>
    <w:rsid w:val="005211CF"/>
    <w:rsid w:val="005212CC"/>
    <w:rsid w:val="00521566"/>
    <w:rsid w:val="00521614"/>
    <w:rsid w:val="00521775"/>
    <w:rsid w:val="00521883"/>
    <w:rsid w:val="005218EB"/>
    <w:rsid w:val="00521BC5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6F0"/>
    <w:rsid w:val="005227FF"/>
    <w:rsid w:val="0052287D"/>
    <w:rsid w:val="00522A7B"/>
    <w:rsid w:val="00522A97"/>
    <w:rsid w:val="00522A9B"/>
    <w:rsid w:val="00522C03"/>
    <w:rsid w:val="00523138"/>
    <w:rsid w:val="005233C2"/>
    <w:rsid w:val="005233CB"/>
    <w:rsid w:val="005234BB"/>
    <w:rsid w:val="0052362B"/>
    <w:rsid w:val="005236DE"/>
    <w:rsid w:val="005237BF"/>
    <w:rsid w:val="0052399D"/>
    <w:rsid w:val="00523A15"/>
    <w:rsid w:val="00523DC7"/>
    <w:rsid w:val="005240B4"/>
    <w:rsid w:val="005242A0"/>
    <w:rsid w:val="0052467E"/>
    <w:rsid w:val="00524795"/>
    <w:rsid w:val="005248E3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08B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B83"/>
    <w:rsid w:val="00530CE1"/>
    <w:rsid w:val="00530EB9"/>
    <w:rsid w:val="005314C2"/>
    <w:rsid w:val="0053172C"/>
    <w:rsid w:val="0053177E"/>
    <w:rsid w:val="00531787"/>
    <w:rsid w:val="005317D7"/>
    <w:rsid w:val="00531BB2"/>
    <w:rsid w:val="00531BF4"/>
    <w:rsid w:val="00532073"/>
    <w:rsid w:val="005321AD"/>
    <w:rsid w:val="0053245E"/>
    <w:rsid w:val="00532595"/>
    <w:rsid w:val="0053265C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99F"/>
    <w:rsid w:val="00533C37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BE9"/>
    <w:rsid w:val="00535FD1"/>
    <w:rsid w:val="00536295"/>
    <w:rsid w:val="00536387"/>
    <w:rsid w:val="00536670"/>
    <w:rsid w:val="0053679F"/>
    <w:rsid w:val="005367C8"/>
    <w:rsid w:val="005369FE"/>
    <w:rsid w:val="00536D11"/>
    <w:rsid w:val="00536E45"/>
    <w:rsid w:val="005370F5"/>
    <w:rsid w:val="005374B3"/>
    <w:rsid w:val="0053783E"/>
    <w:rsid w:val="00537947"/>
    <w:rsid w:val="00537A0B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5DD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C6B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619"/>
    <w:rsid w:val="00544781"/>
    <w:rsid w:val="00544892"/>
    <w:rsid w:val="005449AE"/>
    <w:rsid w:val="00544B16"/>
    <w:rsid w:val="00544E40"/>
    <w:rsid w:val="0054531F"/>
    <w:rsid w:val="00545396"/>
    <w:rsid w:val="0054586C"/>
    <w:rsid w:val="005458A8"/>
    <w:rsid w:val="005459C1"/>
    <w:rsid w:val="005459FB"/>
    <w:rsid w:val="00545A76"/>
    <w:rsid w:val="00545BCA"/>
    <w:rsid w:val="00545C9C"/>
    <w:rsid w:val="00545DAC"/>
    <w:rsid w:val="00545E92"/>
    <w:rsid w:val="00545F2B"/>
    <w:rsid w:val="0054607D"/>
    <w:rsid w:val="00546204"/>
    <w:rsid w:val="0054636B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09E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8B3"/>
    <w:rsid w:val="00551A38"/>
    <w:rsid w:val="00551A68"/>
    <w:rsid w:val="00551C9C"/>
    <w:rsid w:val="00551F18"/>
    <w:rsid w:val="00552107"/>
    <w:rsid w:val="005524A1"/>
    <w:rsid w:val="005524B7"/>
    <w:rsid w:val="005527E5"/>
    <w:rsid w:val="0055280C"/>
    <w:rsid w:val="005529B6"/>
    <w:rsid w:val="00552B7C"/>
    <w:rsid w:val="00552DAE"/>
    <w:rsid w:val="00552DD5"/>
    <w:rsid w:val="00553189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6C0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141"/>
    <w:rsid w:val="0055639C"/>
    <w:rsid w:val="00556731"/>
    <w:rsid w:val="005568F9"/>
    <w:rsid w:val="00556B14"/>
    <w:rsid w:val="00556B64"/>
    <w:rsid w:val="00556C3B"/>
    <w:rsid w:val="00556C56"/>
    <w:rsid w:val="00556DA7"/>
    <w:rsid w:val="005573B8"/>
    <w:rsid w:val="00557608"/>
    <w:rsid w:val="005576F2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6DA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AA1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A05"/>
    <w:rsid w:val="00564CB1"/>
    <w:rsid w:val="00564D12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6A59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E7D"/>
    <w:rsid w:val="00570EE3"/>
    <w:rsid w:val="00570FA2"/>
    <w:rsid w:val="005712F5"/>
    <w:rsid w:val="005714D0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500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7E1"/>
    <w:rsid w:val="005748A9"/>
    <w:rsid w:val="005749B5"/>
    <w:rsid w:val="00574AE6"/>
    <w:rsid w:val="00574B67"/>
    <w:rsid w:val="00574B9B"/>
    <w:rsid w:val="00574D5A"/>
    <w:rsid w:val="00574E0F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5E81"/>
    <w:rsid w:val="00575FFC"/>
    <w:rsid w:val="00576040"/>
    <w:rsid w:val="005760B6"/>
    <w:rsid w:val="00576B37"/>
    <w:rsid w:val="00576D7E"/>
    <w:rsid w:val="00576DD3"/>
    <w:rsid w:val="00576FB6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1FD2"/>
    <w:rsid w:val="005826C0"/>
    <w:rsid w:val="005827B9"/>
    <w:rsid w:val="00582817"/>
    <w:rsid w:val="00582905"/>
    <w:rsid w:val="00582A07"/>
    <w:rsid w:val="00582DD6"/>
    <w:rsid w:val="005832E6"/>
    <w:rsid w:val="005835DE"/>
    <w:rsid w:val="005836CE"/>
    <w:rsid w:val="0058373B"/>
    <w:rsid w:val="00583A29"/>
    <w:rsid w:val="00583F20"/>
    <w:rsid w:val="00583F2D"/>
    <w:rsid w:val="00584222"/>
    <w:rsid w:val="005844D8"/>
    <w:rsid w:val="005847E9"/>
    <w:rsid w:val="005848A5"/>
    <w:rsid w:val="00584C84"/>
    <w:rsid w:val="00584FC2"/>
    <w:rsid w:val="00585406"/>
    <w:rsid w:val="00585582"/>
    <w:rsid w:val="005855A8"/>
    <w:rsid w:val="00585650"/>
    <w:rsid w:val="0058572F"/>
    <w:rsid w:val="005859E5"/>
    <w:rsid w:val="00585B6B"/>
    <w:rsid w:val="00585D8A"/>
    <w:rsid w:val="00585E09"/>
    <w:rsid w:val="005861CF"/>
    <w:rsid w:val="0058637B"/>
    <w:rsid w:val="005863C0"/>
    <w:rsid w:val="005864DA"/>
    <w:rsid w:val="00586564"/>
    <w:rsid w:val="00586BE4"/>
    <w:rsid w:val="00586CAF"/>
    <w:rsid w:val="00586EC9"/>
    <w:rsid w:val="00586FFC"/>
    <w:rsid w:val="0058718C"/>
    <w:rsid w:val="00587214"/>
    <w:rsid w:val="005872D3"/>
    <w:rsid w:val="00587724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117"/>
    <w:rsid w:val="005901E6"/>
    <w:rsid w:val="00590392"/>
    <w:rsid w:val="00590419"/>
    <w:rsid w:val="00590512"/>
    <w:rsid w:val="005906CC"/>
    <w:rsid w:val="00590B10"/>
    <w:rsid w:val="00590BF6"/>
    <w:rsid w:val="00590CBE"/>
    <w:rsid w:val="00590D9C"/>
    <w:rsid w:val="00590EC1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19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23D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AA0"/>
    <w:rsid w:val="00594B13"/>
    <w:rsid w:val="00594C28"/>
    <w:rsid w:val="0059544E"/>
    <w:rsid w:val="00595877"/>
    <w:rsid w:val="00595E2D"/>
    <w:rsid w:val="00595E43"/>
    <w:rsid w:val="00596014"/>
    <w:rsid w:val="00596069"/>
    <w:rsid w:val="005961E4"/>
    <w:rsid w:val="005967C0"/>
    <w:rsid w:val="00596991"/>
    <w:rsid w:val="00596A5C"/>
    <w:rsid w:val="00596B16"/>
    <w:rsid w:val="00596BAB"/>
    <w:rsid w:val="00596C41"/>
    <w:rsid w:val="00596E16"/>
    <w:rsid w:val="00596E94"/>
    <w:rsid w:val="00597245"/>
    <w:rsid w:val="005978FD"/>
    <w:rsid w:val="00597DC9"/>
    <w:rsid w:val="005A0060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1D8"/>
    <w:rsid w:val="005A2770"/>
    <w:rsid w:val="005A28E2"/>
    <w:rsid w:val="005A29A1"/>
    <w:rsid w:val="005A29A5"/>
    <w:rsid w:val="005A2B88"/>
    <w:rsid w:val="005A2E9C"/>
    <w:rsid w:val="005A2F39"/>
    <w:rsid w:val="005A31DD"/>
    <w:rsid w:val="005A3203"/>
    <w:rsid w:val="005A3320"/>
    <w:rsid w:val="005A3556"/>
    <w:rsid w:val="005A359B"/>
    <w:rsid w:val="005A36AD"/>
    <w:rsid w:val="005A3952"/>
    <w:rsid w:val="005A3A37"/>
    <w:rsid w:val="005A3B56"/>
    <w:rsid w:val="005A3B8C"/>
    <w:rsid w:val="005A3E3A"/>
    <w:rsid w:val="005A4121"/>
    <w:rsid w:val="005A42C6"/>
    <w:rsid w:val="005A47D2"/>
    <w:rsid w:val="005A4A93"/>
    <w:rsid w:val="005A4BDC"/>
    <w:rsid w:val="005A4C1B"/>
    <w:rsid w:val="005A5501"/>
    <w:rsid w:val="005A586F"/>
    <w:rsid w:val="005A5DB7"/>
    <w:rsid w:val="005A62B9"/>
    <w:rsid w:val="005A646D"/>
    <w:rsid w:val="005A663E"/>
    <w:rsid w:val="005A6732"/>
    <w:rsid w:val="005A6B10"/>
    <w:rsid w:val="005A6CB4"/>
    <w:rsid w:val="005A6DEB"/>
    <w:rsid w:val="005A6E6A"/>
    <w:rsid w:val="005A6E76"/>
    <w:rsid w:val="005A6EB5"/>
    <w:rsid w:val="005A6FB6"/>
    <w:rsid w:val="005A719B"/>
    <w:rsid w:val="005A75C1"/>
    <w:rsid w:val="005A7642"/>
    <w:rsid w:val="005A7759"/>
    <w:rsid w:val="005A7BF0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18"/>
    <w:rsid w:val="005B1B97"/>
    <w:rsid w:val="005B1BBF"/>
    <w:rsid w:val="005B1C2B"/>
    <w:rsid w:val="005B1C2C"/>
    <w:rsid w:val="005B1E62"/>
    <w:rsid w:val="005B1FCB"/>
    <w:rsid w:val="005B2229"/>
    <w:rsid w:val="005B22BC"/>
    <w:rsid w:val="005B24CC"/>
    <w:rsid w:val="005B2608"/>
    <w:rsid w:val="005B2838"/>
    <w:rsid w:val="005B2AF2"/>
    <w:rsid w:val="005B2C59"/>
    <w:rsid w:val="005B2C7F"/>
    <w:rsid w:val="005B2FF6"/>
    <w:rsid w:val="005B300A"/>
    <w:rsid w:val="005B3268"/>
    <w:rsid w:val="005B35B5"/>
    <w:rsid w:val="005B3E02"/>
    <w:rsid w:val="005B3F8A"/>
    <w:rsid w:val="005B4027"/>
    <w:rsid w:val="005B40F1"/>
    <w:rsid w:val="005B4133"/>
    <w:rsid w:val="005B4372"/>
    <w:rsid w:val="005B441F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B2C"/>
    <w:rsid w:val="005B6B47"/>
    <w:rsid w:val="005B6ED8"/>
    <w:rsid w:val="005B70B6"/>
    <w:rsid w:val="005B773A"/>
    <w:rsid w:val="005B7864"/>
    <w:rsid w:val="005B79BC"/>
    <w:rsid w:val="005B7AD6"/>
    <w:rsid w:val="005B7AE3"/>
    <w:rsid w:val="005B7CF8"/>
    <w:rsid w:val="005C00B9"/>
    <w:rsid w:val="005C00BC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DB1"/>
    <w:rsid w:val="005C1EBE"/>
    <w:rsid w:val="005C2066"/>
    <w:rsid w:val="005C2154"/>
    <w:rsid w:val="005C26F5"/>
    <w:rsid w:val="005C2906"/>
    <w:rsid w:val="005C294B"/>
    <w:rsid w:val="005C2974"/>
    <w:rsid w:val="005C2B01"/>
    <w:rsid w:val="005C2B6E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A7B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2A0"/>
    <w:rsid w:val="005C6553"/>
    <w:rsid w:val="005C66AE"/>
    <w:rsid w:val="005C67F3"/>
    <w:rsid w:val="005C69D8"/>
    <w:rsid w:val="005C6A46"/>
    <w:rsid w:val="005C6BDB"/>
    <w:rsid w:val="005C6E01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08"/>
    <w:rsid w:val="005D2050"/>
    <w:rsid w:val="005D20DE"/>
    <w:rsid w:val="005D20FA"/>
    <w:rsid w:val="005D2158"/>
    <w:rsid w:val="005D2329"/>
    <w:rsid w:val="005D258D"/>
    <w:rsid w:val="005D268F"/>
    <w:rsid w:val="005D27AC"/>
    <w:rsid w:val="005D2AC8"/>
    <w:rsid w:val="005D2DE2"/>
    <w:rsid w:val="005D2FAC"/>
    <w:rsid w:val="005D31EA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A97"/>
    <w:rsid w:val="005D4B3E"/>
    <w:rsid w:val="005D4DD1"/>
    <w:rsid w:val="005D4DF1"/>
    <w:rsid w:val="005D4F16"/>
    <w:rsid w:val="005D4FAE"/>
    <w:rsid w:val="005D56FF"/>
    <w:rsid w:val="005D5730"/>
    <w:rsid w:val="005D5755"/>
    <w:rsid w:val="005D5872"/>
    <w:rsid w:val="005D5995"/>
    <w:rsid w:val="005D5E15"/>
    <w:rsid w:val="005D5E68"/>
    <w:rsid w:val="005D602F"/>
    <w:rsid w:val="005D605D"/>
    <w:rsid w:val="005D60B2"/>
    <w:rsid w:val="005D60FF"/>
    <w:rsid w:val="005D63B1"/>
    <w:rsid w:val="005D642C"/>
    <w:rsid w:val="005D6742"/>
    <w:rsid w:val="005D69B0"/>
    <w:rsid w:val="005D6A52"/>
    <w:rsid w:val="005D6DEF"/>
    <w:rsid w:val="005D6FAD"/>
    <w:rsid w:val="005D7097"/>
    <w:rsid w:val="005D7234"/>
    <w:rsid w:val="005D73C8"/>
    <w:rsid w:val="005D74F7"/>
    <w:rsid w:val="005D766B"/>
    <w:rsid w:val="005D775D"/>
    <w:rsid w:val="005D78AC"/>
    <w:rsid w:val="005D7AA5"/>
    <w:rsid w:val="005D7B7F"/>
    <w:rsid w:val="005D7BE9"/>
    <w:rsid w:val="005D7CDC"/>
    <w:rsid w:val="005D7D4F"/>
    <w:rsid w:val="005E0103"/>
    <w:rsid w:val="005E012C"/>
    <w:rsid w:val="005E05A8"/>
    <w:rsid w:val="005E0F1C"/>
    <w:rsid w:val="005E106D"/>
    <w:rsid w:val="005E11E9"/>
    <w:rsid w:val="005E1278"/>
    <w:rsid w:val="005E1467"/>
    <w:rsid w:val="005E157A"/>
    <w:rsid w:val="005E1C47"/>
    <w:rsid w:val="005E1C49"/>
    <w:rsid w:val="005E2180"/>
    <w:rsid w:val="005E2543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706"/>
    <w:rsid w:val="005E4856"/>
    <w:rsid w:val="005E497D"/>
    <w:rsid w:val="005E4BCD"/>
    <w:rsid w:val="005E4CFE"/>
    <w:rsid w:val="005E5036"/>
    <w:rsid w:val="005E53A0"/>
    <w:rsid w:val="005E53EF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DE7"/>
    <w:rsid w:val="005E7970"/>
    <w:rsid w:val="005E7994"/>
    <w:rsid w:val="005E7B2F"/>
    <w:rsid w:val="005E7C2F"/>
    <w:rsid w:val="005E7C62"/>
    <w:rsid w:val="005E7D22"/>
    <w:rsid w:val="005E7F22"/>
    <w:rsid w:val="005F06F3"/>
    <w:rsid w:val="005F09AB"/>
    <w:rsid w:val="005F0C11"/>
    <w:rsid w:val="005F0C42"/>
    <w:rsid w:val="005F0DB4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973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F72"/>
    <w:rsid w:val="005F50C4"/>
    <w:rsid w:val="005F525C"/>
    <w:rsid w:val="005F5A6C"/>
    <w:rsid w:val="005F5B0F"/>
    <w:rsid w:val="005F61D8"/>
    <w:rsid w:val="005F6A3F"/>
    <w:rsid w:val="005F6BE1"/>
    <w:rsid w:val="005F6E75"/>
    <w:rsid w:val="005F6FA2"/>
    <w:rsid w:val="005F7105"/>
    <w:rsid w:val="005F71C2"/>
    <w:rsid w:val="005F7328"/>
    <w:rsid w:val="005F7751"/>
    <w:rsid w:val="005F77E7"/>
    <w:rsid w:val="005F77F4"/>
    <w:rsid w:val="005F7A7E"/>
    <w:rsid w:val="005F7A9E"/>
    <w:rsid w:val="005F7AE2"/>
    <w:rsid w:val="005F7C6F"/>
    <w:rsid w:val="005F7E75"/>
    <w:rsid w:val="00600073"/>
    <w:rsid w:val="0060007B"/>
    <w:rsid w:val="00600241"/>
    <w:rsid w:val="006002CC"/>
    <w:rsid w:val="006003ED"/>
    <w:rsid w:val="006004B9"/>
    <w:rsid w:val="00600505"/>
    <w:rsid w:val="006006FD"/>
    <w:rsid w:val="00600784"/>
    <w:rsid w:val="00600791"/>
    <w:rsid w:val="00600B8D"/>
    <w:rsid w:val="00600F8E"/>
    <w:rsid w:val="0060123F"/>
    <w:rsid w:val="00601358"/>
    <w:rsid w:val="006015EF"/>
    <w:rsid w:val="00601603"/>
    <w:rsid w:val="0060178A"/>
    <w:rsid w:val="00601B5C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90C"/>
    <w:rsid w:val="00603D75"/>
    <w:rsid w:val="00604042"/>
    <w:rsid w:val="006041B9"/>
    <w:rsid w:val="006042C3"/>
    <w:rsid w:val="0060484A"/>
    <w:rsid w:val="00604BAD"/>
    <w:rsid w:val="00604C2E"/>
    <w:rsid w:val="00605184"/>
    <w:rsid w:val="006058F3"/>
    <w:rsid w:val="00605B2F"/>
    <w:rsid w:val="00605C05"/>
    <w:rsid w:val="00605CDE"/>
    <w:rsid w:val="00605D10"/>
    <w:rsid w:val="00605D6A"/>
    <w:rsid w:val="00606122"/>
    <w:rsid w:val="006063EC"/>
    <w:rsid w:val="00606658"/>
    <w:rsid w:val="0060693F"/>
    <w:rsid w:val="0060694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25"/>
    <w:rsid w:val="006074F3"/>
    <w:rsid w:val="00607596"/>
    <w:rsid w:val="00607806"/>
    <w:rsid w:val="00607928"/>
    <w:rsid w:val="0060798B"/>
    <w:rsid w:val="00607C26"/>
    <w:rsid w:val="00607C86"/>
    <w:rsid w:val="00610240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85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644"/>
    <w:rsid w:val="00613B11"/>
    <w:rsid w:val="00613DAC"/>
    <w:rsid w:val="006140AC"/>
    <w:rsid w:val="00614170"/>
    <w:rsid w:val="00614271"/>
    <w:rsid w:val="00614525"/>
    <w:rsid w:val="006149EE"/>
    <w:rsid w:val="006152E3"/>
    <w:rsid w:val="006155A1"/>
    <w:rsid w:val="006155AB"/>
    <w:rsid w:val="006159EF"/>
    <w:rsid w:val="00615A12"/>
    <w:rsid w:val="00615B34"/>
    <w:rsid w:val="00615BC1"/>
    <w:rsid w:val="00615BC3"/>
    <w:rsid w:val="00615CEA"/>
    <w:rsid w:val="00615EC6"/>
    <w:rsid w:val="00615F8A"/>
    <w:rsid w:val="006162CF"/>
    <w:rsid w:val="0061650C"/>
    <w:rsid w:val="006167E1"/>
    <w:rsid w:val="006168F7"/>
    <w:rsid w:val="0061696E"/>
    <w:rsid w:val="00616C9E"/>
    <w:rsid w:val="00616CB4"/>
    <w:rsid w:val="00616E81"/>
    <w:rsid w:val="00617645"/>
    <w:rsid w:val="00617DEE"/>
    <w:rsid w:val="00617DF3"/>
    <w:rsid w:val="00617E75"/>
    <w:rsid w:val="00618F15"/>
    <w:rsid w:val="00620090"/>
    <w:rsid w:val="006202BF"/>
    <w:rsid w:val="006202DA"/>
    <w:rsid w:val="00620509"/>
    <w:rsid w:val="006205B8"/>
    <w:rsid w:val="00620A41"/>
    <w:rsid w:val="00620A82"/>
    <w:rsid w:val="00620C49"/>
    <w:rsid w:val="00620DF9"/>
    <w:rsid w:val="00620E59"/>
    <w:rsid w:val="00620E7C"/>
    <w:rsid w:val="00620F0B"/>
    <w:rsid w:val="00620F66"/>
    <w:rsid w:val="006212CA"/>
    <w:rsid w:val="006217B3"/>
    <w:rsid w:val="00621CA5"/>
    <w:rsid w:val="00621DBB"/>
    <w:rsid w:val="00621F2A"/>
    <w:rsid w:val="00622CA9"/>
    <w:rsid w:val="00622E14"/>
    <w:rsid w:val="00622EDB"/>
    <w:rsid w:val="00622F3D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3F1"/>
    <w:rsid w:val="00625A37"/>
    <w:rsid w:val="00625B80"/>
    <w:rsid w:val="00625C29"/>
    <w:rsid w:val="00625C30"/>
    <w:rsid w:val="00625C41"/>
    <w:rsid w:val="00625DFD"/>
    <w:rsid w:val="00625E35"/>
    <w:rsid w:val="00625EF3"/>
    <w:rsid w:val="006260B3"/>
    <w:rsid w:val="006262FB"/>
    <w:rsid w:val="006265E5"/>
    <w:rsid w:val="006265F4"/>
    <w:rsid w:val="0062677B"/>
    <w:rsid w:val="0062685B"/>
    <w:rsid w:val="00626A35"/>
    <w:rsid w:val="00626A8F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28F9C"/>
    <w:rsid w:val="00630047"/>
    <w:rsid w:val="00630152"/>
    <w:rsid w:val="00630187"/>
    <w:rsid w:val="006301EF"/>
    <w:rsid w:val="00630519"/>
    <w:rsid w:val="00630553"/>
    <w:rsid w:val="00630571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617"/>
    <w:rsid w:val="0063267E"/>
    <w:rsid w:val="006327B9"/>
    <w:rsid w:val="00632A94"/>
    <w:rsid w:val="00632FD5"/>
    <w:rsid w:val="00633A82"/>
    <w:rsid w:val="00633AF3"/>
    <w:rsid w:val="00633D00"/>
    <w:rsid w:val="00634191"/>
    <w:rsid w:val="00634755"/>
    <w:rsid w:val="0063487B"/>
    <w:rsid w:val="00634EE5"/>
    <w:rsid w:val="006353E5"/>
    <w:rsid w:val="00635400"/>
    <w:rsid w:val="0063544D"/>
    <w:rsid w:val="006355E2"/>
    <w:rsid w:val="006355F4"/>
    <w:rsid w:val="00635805"/>
    <w:rsid w:val="0063589E"/>
    <w:rsid w:val="006358CA"/>
    <w:rsid w:val="0063625C"/>
    <w:rsid w:val="006363AB"/>
    <w:rsid w:val="006363BA"/>
    <w:rsid w:val="0063665C"/>
    <w:rsid w:val="00636A83"/>
    <w:rsid w:val="00636B0B"/>
    <w:rsid w:val="00636C0B"/>
    <w:rsid w:val="00636D78"/>
    <w:rsid w:val="006371FD"/>
    <w:rsid w:val="0063747D"/>
    <w:rsid w:val="006379A2"/>
    <w:rsid w:val="00637A0A"/>
    <w:rsid w:val="00637BA9"/>
    <w:rsid w:val="00637C32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2CF"/>
    <w:rsid w:val="006414C4"/>
    <w:rsid w:val="006417E2"/>
    <w:rsid w:val="006418A7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2F4E"/>
    <w:rsid w:val="0064305D"/>
    <w:rsid w:val="006431F6"/>
    <w:rsid w:val="00643ADF"/>
    <w:rsid w:val="00643C54"/>
    <w:rsid w:val="00643CC3"/>
    <w:rsid w:val="00643F98"/>
    <w:rsid w:val="006440C8"/>
    <w:rsid w:val="00644236"/>
    <w:rsid w:val="00644595"/>
    <w:rsid w:val="006447AD"/>
    <w:rsid w:val="00644A19"/>
    <w:rsid w:val="00644CC9"/>
    <w:rsid w:val="00644D09"/>
    <w:rsid w:val="00644E84"/>
    <w:rsid w:val="00644F16"/>
    <w:rsid w:val="00644FC8"/>
    <w:rsid w:val="0064506E"/>
    <w:rsid w:val="006450D3"/>
    <w:rsid w:val="00645266"/>
    <w:rsid w:val="006454BC"/>
    <w:rsid w:val="0064563A"/>
    <w:rsid w:val="00645655"/>
    <w:rsid w:val="00645805"/>
    <w:rsid w:val="0064589E"/>
    <w:rsid w:val="00645B8E"/>
    <w:rsid w:val="00645D40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ADD"/>
    <w:rsid w:val="00646DD0"/>
    <w:rsid w:val="00646F27"/>
    <w:rsid w:val="00646FE6"/>
    <w:rsid w:val="0064709D"/>
    <w:rsid w:val="0064710A"/>
    <w:rsid w:val="006472F2"/>
    <w:rsid w:val="006475AA"/>
    <w:rsid w:val="00647785"/>
    <w:rsid w:val="006477CF"/>
    <w:rsid w:val="006477FA"/>
    <w:rsid w:val="0064783E"/>
    <w:rsid w:val="006478B9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2FB"/>
    <w:rsid w:val="00651327"/>
    <w:rsid w:val="00651619"/>
    <w:rsid w:val="00651BA1"/>
    <w:rsid w:val="00651DA6"/>
    <w:rsid w:val="00651EC2"/>
    <w:rsid w:val="00651F55"/>
    <w:rsid w:val="0065234A"/>
    <w:rsid w:val="0065248F"/>
    <w:rsid w:val="00652B25"/>
    <w:rsid w:val="00652F62"/>
    <w:rsid w:val="00652F87"/>
    <w:rsid w:val="00652FE0"/>
    <w:rsid w:val="00653070"/>
    <w:rsid w:val="00653073"/>
    <w:rsid w:val="00653363"/>
    <w:rsid w:val="006535E1"/>
    <w:rsid w:val="00653AEF"/>
    <w:rsid w:val="00653CCF"/>
    <w:rsid w:val="00653D56"/>
    <w:rsid w:val="00653E7B"/>
    <w:rsid w:val="00654036"/>
    <w:rsid w:val="00654079"/>
    <w:rsid w:val="006540A2"/>
    <w:rsid w:val="0065438B"/>
    <w:rsid w:val="006544AB"/>
    <w:rsid w:val="00654519"/>
    <w:rsid w:val="00654658"/>
    <w:rsid w:val="006548B4"/>
    <w:rsid w:val="00654984"/>
    <w:rsid w:val="006549EA"/>
    <w:rsid w:val="00654A31"/>
    <w:rsid w:val="00654BF9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9A6"/>
    <w:rsid w:val="00656BDA"/>
    <w:rsid w:val="00656E4A"/>
    <w:rsid w:val="00656F95"/>
    <w:rsid w:val="00656FC6"/>
    <w:rsid w:val="00657046"/>
    <w:rsid w:val="006573F6"/>
    <w:rsid w:val="00657494"/>
    <w:rsid w:val="006576F3"/>
    <w:rsid w:val="00657AEC"/>
    <w:rsid w:val="00657DC3"/>
    <w:rsid w:val="00657F25"/>
    <w:rsid w:val="00657FE5"/>
    <w:rsid w:val="0066011B"/>
    <w:rsid w:val="006603C9"/>
    <w:rsid w:val="00660465"/>
    <w:rsid w:val="00660537"/>
    <w:rsid w:val="0066059D"/>
    <w:rsid w:val="0066070D"/>
    <w:rsid w:val="00660BE3"/>
    <w:rsid w:val="00660C1A"/>
    <w:rsid w:val="00660CC5"/>
    <w:rsid w:val="00660F7B"/>
    <w:rsid w:val="006610AC"/>
    <w:rsid w:val="006610F3"/>
    <w:rsid w:val="0066119F"/>
    <w:rsid w:val="006613CC"/>
    <w:rsid w:val="00661437"/>
    <w:rsid w:val="006614D3"/>
    <w:rsid w:val="006617E7"/>
    <w:rsid w:val="006617F9"/>
    <w:rsid w:val="00661C97"/>
    <w:rsid w:val="00661FD4"/>
    <w:rsid w:val="0066201A"/>
    <w:rsid w:val="0066201E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A5"/>
    <w:rsid w:val="006639C5"/>
    <w:rsid w:val="00663BD9"/>
    <w:rsid w:val="00663FEA"/>
    <w:rsid w:val="006640F1"/>
    <w:rsid w:val="006641C3"/>
    <w:rsid w:val="00664229"/>
    <w:rsid w:val="00664511"/>
    <w:rsid w:val="00664840"/>
    <w:rsid w:val="006649FD"/>
    <w:rsid w:val="00664BED"/>
    <w:rsid w:val="00664D06"/>
    <w:rsid w:val="00664D7B"/>
    <w:rsid w:val="00664FF1"/>
    <w:rsid w:val="00665061"/>
    <w:rsid w:val="0066513F"/>
    <w:rsid w:val="00665512"/>
    <w:rsid w:val="006659BB"/>
    <w:rsid w:val="00665CED"/>
    <w:rsid w:val="006664F5"/>
    <w:rsid w:val="006664F8"/>
    <w:rsid w:val="006666FD"/>
    <w:rsid w:val="00666792"/>
    <w:rsid w:val="0066699A"/>
    <w:rsid w:val="00666BF0"/>
    <w:rsid w:val="00666C73"/>
    <w:rsid w:val="00666CE0"/>
    <w:rsid w:val="00666DBF"/>
    <w:rsid w:val="00666E05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369"/>
    <w:rsid w:val="00672379"/>
    <w:rsid w:val="0067299F"/>
    <w:rsid w:val="00672F3E"/>
    <w:rsid w:val="006731E1"/>
    <w:rsid w:val="006738FD"/>
    <w:rsid w:val="00673BCA"/>
    <w:rsid w:val="00673CC5"/>
    <w:rsid w:val="006742D2"/>
    <w:rsid w:val="006745E4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861"/>
    <w:rsid w:val="00675FA2"/>
    <w:rsid w:val="006761C5"/>
    <w:rsid w:val="00676411"/>
    <w:rsid w:val="006764AD"/>
    <w:rsid w:val="00676651"/>
    <w:rsid w:val="00676961"/>
    <w:rsid w:val="00676AF0"/>
    <w:rsid w:val="0067706E"/>
    <w:rsid w:val="00677195"/>
    <w:rsid w:val="0067719D"/>
    <w:rsid w:val="0067727D"/>
    <w:rsid w:val="00677523"/>
    <w:rsid w:val="0067771B"/>
    <w:rsid w:val="006777E2"/>
    <w:rsid w:val="00677EB7"/>
    <w:rsid w:val="00677FE7"/>
    <w:rsid w:val="006800BF"/>
    <w:rsid w:val="00680436"/>
    <w:rsid w:val="006804FF"/>
    <w:rsid w:val="0068062E"/>
    <w:rsid w:val="00680710"/>
    <w:rsid w:val="00680907"/>
    <w:rsid w:val="00680BE8"/>
    <w:rsid w:val="00680C4A"/>
    <w:rsid w:val="00680F05"/>
    <w:rsid w:val="0068107E"/>
    <w:rsid w:val="0068123A"/>
    <w:rsid w:val="00681267"/>
    <w:rsid w:val="0068136F"/>
    <w:rsid w:val="00681409"/>
    <w:rsid w:val="0068172B"/>
    <w:rsid w:val="00681732"/>
    <w:rsid w:val="00681A60"/>
    <w:rsid w:val="00681BEF"/>
    <w:rsid w:val="00681CDF"/>
    <w:rsid w:val="00681EF7"/>
    <w:rsid w:val="006820F6"/>
    <w:rsid w:val="00682597"/>
    <w:rsid w:val="006825C8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A8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5C54"/>
    <w:rsid w:val="00685D81"/>
    <w:rsid w:val="0068633B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9B9"/>
    <w:rsid w:val="00687C06"/>
    <w:rsid w:val="00687D72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31C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C"/>
    <w:rsid w:val="0069483E"/>
    <w:rsid w:val="00694890"/>
    <w:rsid w:val="006948B7"/>
    <w:rsid w:val="00694E06"/>
    <w:rsid w:val="00694F30"/>
    <w:rsid w:val="0069500F"/>
    <w:rsid w:val="00695124"/>
    <w:rsid w:val="00695255"/>
    <w:rsid w:val="00695546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6EC6"/>
    <w:rsid w:val="0069729D"/>
    <w:rsid w:val="006972BD"/>
    <w:rsid w:val="006972EF"/>
    <w:rsid w:val="0069759E"/>
    <w:rsid w:val="00697681"/>
    <w:rsid w:val="006979B5"/>
    <w:rsid w:val="00697DCF"/>
    <w:rsid w:val="006A03CE"/>
    <w:rsid w:val="006A06A9"/>
    <w:rsid w:val="006A08C8"/>
    <w:rsid w:val="006A098A"/>
    <w:rsid w:val="006A0CC3"/>
    <w:rsid w:val="006A0FB7"/>
    <w:rsid w:val="006A0FF3"/>
    <w:rsid w:val="006A1035"/>
    <w:rsid w:val="006A10F3"/>
    <w:rsid w:val="006A12F3"/>
    <w:rsid w:val="006A1396"/>
    <w:rsid w:val="006A13A8"/>
    <w:rsid w:val="006A13CF"/>
    <w:rsid w:val="006A14EA"/>
    <w:rsid w:val="006A16B8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C87"/>
    <w:rsid w:val="006A3DCE"/>
    <w:rsid w:val="006A3E40"/>
    <w:rsid w:val="006A3EB7"/>
    <w:rsid w:val="006A44D8"/>
    <w:rsid w:val="006A4695"/>
    <w:rsid w:val="006A47B7"/>
    <w:rsid w:val="006A48C3"/>
    <w:rsid w:val="006A5121"/>
    <w:rsid w:val="006A53E0"/>
    <w:rsid w:val="006A5503"/>
    <w:rsid w:val="006A5591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BD"/>
    <w:rsid w:val="006A64DB"/>
    <w:rsid w:val="006A66DB"/>
    <w:rsid w:val="006A67C1"/>
    <w:rsid w:val="006A69A5"/>
    <w:rsid w:val="006A6D31"/>
    <w:rsid w:val="006A6FA1"/>
    <w:rsid w:val="006A701C"/>
    <w:rsid w:val="006A70AC"/>
    <w:rsid w:val="006A71F9"/>
    <w:rsid w:val="006A72AB"/>
    <w:rsid w:val="006A7334"/>
    <w:rsid w:val="006A75CE"/>
    <w:rsid w:val="006A76E2"/>
    <w:rsid w:val="006A781B"/>
    <w:rsid w:val="006A796C"/>
    <w:rsid w:val="006A7DBB"/>
    <w:rsid w:val="006A7FDF"/>
    <w:rsid w:val="006B0126"/>
    <w:rsid w:val="006B0285"/>
    <w:rsid w:val="006B0464"/>
    <w:rsid w:val="006B05C6"/>
    <w:rsid w:val="006B0BBA"/>
    <w:rsid w:val="006B0D6C"/>
    <w:rsid w:val="006B11F5"/>
    <w:rsid w:val="006B129B"/>
    <w:rsid w:val="006B13AC"/>
    <w:rsid w:val="006B1ACB"/>
    <w:rsid w:val="006B1BA4"/>
    <w:rsid w:val="006B1BBD"/>
    <w:rsid w:val="006B1C2F"/>
    <w:rsid w:val="006B1C50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3F46"/>
    <w:rsid w:val="006B412E"/>
    <w:rsid w:val="006B41A3"/>
    <w:rsid w:val="006B4323"/>
    <w:rsid w:val="006B4361"/>
    <w:rsid w:val="006B453E"/>
    <w:rsid w:val="006B4610"/>
    <w:rsid w:val="006B4C3A"/>
    <w:rsid w:val="006B5030"/>
    <w:rsid w:val="006B5366"/>
    <w:rsid w:val="006B54B6"/>
    <w:rsid w:val="006B54BE"/>
    <w:rsid w:val="006B5781"/>
    <w:rsid w:val="006B5905"/>
    <w:rsid w:val="006B5A90"/>
    <w:rsid w:val="006B5C28"/>
    <w:rsid w:val="006B5F36"/>
    <w:rsid w:val="006B6204"/>
    <w:rsid w:val="006B646C"/>
    <w:rsid w:val="006B6487"/>
    <w:rsid w:val="006B649C"/>
    <w:rsid w:val="006B6643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B66"/>
    <w:rsid w:val="006B7D13"/>
    <w:rsid w:val="006B7D78"/>
    <w:rsid w:val="006B7DE6"/>
    <w:rsid w:val="006C00C6"/>
    <w:rsid w:val="006C0133"/>
    <w:rsid w:val="006C0180"/>
    <w:rsid w:val="006C052B"/>
    <w:rsid w:val="006C0668"/>
    <w:rsid w:val="006C067D"/>
    <w:rsid w:val="006C0774"/>
    <w:rsid w:val="006C099D"/>
    <w:rsid w:val="006C0AD4"/>
    <w:rsid w:val="006C0CF9"/>
    <w:rsid w:val="006C0E88"/>
    <w:rsid w:val="006C0F42"/>
    <w:rsid w:val="006C1051"/>
    <w:rsid w:val="006C113B"/>
    <w:rsid w:val="006C1177"/>
    <w:rsid w:val="006C11BF"/>
    <w:rsid w:val="006C1602"/>
    <w:rsid w:val="006C1742"/>
    <w:rsid w:val="006C17A2"/>
    <w:rsid w:val="006C17AB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7C7"/>
    <w:rsid w:val="006C2925"/>
    <w:rsid w:val="006C3098"/>
    <w:rsid w:val="006C3579"/>
    <w:rsid w:val="006C35A0"/>
    <w:rsid w:val="006C36A5"/>
    <w:rsid w:val="006C3A77"/>
    <w:rsid w:val="006C3B8D"/>
    <w:rsid w:val="006C3ECF"/>
    <w:rsid w:val="006C4028"/>
    <w:rsid w:val="006C440E"/>
    <w:rsid w:val="006C46D6"/>
    <w:rsid w:val="006C494C"/>
    <w:rsid w:val="006C4A08"/>
    <w:rsid w:val="006C4A28"/>
    <w:rsid w:val="006C4C4E"/>
    <w:rsid w:val="006C4D76"/>
    <w:rsid w:val="006C4EC6"/>
    <w:rsid w:val="006C574F"/>
    <w:rsid w:val="006C5AE0"/>
    <w:rsid w:val="006C5B66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D3"/>
    <w:rsid w:val="006D1023"/>
    <w:rsid w:val="006D13C1"/>
    <w:rsid w:val="006D165C"/>
    <w:rsid w:val="006D181B"/>
    <w:rsid w:val="006D1900"/>
    <w:rsid w:val="006D1DB9"/>
    <w:rsid w:val="006D1FA3"/>
    <w:rsid w:val="006D1FC8"/>
    <w:rsid w:val="006D2202"/>
    <w:rsid w:val="006D2351"/>
    <w:rsid w:val="006D2358"/>
    <w:rsid w:val="006D23F6"/>
    <w:rsid w:val="006D2794"/>
    <w:rsid w:val="006D285C"/>
    <w:rsid w:val="006D2F9F"/>
    <w:rsid w:val="006D33E7"/>
    <w:rsid w:val="006D344B"/>
    <w:rsid w:val="006D35A2"/>
    <w:rsid w:val="006D3747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4C33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825"/>
    <w:rsid w:val="006D6905"/>
    <w:rsid w:val="006D6A01"/>
    <w:rsid w:val="006D6BA3"/>
    <w:rsid w:val="006D6D34"/>
    <w:rsid w:val="006D6DC6"/>
    <w:rsid w:val="006D6EB5"/>
    <w:rsid w:val="006D71D8"/>
    <w:rsid w:val="006D7534"/>
    <w:rsid w:val="006D758A"/>
    <w:rsid w:val="006D78A7"/>
    <w:rsid w:val="006D7F2D"/>
    <w:rsid w:val="006D7F79"/>
    <w:rsid w:val="006E0122"/>
    <w:rsid w:val="006E01AC"/>
    <w:rsid w:val="006E0216"/>
    <w:rsid w:val="006E0273"/>
    <w:rsid w:val="006E0356"/>
    <w:rsid w:val="006E0A21"/>
    <w:rsid w:val="006E0E53"/>
    <w:rsid w:val="006E130B"/>
    <w:rsid w:val="006E174C"/>
    <w:rsid w:val="006E17C8"/>
    <w:rsid w:val="006E1883"/>
    <w:rsid w:val="006E2336"/>
    <w:rsid w:val="006E23C7"/>
    <w:rsid w:val="006E2541"/>
    <w:rsid w:val="006E2886"/>
    <w:rsid w:val="006E2B76"/>
    <w:rsid w:val="006E2BE8"/>
    <w:rsid w:val="006E2CBF"/>
    <w:rsid w:val="006E3031"/>
    <w:rsid w:val="006E3250"/>
    <w:rsid w:val="006E3300"/>
    <w:rsid w:val="006E33D7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5FC2"/>
    <w:rsid w:val="006E6C61"/>
    <w:rsid w:val="006E6F1B"/>
    <w:rsid w:val="006E6F73"/>
    <w:rsid w:val="006E70AD"/>
    <w:rsid w:val="006E70AF"/>
    <w:rsid w:val="006E7183"/>
    <w:rsid w:val="006E7217"/>
    <w:rsid w:val="006E7373"/>
    <w:rsid w:val="006E73DE"/>
    <w:rsid w:val="006E751F"/>
    <w:rsid w:val="006E79FA"/>
    <w:rsid w:val="006E7A69"/>
    <w:rsid w:val="006E7A85"/>
    <w:rsid w:val="006E7A89"/>
    <w:rsid w:val="006E7D2B"/>
    <w:rsid w:val="006E7EFC"/>
    <w:rsid w:val="006F00C2"/>
    <w:rsid w:val="006F00FC"/>
    <w:rsid w:val="006F025B"/>
    <w:rsid w:val="006F06FE"/>
    <w:rsid w:val="006F0867"/>
    <w:rsid w:val="006F0909"/>
    <w:rsid w:val="006F0A32"/>
    <w:rsid w:val="006F0C08"/>
    <w:rsid w:val="006F0C9E"/>
    <w:rsid w:val="006F0E6D"/>
    <w:rsid w:val="006F0EB1"/>
    <w:rsid w:val="006F13F5"/>
    <w:rsid w:val="006F14AC"/>
    <w:rsid w:val="006F1557"/>
    <w:rsid w:val="006F193C"/>
    <w:rsid w:val="006F1945"/>
    <w:rsid w:val="006F1B02"/>
    <w:rsid w:val="006F1C1F"/>
    <w:rsid w:val="006F1C7A"/>
    <w:rsid w:val="006F1C9A"/>
    <w:rsid w:val="006F1E8E"/>
    <w:rsid w:val="006F2138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0C9"/>
    <w:rsid w:val="006F4194"/>
    <w:rsid w:val="006F41DA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08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7C9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DD8"/>
    <w:rsid w:val="00701F53"/>
    <w:rsid w:val="0070203D"/>
    <w:rsid w:val="00702055"/>
    <w:rsid w:val="007020C2"/>
    <w:rsid w:val="007023F5"/>
    <w:rsid w:val="007025B4"/>
    <w:rsid w:val="007027D2"/>
    <w:rsid w:val="007028A2"/>
    <w:rsid w:val="007028BC"/>
    <w:rsid w:val="00702A93"/>
    <w:rsid w:val="00702C75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3F1B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A5C"/>
    <w:rsid w:val="00706B0A"/>
    <w:rsid w:val="00706BE3"/>
    <w:rsid w:val="00706C4D"/>
    <w:rsid w:val="00706F76"/>
    <w:rsid w:val="0070721C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0ECA"/>
    <w:rsid w:val="00711088"/>
    <w:rsid w:val="007113D7"/>
    <w:rsid w:val="00711721"/>
    <w:rsid w:val="0071181D"/>
    <w:rsid w:val="00711917"/>
    <w:rsid w:val="00711A2C"/>
    <w:rsid w:val="00711AC9"/>
    <w:rsid w:val="00711E7A"/>
    <w:rsid w:val="00712071"/>
    <w:rsid w:val="0071213D"/>
    <w:rsid w:val="00712174"/>
    <w:rsid w:val="007122CF"/>
    <w:rsid w:val="00712454"/>
    <w:rsid w:val="0071293F"/>
    <w:rsid w:val="00712951"/>
    <w:rsid w:val="00712AE9"/>
    <w:rsid w:val="00712E94"/>
    <w:rsid w:val="00712F8D"/>
    <w:rsid w:val="00713084"/>
    <w:rsid w:val="007130BE"/>
    <w:rsid w:val="007133D8"/>
    <w:rsid w:val="00713581"/>
    <w:rsid w:val="00713722"/>
    <w:rsid w:val="00713858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283"/>
    <w:rsid w:val="007154C9"/>
    <w:rsid w:val="007157E3"/>
    <w:rsid w:val="00715805"/>
    <w:rsid w:val="00715806"/>
    <w:rsid w:val="0071610B"/>
    <w:rsid w:val="00716305"/>
    <w:rsid w:val="007164A3"/>
    <w:rsid w:val="007166BB"/>
    <w:rsid w:val="007166C0"/>
    <w:rsid w:val="007166E0"/>
    <w:rsid w:val="007167CA"/>
    <w:rsid w:val="00716B31"/>
    <w:rsid w:val="00716CEB"/>
    <w:rsid w:val="00716D4B"/>
    <w:rsid w:val="00716E36"/>
    <w:rsid w:val="00716F76"/>
    <w:rsid w:val="00716FDD"/>
    <w:rsid w:val="007173BF"/>
    <w:rsid w:val="007175FB"/>
    <w:rsid w:val="00717815"/>
    <w:rsid w:val="00717B04"/>
    <w:rsid w:val="00717BEA"/>
    <w:rsid w:val="00717C18"/>
    <w:rsid w:val="00717C39"/>
    <w:rsid w:val="00717CA0"/>
    <w:rsid w:val="00717F9A"/>
    <w:rsid w:val="0072011E"/>
    <w:rsid w:val="007202DA"/>
    <w:rsid w:val="00720BFB"/>
    <w:rsid w:val="00720C0F"/>
    <w:rsid w:val="00720D8B"/>
    <w:rsid w:val="00720FD9"/>
    <w:rsid w:val="00721236"/>
    <w:rsid w:val="0072124D"/>
    <w:rsid w:val="007212E7"/>
    <w:rsid w:val="00721393"/>
    <w:rsid w:val="007213A8"/>
    <w:rsid w:val="0072165C"/>
    <w:rsid w:val="007216F2"/>
    <w:rsid w:val="007217EC"/>
    <w:rsid w:val="00721832"/>
    <w:rsid w:val="00721B0E"/>
    <w:rsid w:val="00721E7B"/>
    <w:rsid w:val="007223E8"/>
    <w:rsid w:val="0072247C"/>
    <w:rsid w:val="0072253F"/>
    <w:rsid w:val="00722559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4C3A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5E2"/>
    <w:rsid w:val="00727738"/>
    <w:rsid w:val="00727979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2D3"/>
    <w:rsid w:val="007312D4"/>
    <w:rsid w:val="0073143E"/>
    <w:rsid w:val="007314F5"/>
    <w:rsid w:val="007318C8"/>
    <w:rsid w:val="00731A7A"/>
    <w:rsid w:val="00731B17"/>
    <w:rsid w:val="00731B43"/>
    <w:rsid w:val="00731BEE"/>
    <w:rsid w:val="00731BF0"/>
    <w:rsid w:val="00731CBF"/>
    <w:rsid w:val="00731CC4"/>
    <w:rsid w:val="00731E77"/>
    <w:rsid w:val="00731FE1"/>
    <w:rsid w:val="007323F8"/>
    <w:rsid w:val="00732968"/>
    <w:rsid w:val="00732AE8"/>
    <w:rsid w:val="00732B1D"/>
    <w:rsid w:val="00732D19"/>
    <w:rsid w:val="00732F45"/>
    <w:rsid w:val="0073300C"/>
    <w:rsid w:val="00733254"/>
    <w:rsid w:val="00733446"/>
    <w:rsid w:val="00733984"/>
    <w:rsid w:val="00733D19"/>
    <w:rsid w:val="00733D44"/>
    <w:rsid w:val="00733D69"/>
    <w:rsid w:val="00733E46"/>
    <w:rsid w:val="00733E66"/>
    <w:rsid w:val="00733F18"/>
    <w:rsid w:val="00733F60"/>
    <w:rsid w:val="007340D6"/>
    <w:rsid w:val="0073426A"/>
    <w:rsid w:val="00734278"/>
    <w:rsid w:val="0073438B"/>
    <w:rsid w:val="0073457C"/>
    <w:rsid w:val="007348CE"/>
    <w:rsid w:val="00734FDC"/>
    <w:rsid w:val="0073513D"/>
    <w:rsid w:val="007351A0"/>
    <w:rsid w:val="0073524E"/>
    <w:rsid w:val="0073531D"/>
    <w:rsid w:val="007353B6"/>
    <w:rsid w:val="007353E7"/>
    <w:rsid w:val="0073545E"/>
    <w:rsid w:val="00735654"/>
    <w:rsid w:val="007356D5"/>
    <w:rsid w:val="007356D9"/>
    <w:rsid w:val="00735734"/>
    <w:rsid w:val="007357A0"/>
    <w:rsid w:val="00735803"/>
    <w:rsid w:val="007359BF"/>
    <w:rsid w:val="00735E44"/>
    <w:rsid w:val="00735E4D"/>
    <w:rsid w:val="007360D4"/>
    <w:rsid w:val="007360EB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85B"/>
    <w:rsid w:val="00740B51"/>
    <w:rsid w:val="00740EBD"/>
    <w:rsid w:val="007410A4"/>
    <w:rsid w:val="007410B4"/>
    <w:rsid w:val="00741190"/>
    <w:rsid w:val="007411C9"/>
    <w:rsid w:val="0074136D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73B"/>
    <w:rsid w:val="007428E4"/>
    <w:rsid w:val="00742C4C"/>
    <w:rsid w:val="00742FFF"/>
    <w:rsid w:val="007437D8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038"/>
    <w:rsid w:val="0074727A"/>
    <w:rsid w:val="00747868"/>
    <w:rsid w:val="007479F9"/>
    <w:rsid w:val="00747C3F"/>
    <w:rsid w:val="00747C7F"/>
    <w:rsid w:val="00747CE0"/>
    <w:rsid w:val="00747EAE"/>
    <w:rsid w:val="00747F0E"/>
    <w:rsid w:val="007500EA"/>
    <w:rsid w:val="0075027E"/>
    <w:rsid w:val="007503B9"/>
    <w:rsid w:val="00750592"/>
    <w:rsid w:val="00750613"/>
    <w:rsid w:val="0075070B"/>
    <w:rsid w:val="00750A41"/>
    <w:rsid w:val="00750BAA"/>
    <w:rsid w:val="00750C48"/>
    <w:rsid w:val="0075148A"/>
    <w:rsid w:val="00751832"/>
    <w:rsid w:val="00751D9C"/>
    <w:rsid w:val="00751FFC"/>
    <w:rsid w:val="00752213"/>
    <w:rsid w:val="00752298"/>
    <w:rsid w:val="007522A3"/>
    <w:rsid w:val="00752501"/>
    <w:rsid w:val="0075266D"/>
    <w:rsid w:val="00752705"/>
    <w:rsid w:val="0075277E"/>
    <w:rsid w:val="007528FA"/>
    <w:rsid w:val="00752C10"/>
    <w:rsid w:val="00752CAB"/>
    <w:rsid w:val="00752E55"/>
    <w:rsid w:val="00753176"/>
    <w:rsid w:val="00753736"/>
    <w:rsid w:val="00753742"/>
    <w:rsid w:val="007538D7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609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0A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35"/>
    <w:rsid w:val="00762261"/>
    <w:rsid w:val="007624DE"/>
    <w:rsid w:val="0076286C"/>
    <w:rsid w:val="00762AAD"/>
    <w:rsid w:val="00763015"/>
    <w:rsid w:val="00763166"/>
    <w:rsid w:val="00763172"/>
    <w:rsid w:val="007635FD"/>
    <w:rsid w:val="007637AC"/>
    <w:rsid w:val="00763A36"/>
    <w:rsid w:val="00763A43"/>
    <w:rsid w:val="00763AF1"/>
    <w:rsid w:val="00763B9F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579"/>
    <w:rsid w:val="00766798"/>
    <w:rsid w:val="0076689A"/>
    <w:rsid w:val="00766B96"/>
    <w:rsid w:val="00766BFE"/>
    <w:rsid w:val="00766C39"/>
    <w:rsid w:val="0076711A"/>
    <w:rsid w:val="0076721D"/>
    <w:rsid w:val="007675E0"/>
    <w:rsid w:val="0076763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98"/>
    <w:rsid w:val="00770FF7"/>
    <w:rsid w:val="00771214"/>
    <w:rsid w:val="0077129D"/>
    <w:rsid w:val="0077132B"/>
    <w:rsid w:val="00771332"/>
    <w:rsid w:val="007715A7"/>
    <w:rsid w:val="0077167E"/>
    <w:rsid w:val="00771691"/>
    <w:rsid w:val="00771BEA"/>
    <w:rsid w:val="00771D09"/>
    <w:rsid w:val="00771D29"/>
    <w:rsid w:val="00771E95"/>
    <w:rsid w:val="00771EB8"/>
    <w:rsid w:val="00772349"/>
    <w:rsid w:val="007725DE"/>
    <w:rsid w:val="00772727"/>
    <w:rsid w:val="007728EE"/>
    <w:rsid w:val="00772CED"/>
    <w:rsid w:val="00772E76"/>
    <w:rsid w:val="00772F82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7FA"/>
    <w:rsid w:val="007748EB"/>
    <w:rsid w:val="00774D68"/>
    <w:rsid w:val="00774EDC"/>
    <w:rsid w:val="00774F44"/>
    <w:rsid w:val="00774FCC"/>
    <w:rsid w:val="00775411"/>
    <w:rsid w:val="00775B10"/>
    <w:rsid w:val="00775D5D"/>
    <w:rsid w:val="0077605E"/>
    <w:rsid w:val="007762F8"/>
    <w:rsid w:val="0077640E"/>
    <w:rsid w:val="007765A6"/>
    <w:rsid w:val="00776759"/>
    <w:rsid w:val="00776AAA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8BF"/>
    <w:rsid w:val="00780932"/>
    <w:rsid w:val="00780DFD"/>
    <w:rsid w:val="00780EFC"/>
    <w:rsid w:val="007811A0"/>
    <w:rsid w:val="007813AC"/>
    <w:rsid w:val="00781F2D"/>
    <w:rsid w:val="00781F69"/>
    <w:rsid w:val="00782194"/>
    <w:rsid w:val="00782248"/>
    <w:rsid w:val="00782348"/>
    <w:rsid w:val="00782445"/>
    <w:rsid w:val="0078279B"/>
    <w:rsid w:val="00782950"/>
    <w:rsid w:val="00782BCA"/>
    <w:rsid w:val="00782DCC"/>
    <w:rsid w:val="00782E48"/>
    <w:rsid w:val="0078306E"/>
    <w:rsid w:val="007830C5"/>
    <w:rsid w:val="00783268"/>
    <w:rsid w:val="00783330"/>
    <w:rsid w:val="007833D3"/>
    <w:rsid w:val="00783674"/>
    <w:rsid w:val="0078382D"/>
    <w:rsid w:val="00783938"/>
    <w:rsid w:val="0078393B"/>
    <w:rsid w:val="00783B84"/>
    <w:rsid w:val="00783FE4"/>
    <w:rsid w:val="00784017"/>
    <w:rsid w:val="0078409B"/>
    <w:rsid w:val="007844C6"/>
    <w:rsid w:val="007849B8"/>
    <w:rsid w:val="00784B86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3D"/>
    <w:rsid w:val="00786D45"/>
    <w:rsid w:val="00786D50"/>
    <w:rsid w:val="00786D64"/>
    <w:rsid w:val="00787006"/>
    <w:rsid w:val="00787374"/>
    <w:rsid w:val="007873A4"/>
    <w:rsid w:val="007873F6"/>
    <w:rsid w:val="00787487"/>
    <w:rsid w:val="007879C6"/>
    <w:rsid w:val="00787D40"/>
    <w:rsid w:val="00787DAC"/>
    <w:rsid w:val="00787F25"/>
    <w:rsid w:val="0079015D"/>
    <w:rsid w:val="007901B4"/>
    <w:rsid w:val="0079044C"/>
    <w:rsid w:val="00790567"/>
    <w:rsid w:val="007908AA"/>
    <w:rsid w:val="00790BAD"/>
    <w:rsid w:val="00790C93"/>
    <w:rsid w:val="00790E38"/>
    <w:rsid w:val="00790FD9"/>
    <w:rsid w:val="0079110E"/>
    <w:rsid w:val="00791527"/>
    <w:rsid w:val="00791717"/>
    <w:rsid w:val="007917AD"/>
    <w:rsid w:val="007918EA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DD1"/>
    <w:rsid w:val="00792F90"/>
    <w:rsid w:val="00793020"/>
    <w:rsid w:val="007930BB"/>
    <w:rsid w:val="0079324A"/>
    <w:rsid w:val="007934C4"/>
    <w:rsid w:val="0079386E"/>
    <w:rsid w:val="00793884"/>
    <w:rsid w:val="00793C5B"/>
    <w:rsid w:val="00793E60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60E7"/>
    <w:rsid w:val="00796A6D"/>
    <w:rsid w:val="00796A87"/>
    <w:rsid w:val="00796B5F"/>
    <w:rsid w:val="00796F22"/>
    <w:rsid w:val="00797055"/>
    <w:rsid w:val="00797361"/>
    <w:rsid w:val="0079761A"/>
    <w:rsid w:val="00797956"/>
    <w:rsid w:val="00797C1C"/>
    <w:rsid w:val="00797C8A"/>
    <w:rsid w:val="007A00EE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1DC"/>
    <w:rsid w:val="007A1430"/>
    <w:rsid w:val="007A1480"/>
    <w:rsid w:val="007A157F"/>
    <w:rsid w:val="007A16F6"/>
    <w:rsid w:val="007A1AAC"/>
    <w:rsid w:val="007A1AC0"/>
    <w:rsid w:val="007A1BC7"/>
    <w:rsid w:val="007A1CAA"/>
    <w:rsid w:val="007A1FB8"/>
    <w:rsid w:val="007A2098"/>
    <w:rsid w:val="007A21A5"/>
    <w:rsid w:val="007A2342"/>
    <w:rsid w:val="007A24CD"/>
    <w:rsid w:val="007A27A5"/>
    <w:rsid w:val="007A2EC4"/>
    <w:rsid w:val="007A30F1"/>
    <w:rsid w:val="007A320B"/>
    <w:rsid w:val="007A332E"/>
    <w:rsid w:val="007A3569"/>
    <w:rsid w:val="007A3720"/>
    <w:rsid w:val="007A37A3"/>
    <w:rsid w:val="007A3833"/>
    <w:rsid w:val="007A38FD"/>
    <w:rsid w:val="007A3916"/>
    <w:rsid w:val="007A3EFC"/>
    <w:rsid w:val="007A42E8"/>
    <w:rsid w:val="007A45C4"/>
    <w:rsid w:val="007A46E5"/>
    <w:rsid w:val="007A4812"/>
    <w:rsid w:val="007A4C4E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5D0D"/>
    <w:rsid w:val="007A5D66"/>
    <w:rsid w:val="007A5FBA"/>
    <w:rsid w:val="007A6162"/>
    <w:rsid w:val="007A6200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91C"/>
    <w:rsid w:val="007B0942"/>
    <w:rsid w:val="007B09F3"/>
    <w:rsid w:val="007B0AF0"/>
    <w:rsid w:val="007B0CF3"/>
    <w:rsid w:val="007B0FFE"/>
    <w:rsid w:val="007B108E"/>
    <w:rsid w:val="007B17F2"/>
    <w:rsid w:val="007B1AB6"/>
    <w:rsid w:val="007B1ACB"/>
    <w:rsid w:val="007B1C26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887"/>
    <w:rsid w:val="007B3AEB"/>
    <w:rsid w:val="007B3EE1"/>
    <w:rsid w:val="007B4011"/>
    <w:rsid w:val="007B40A1"/>
    <w:rsid w:val="007B40F6"/>
    <w:rsid w:val="007B44ED"/>
    <w:rsid w:val="007B47AF"/>
    <w:rsid w:val="007B47D4"/>
    <w:rsid w:val="007B4AA8"/>
    <w:rsid w:val="007B4CE8"/>
    <w:rsid w:val="007B4CEE"/>
    <w:rsid w:val="007B4E3B"/>
    <w:rsid w:val="007B4FDE"/>
    <w:rsid w:val="007B50AA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C2"/>
    <w:rsid w:val="007B74EF"/>
    <w:rsid w:val="007B75AB"/>
    <w:rsid w:val="007B7929"/>
    <w:rsid w:val="007B7BE0"/>
    <w:rsid w:val="007B7E7A"/>
    <w:rsid w:val="007B7F1B"/>
    <w:rsid w:val="007C02EB"/>
    <w:rsid w:val="007C0436"/>
    <w:rsid w:val="007C0BE4"/>
    <w:rsid w:val="007C1212"/>
    <w:rsid w:val="007C1239"/>
    <w:rsid w:val="007C1464"/>
    <w:rsid w:val="007C1631"/>
    <w:rsid w:val="007C1C84"/>
    <w:rsid w:val="007C1D9C"/>
    <w:rsid w:val="007C1DF9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6DA"/>
    <w:rsid w:val="007C4989"/>
    <w:rsid w:val="007C538A"/>
    <w:rsid w:val="007C5414"/>
    <w:rsid w:val="007C54C6"/>
    <w:rsid w:val="007C5568"/>
    <w:rsid w:val="007C5789"/>
    <w:rsid w:val="007C5AAA"/>
    <w:rsid w:val="007C5C7F"/>
    <w:rsid w:val="007C5EF4"/>
    <w:rsid w:val="007C613F"/>
    <w:rsid w:val="007C62A5"/>
    <w:rsid w:val="007C6588"/>
    <w:rsid w:val="007C66B7"/>
    <w:rsid w:val="007C6904"/>
    <w:rsid w:val="007C6950"/>
    <w:rsid w:val="007C6B41"/>
    <w:rsid w:val="007C6B61"/>
    <w:rsid w:val="007C6C04"/>
    <w:rsid w:val="007C6D22"/>
    <w:rsid w:val="007C6D2B"/>
    <w:rsid w:val="007C6F41"/>
    <w:rsid w:val="007C7122"/>
    <w:rsid w:val="007C747E"/>
    <w:rsid w:val="007C75C7"/>
    <w:rsid w:val="007C798A"/>
    <w:rsid w:val="007C7A81"/>
    <w:rsid w:val="007C7B46"/>
    <w:rsid w:val="007C7D20"/>
    <w:rsid w:val="007C7E8C"/>
    <w:rsid w:val="007CC7CF"/>
    <w:rsid w:val="007D0289"/>
    <w:rsid w:val="007D03C5"/>
    <w:rsid w:val="007D057F"/>
    <w:rsid w:val="007D05A8"/>
    <w:rsid w:val="007D05B0"/>
    <w:rsid w:val="007D05B2"/>
    <w:rsid w:val="007D1013"/>
    <w:rsid w:val="007D106E"/>
    <w:rsid w:val="007D10B2"/>
    <w:rsid w:val="007D1497"/>
    <w:rsid w:val="007D1675"/>
    <w:rsid w:val="007D1772"/>
    <w:rsid w:val="007D1864"/>
    <w:rsid w:val="007D188D"/>
    <w:rsid w:val="007D1AC0"/>
    <w:rsid w:val="007D1B11"/>
    <w:rsid w:val="007D1D7A"/>
    <w:rsid w:val="007D20C3"/>
    <w:rsid w:val="007D2732"/>
    <w:rsid w:val="007D28F4"/>
    <w:rsid w:val="007D354E"/>
    <w:rsid w:val="007D361E"/>
    <w:rsid w:val="007D37DA"/>
    <w:rsid w:val="007D3849"/>
    <w:rsid w:val="007D3A34"/>
    <w:rsid w:val="007D3A46"/>
    <w:rsid w:val="007D3B6A"/>
    <w:rsid w:val="007D446C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86B"/>
    <w:rsid w:val="007D6A27"/>
    <w:rsid w:val="007D6A94"/>
    <w:rsid w:val="007D6AAC"/>
    <w:rsid w:val="007D6C22"/>
    <w:rsid w:val="007D6EEF"/>
    <w:rsid w:val="007D7201"/>
    <w:rsid w:val="007D7266"/>
    <w:rsid w:val="007D7276"/>
    <w:rsid w:val="007D72BE"/>
    <w:rsid w:val="007D73C2"/>
    <w:rsid w:val="007D7403"/>
    <w:rsid w:val="007D7466"/>
    <w:rsid w:val="007D7500"/>
    <w:rsid w:val="007D7792"/>
    <w:rsid w:val="007D7863"/>
    <w:rsid w:val="007D78C7"/>
    <w:rsid w:val="007D7917"/>
    <w:rsid w:val="007D7C42"/>
    <w:rsid w:val="007D7E5C"/>
    <w:rsid w:val="007D7F21"/>
    <w:rsid w:val="007E04D6"/>
    <w:rsid w:val="007E07E5"/>
    <w:rsid w:val="007E1361"/>
    <w:rsid w:val="007E1564"/>
    <w:rsid w:val="007E1997"/>
    <w:rsid w:val="007E1B69"/>
    <w:rsid w:val="007E21CA"/>
    <w:rsid w:val="007E21D9"/>
    <w:rsid w:val="007E27F3"/>
    <w:rsid w:val="007E2BD9"/>
    <w:rsid w:val="007E2DA5"/>
    <w:rsid w:val="007E2DB7"/>
    <w:rsid w:val="007E3420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4FE4"/>
    <w:rsid w:val="007E500B"/>
    <w:rsid w:val="007E529D"/>
    <w:rsid w:val="007E5429"/>
    <w:rsid w:val="007E555D"/>
    <w:rsid w:val="007E5A94"/>
    <w:rsid w:val="007E5B0A"/>
    <w:rsid w:val="007E5F7C"/>
    <w:rsid w:val="007E63D6"/>
    <w:rsid w:val="007E6A54"/>
    <w:rsid w:val="007E6F25"/>
    <w:rsid w:val="007E74BA"/>
    <w:rsid w:val="007E75B1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47"/>
    <w:rsid w:val="007F1068"/>
    <w:rsid w:val="007F10D8"/>
    <w:rsid w:val="007F111E"/>
    <w:rsid w:val="007F1135"/>
    <w:rsid w:val="007F1329"/>
    <w:rsid w:val="007F133A"/>
    <w:rsid w:val="007F1BCF"/>
    <w:rsid w:val="007F1FCE"/>
    <w:rsid w:val="007F24B5"/>
    <w:rsid w:val="007F25B2"/>
    <w:rsid w:val="007F26BF"/>
    <w:rsid w:val="007F2717"/>
    <w:rsid w:val="007F28EB"/>
    <w:rsid w:val="007F2966"/>
    <w:rsid w:val="007F29C9"/>
    <w:rsid w:val="007F29DF"/>
    <w:rsid w:val="007F2A6C"/>
    <w:rsid w:val="007F2D1B"/>
    <w:rsid w:val="007F2D52"/>
    <w:rsid w:val="007F2DE5"/>
    <w:rsid w:val="007F2E52"/>
    <w:rsid w:val="007F2EFD"/>
    <w:rsid w:val="007F2F35"/>
    <w:rsid w:val="007F32C8"/>
    <w:rsid w:val="007F388C"/>
    <w:rsid w:val="007F3AEB"/>
    <w:rsid w:val="007F3B06"/>
    <w:rsid w:val="007F3B36"/>
    <w:rsid w:val="007F3B81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B55"/>
    <w:rsid w:val="007F5BC4"/>
    <w:rsid w:val="007F5D0C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85D"/>
    <w:rsid w:val="00800A0D"/>
    <w:rsid w:val="00800A8B"/>
    <w:rsid w:val="00800E81"/>
    <w:rsid w:val="00800F42"/>
    <w:rsid w:val="00800FF3"/>
    <w:rsid w:val="00801136"/>
    <w:rsid w:val="00801372"/>
    <w:rsid w:val="00801456"/>
    <w:rsid w:val="008015A3"/>
    <w:rsid w:val="008015FB"/>
    <w:rsid w:val="00801612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307"/>
    <w:rsid w:val="00802340"/>
    <w:rsid w:val="00802407"/>
    <w:rsid w:val="008024B4"/>
    <w:rsid w:val="00802718"/>
    <w:rsid w:val="008027C0"/>
    <w:rsid w:val="0080297E"/>
    <w:rsid w:val="00802C02"/>
    <w:rsid w:val="00802C59"/>
    <w:rsid w:val="00802FC9"/>
    <w:rsid w:val="0080344E"/>
    <w:rsid w:val="00803735"/>
    <w:rsid w:val="00803768"/>
    <w:rsid w:val="00803790"/>
    <w:rsid w:val="00803A2C"/>
    <w:rsid w:val="00803AFF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664"/>
    <w:rsid w:val="00804D73"/>
    <w:rsid w:val="00804E84"/>
    <w:rsid w:val="00804FFB"/>
    <w:rsid w:val="00805163"/>
    <w:rsid w:val="00805371"/>
    <w:rsid w:val="00805567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CC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07F89"/>
    <w:rsid w:val="008106DC"/>
    <w:rsid w:val="00810A98"/>
    <w:rsid w:val="00810DD4"/>
    <w:rsid w:val="00810DF8"/>
    <w:rsid w:val="00810ECC"/>
    <w:rsid w:val="008112A4"/>
    <w:rsid w:val="008112E9"/>
    <w:rsid w:val="008113FD"/>
    <w:rsid w:val="00811C90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295"/>
    <w:rsid w:val="0081578E"/>
    <w:rsid w:val="008157CE"/>
    <w:rsid w:val="00815803"/>
    <w:rsid w:val="008158A8"/>
    <w:rsid w:val="00815959"/>
    <w:rsid w:val="00815CB9"/>
    <w:rsid w:val="00815CE8"/>
    <w:rsid w:val="00815F52"/>
    <w:rsid w:val="008163FB"/>
    <w:rsid w:val="00816745"/>
    <w:rsid w:val="00816765"/>
    <w:rsid w:val="00816B98"/>
    <w:rsid w:val="00816DF6"/>
    <w:rsid w:val="00817294"/>
    <w:rsid w:val="0081731A"/>
    <w:rsid w:val="0081745E"/>
    <w:rsid w:val="0081748E"/>
    <w:rsid w:val="008174CE"/>
    <w:rsid w:val="008174E2"/>
    <w:rsid w:val="008175B6"/>
    <w:rsid w:val="00817A86"/>
    <w:rsid w:val="00817C40"/>
    <w:rsid w:val="00817EE1"/>
    <w:rsid w:val="00817F8E"/>
    <w:rsid w:val="008202AF"/>
    <w:rsid w:val="0082061D"/>
    <w:rsid w:val="0082082C"/>
    <w:rsid w:val="00820A9C"/>
    <w:rsid w:val="00820C9E"/>
    <w:rsid w:val="00820D05"/>
    <w:rsid w:val="00820D85"/>
    <w:rsid w:val="00820E4A"/>
    <w:rsid w:val="00820F3B"/>
    <w:rsid w:val="00820F77"/>
    <w:rsid w:val="00821471"/>
    <w:rsid w:val="008215FF"/>
    <w:rsid w:val="0082160E"/>
    <w:rsid w:val="008216BD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D81"/>
    <w:rsid w:val="00822E22"/>
    <w:rsid w:val="00822FB1"/>
    <w:rsid w:val="00823533"/>
    <w:rsid w:val="00823614"/>
    <w:rsid w:val="008238D5"/>
    <w:rsid w:val="00823997"/>
    <w:rsid w:val="00823AEA"/>
    <w:rsid w:val="00823D4B"/>
    <w:rsid w:val="00823E22"/>
    <w:rsid w:val="00823FAD"/>
    <w:rsid w:val="00824067"/>
    <w:rsid w:val="00824413"/>
    <w:rsid w:val="00824444"/>
    <w:rsid w:val="00824540"/>
    <w:rsid w:val="0082473F"/>
    <w:rsid w:val="00824792"/>
    <w:rsid w:val="00824809"/>
    <w:rsid w:val="008249C3"/>
    <w:rsid w:val="00824A90"/>
    <w:rsid w:val="00824AE1"/>
    <w:rsid w:val="0082501D"/>
    <w:rsid w:val="0082519C"/>
    <w:rsid w:val="008251F3"/>
    <w:rsid w:val="008253A2"/>
    <w:rsid w:val="0082574D"/>
    <w:rsid w:val="008258FD"/>
    <w:rsid w:val="00825B27"/>
    <w:rsid w:val="0082603F"/>
    <w:rsid w:val="00826125"/>
    <w:rsid w:val="008261A3"/>
    <w:rsid w:val="00826312"/>
    <w:rsid w:val="008263AF"/>
    <w:rsid w:val="008263B5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27CED"/>
    <w:rsid w:val="00830027"/>
    <w:rsid w:val="008300D3"/>
    <w:rsid w:val="00830292"/>
    <w:rsid w:val="00830531"/>
    <w:rsid w:val="00830560"/>
    <w:rsid w:val="0083056A"/>
    <w:rsid w:val="008307EB"/>
    <w:rsid w:val="00830AC9"/>
    <w:rsid w:val="00830B37"/>
    <w:rsid w:val="00831017"/>
    <w:rsid w:val="00831588"/>
    <w:rsid w:val="008319EC"/>
    <w:rsid w:val="00831C78"/>
    <w:rsid w:val="00831D7B"/>
    <w:rsid w:val="00831E94"/>
    <w:rsid w:val="008320E4"/>
    <w:rsid w:val="00832297"/>
    <w:rsid w:val="00832952"/>
    <w:rsid w:val="00832A10"/>
    <w:rsid w:val="00832CF9"/>
    <w:rsid w:val="00832F67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4E8B"/>
    <w:rsid w:val="00835300"/>
    <w:rsid w:val="0083532F"/>
    <w:rsid w:val="00835387"/>
    <w:rsid w:val="00835426"/>
    <w:rsid w:val="008356DB"/>
    <w:rsid w:val="008358A8"/>
    <w:rsid w:val="00835AE6"/>
    <w:rsid w:val="00835E8A"/>
    <w:rsid w:val="008360B0"/>
    <w:rsid w:val="008361DB"/>
    <w:rsid w:val="00836231"/>
    <w:rsid w:val="00836300"/>
    <w:rsid w:val="00836506"/>
    <w:rsid w:val="0083662A"/>
    <w:rsid w:val="00836637"/>
    <w:rsid w:val="00836C2A"/>
    <w:rsid w:val="00836C43"/>
    <w:rsid w:val="00836CE1"/>
    <w:rsid w:val="00836D26"/>
    <w:rsid w:val="00836DE4"/>
    <w:rsid w:val="00837228"/>
    <w:rsid w:val="00837332"/>
    <w:rsid w:val="00837505"/>
    <w:rsid w:val="008376F1"/>
    <w:rsid w:val="008377EB"/>
    <w:rsid w:val="008378D0"/>
    <w:rsid w:val="00837AA0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76B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8AE"/>
    <w:rsid w:val="00843A4A"/>
    <w:rsid w:val="00843D15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9BC"/>
    <w:rsid w:val="00845A8F"/>
    <w:rsid w:val="00845FBF"/>
    <w:rsid w:val="008460AF"/>
    <w:rsid w:val="00846111"/>
    <w:rsid w:val="00846500"/>
    <w:rsid w:val="008465F8"/>
    <w:rsid w:val="00846752"/>
    <w:rsid w:val="008467AB"/>
    <w:rsid w:val="00846C0E"/>
    <w:rsid w:val="00846C31"/>
    <w:rsid w:val="00846D31"/>
    <w:rsid w:val="00846ED7"/>
    <w:rsid w:val="00846F84"/>
    <w:rsid w:val="00847277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0FDA"/>
    <w:rsid w:val="008519BD"/>
    <w:rsid w:val="00851FD0"/>
    <w:rsid w:val="00851FEE"/>
    <w:rsid w:val="00852024"/>
    <w:rsid w:val="00852282"/>
    <w:rsid w:val="008525B4"/>
    <w:rsid w:val="008527FD"/>
    <w:rsid w:val="0085294C"/>
    <w:rsid w:val="00852B98"/>
    <w:rsid w:val="00852F31"/>
    <w:rsid w:val="00852FFF"/>
    <w:rsid w:val="008530AE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5F00"/>
    <w:rsid w:val="008560A0"/>
    <w:rsid w:val="0085627D"/>
    <w:rsid w:val="00856480"/>
    <w:rsid w:val="008565AA"/>
    <w:rsid w:val="00856A5E"/>
    <w:rsid w:val="00856BE5"/>
    <w:rsid w:val="00857136"/>
    <w:rsid w:val="00857853"/>
    <w:rsid w:val="00857874"/>
    <w:rsid w:val="00857896"/>
    <w:rsid w:val="00857971"/>
    <w:rsid w:val="00857A19"/>
    <w:rsid w:val="00857CE8"/>
    <w:rsid w:val="00857F14"/>
    <w:rsid w:val="00860365"/>
    <w:rsid w:val="008603E8"/>
    <w:rsid w:val="00860A17"/>
    <w:rsid w:val="00860B15"/>
    <w:rsid w:val="00860E6E"/>
    <w:rsid w:val="00861011"/>
    <w:rsid w:val="0086116D"/>
    <w:rsid w:val="00861580"/>
    <w:rsid w:val="0086198E"/>
    <w:rsid w:val="00861FCE"/>
    <w:rsid w:val="00862576"/>
    <w:rsid w:val="008625FA"/>
    <w:rsid w:val="008627BA"/>
    <w:rsid w:val="008627C6"/>
    <w:rsid w:val="00862ADB"/>
    <w:rsid w:val="00862CD4"/>
    <w:rsid w:val="008630E5"/>
    <w:rsid w:val="008631B9"/>
    <w:rsid w:val="008632A0"/>
    <w:rsid w:val="008635AE"/>
    <w:rsid w:val="00863697"/>
    <w:rsid w:val="00863823"/>
    <w:rsid w:val="00863A4E"/>
    <w:rsid w:val="00863C38"/>
    <w:rsid w:val="00863D76"/>
    <w:rsid w:val="00863EFD"/>
    <w:rsid w:val="008649B3"/>
    <w:rsid w:val="00864A33"/>
    <w:rsid w:val="00864AA6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A2D"/>
    <w:rsid w:val="00870A51"/>
    <w:rsid w:val="00870AE8"/>
    <w:rsid w:val="00870BFA"/>
    <w:rsid w:val="00870D58"/>
    <w:rsid w:val="00870F6A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353"/>
    <w:rsid w:val="008735BE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CC0"/>
    <w:rsid w:val="00875DEF"/>
    <w:rsid w:val="00875E27"/>
    <w:rsid w:val="00875FF6"/>
    <w:rsid w:val="008762F3"/>
    <w:rsid w:val="00876C07"/>
    <w:rsid w:val="00877019"/>
    <w:rsid w:val="0087736E"/>
    <w:rsid w:val="00877429"/>
    <w:rsid w:val="0087798F"/>
    <w:rsid w:val="00877D60"/>
    <w:rsid w:val="00877DA2"/>
    <w:rsid w:val="00877E90"/>
    <w:rsid w:val="00880062"/>
    <w:rsid w:val="008800BB"/>
    <w:rsid w:val="008800EB"/>
    <w:rsid w:val="0088065A"/>
    <w:rsid w:val="008807DF"/>
    <w:rsid w:val="0088092A"/>
    <w:rsid w:val="00880B20"/>
    <w:rsid w:val="00880BCE"/>
    <w:rsid w:val="00880DA3"/>
    <w:rsid w:val="0088127F"/>
    <w:rsid w:val="0088143F"/>
    <w:rsid w:val="00881508"/>
    <w:rsid w:val="008816F0"/>
    <w:rsid w:val="0088176C"/>
    <w:rsid w:val="00881C38"/>
    <w:rsid w:val="0088223B"/>
    <w:rsid w:val="0088243F"/>
    <w:rsid w:val="00882550"/>
    <w:rsid w:val="008826B1"/>
    <w:rsid w:val="0088273D"/>
    <w:rsid w:val="0088289F"/>
    <w:rsid w:val="00882AD8"/>
    <w:rsid w:val="00882C84"/>
    <w:rsid w:val="00882D89"/>
    <w:rsid w:val="00882E31"/>
    <w:rsid w:val="00882F69"/>
    <w:rsid w:val="00883107"/>
    <w:rsid w:val="00883236"/>
    <w:rsid w:val="008833BC"/>
    <w:rsid w:val="00883402"/>
    <w:rsid w:val="008835B9"/>
    <w:rsid w:val="0088394A"/>
    <w:rsid w:val="008839C6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0EC"/>
    <w:rsid w:val="00885352"/>
    <w:rsid w:val="008853F9"/>
    <w:rsid w:val="008857A4"/>
    <w:rsid w:val="00885810"/>
    <w:rsid w:val="00885952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08B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DD"/>
    <w:rsid w:val="00891503"/>
    <w:rsid w:val="00891763"/>
    <w:rsid w:val="00891A40"/>
    <w:rsid w:val="00891C6E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02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8BD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2B"/>
    <w:rsid w:val="00897765"/>
    <w:rsid w:val="008977B5"/>
    <w:rsid w:val="00897C30"/>
    <w:rsid w:val="00897D22"/>
    <w:rsid w:val="00897D59"/>
    <w:rsid w:val="00897F65"/>
    <w:rsid w:val="008A01ED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ABB"/>
    <w:rsid w:val="008A1D01"/>
    <w:rsid w:val="008A2003"/>
    <w:rsid w:val="008A216B"/>
    <w:rsid w:val="008A2573"/>
    <w:rsid w:val="008A2665"/>
    <w:rsid w:val="008A29DE"/>
    <w:rsid w:val="008A2ACF"/>
    <w:rsid w:val="008A2C51"/>
    <w:rsid w:val="008A314C"/>
    <w:rsid w:val="008A3832"/>
    <w:rsid w:val="008A3F72"/>
    <w:rsid w:val="008A404F"/>
    <w:rsid w:val="008A4057"/>
    <w:rsid w:val="008A409B"/>
    <w:rsid w:val="008A4141"/>
    <w:rsid w:val="008A4143"/>
    <w:rsid w:val="008A41AE"/>
    <w:rsid w:val="008A450B"/>
    <w:rsid w:val="008A4868"/>
    <w:rsid w:val="008A4881"/>
    <w:rsid w:val="008A4991"/>
    <w:rsid w:val="008A4AAC"/>
    <w:rsid w:val="008A4C5B"/>
    <w:rsid w:val="008A4F20"/>
    <w:rsid w:val="008A50B0"/>
    <w:rsid w:val="008A540C"/>
    <w:rsid w:val="008A5412"/>
    <w:rsid w:val="008A54F0"/>
    <w:rsid w:val="008A553D"/>
    <w:rsid w:val="008A561F"/>
    <w:rsid w:val="008A5782"/>
    <w:rsid w:val="008A597B"/>
    <w:rsid w:val="008A59EC"/>
    <w:rsid w:val="008A5AAB"/>
    <w:rsid w:val="008A5C86"/>
    <w:rsid w:val="008A60CC"/>
    <w:rsid w:val="008A60DA"/>
    <w:rsid w:val="008A640F"/>
    <w:rsid w:val="008A6531"/>
    <w:rsid w:val="008A684B"/>
    <w:rsid w:val="008A6AF1"/>
    <w:rsid w:val="008A6BDB"/>
    <w:rsid w:val="008A6C81"/>
    <w:rsid w:val="008A729C"/>
    <w:rsid w:val="008A7533"/>
    <w:rsid w:val="008A7BCA"/>
    <w:rsid w:val="008A7C6A"/>
    <w:rsid w:val="008A7E40"/>
    <w:rsid w:val="008B05AF"/>
    <w:rsid w:val="008B09DA"/>
    <w:rsid w:val="008B0B5D"/>
    <w:rsid w:val="008B0C55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028"/>
    <w:rsid w:val="008B222A"/>
    <w:rsid w:val="008B243B"/>
    <w:rsid w:val="008B26EF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62"/>
    <w:rsid w:val="008B3B8B"/>
    <w:rsid w:val="008B3CF7"/>
    <w:rsid w:val="008B4061"/>
    <w:rsid w:val="008B4180"/>
    <w:rsid w:val="008B4433"/>
    <w:rsid w:val="008B447F"/>
    <w:rsid w:val="008B44E8"/>
    <w:rsid w:val="008B4727"/>
    <w:rsid w:val="008B4749"/>
    <w:rsid w:val="008B488A"/>
    <w:rsid w:val="008B4C58"/>
    <w:rsid w:val="008B4CC4"/>
    <w:rsid w:val="008B50EB"/>
    <w:rsid w:val="008B5305"/>
    <w:rsid w:val="008B53B7"/>
    <w:rsid w:val="008B5649"/>
    <w:rsid w:val="008B5793"/>
    <w:rsid w:val="008B5A38"/>
    <w:rsid w:val="008B5AFF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0F"/>
    <w:rsid w:val="008B7FCE"/>
    <w:rsid w:val="008C04BF"/>
    <w:rsid w:val="008C057A"/>
    <w:rsid w:val="008C058F"/>
    <w:rsid w:val="008C05B2"/>
    <w:rsid w:val="008C0850"/>
    <w:rsid w:val="008C0917"/>
    <w:rsid w:val="008C0926"/>
    <w:rsid w:val="008C0952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2F3E"/>
    <w:rsid w:val="008C316E"/>
    <w:rsid w:val="008C339D"/>
    <w:rsid w:val="008C3556"/>
    <w:rsid w:val="008C35D9"/>
    <w:rsid w:val="008C3694"/>
    <w:rsid w:val="008C37B1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2B0"/>
    <w:rsid w:val="008C66FF"/>
    <w:rsid w:val="008C6CE8"/>
    <w:rsid w:val="008C6DA7"/>
    <w:rsid w:val="008C704F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CC0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72"/>
    <w:rsid w:val="008D30E1"/>
    <w:rsid w:val="008D313A"/>
    <w:rsid w:val="008D3552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47"/>
    <w:rsid w:val="008D5CFC"/>
    <w:rsid w:val="008D5D70"/>
    <w:rsid w:val="008D5EC3"/>
    <w:rsid w:val="008D5F1A"/>
    <w:rsid w:val="008D633C"/>
    <w:rsid w:val="008D6379"/>
    <w:rsid w:val="008D66A2"/>
    <w:rsid w:val="008D69E6"/>
    <w:rsid w:val="008D6EFD"/>
    <w:rsid w:val="008D71BE"/>
    <w:rsid w:val="008D74CA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25"/>
    <w:rsid w:val="008E0681"/>
    <w:rsid w:val="008E092E"/>
    <w:rsid w:val="008E0963"/>
    <w:rsid w:val="008E0C2A"/>
    <w:rsid w:val="008E0F20"/>
    <w:rsid w:val="008E0FCD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606"/>
    <w:rsid w:val="008E3764"/>
    <w:rsid w:val="008E392F"/>
    <w:rsid w:val="008E3CB5"/>
    <w:rsid w:val="008E3EAA"/>
    <w:rsid w:val="008E3F41"/>
    <w:rsid w:val="008E4206"/>
    <w:rsid w:val="008E4463"/>
    <w:rsid w:val="008E455F"/>
    <w:rsid w:val="008E4564"/>
    <w:rsid w:val="008E4979"/>
    <w:rsid w:val="008E4AAB"/>
    <w:rsid w:val="008E4B3B"/>
    <w:rsid w:val="008E4DA1"/>
    <w:rsid w:val="008E52DA"/>
    <w:rsid w:val="008E5346"/>
    <w:rsid w:val="008E54A3"/>
    <w:rsid w:val="008E5B0D"/>
    <w:rsid w:val="008E5B8B"/>
    <w:rsid w:val="008E5BA7"/>
    <w:rsid w:val="008E5D1D"/>
    <w:rsid w:val="008E5E6D"/>
    <w:rsid w:val="008E6025"/>
    <w:rsid w:val="008E6233"/>
    <w:rsid w:val="008E64A7"/>
    <w:rsid w:val="008E6A0F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C8A"/>
    <w:rsid w:val="008F0DB8"/>
    <w:rsid w:val="008F109D"/>
    <w:rsid w:val="008F10EA"/>
    <w:rsid w:val="008F119E"/>
    <w:rsid w:val="008F1242"/>
    <w:rsid w:val="008F12ED"/>
    <w:rsid w:val="008F18DA"/>
    <w:rsid w:val="008F190E"/>
    <w:rsid w:val="008F1DE8"/>
    <w:rsid w:val="008F2030"/>
    <w:rsid w:val="008F223D"/>
    <w:rsid w:val="008F278F"/>
    <w:rsid w:val="008F2822"/>
    <w:rsid w:val="008F29FD"/>
    <w:rsid w:val="008F2AF6"/>
    <w:rsid w:val="008F2F5C"/>
    <w:rsid w:val="008F3000"/>
    <w:rsid w:val="008F328F"/>
    <w:rsid w:val="008F3464"/>
    <w:rsid w:val="008F374D"/>
    <w:rsid w:val="008F37C2"/>
    <w:rsid w:val="008F37E9"/>
    <w:rsid w:val="008F3998"/>
    <w:rsid w:val="008F3AD7"/>
    <w:rsid w:val="008F3CA2"/>
    <w:rsid w:val="008F3F90"/>
    <w:rsid w:val="008F420A"/>
    <w:rsid w:val="008F4525"/>
    <w:rsid w:val="008F492B"/>
    <w:rsid w:val="008F49C9"/>
    <w:rsid w:val="008F4AF6"/>
    <w:rsid w:val="008F4C57"/>
    <w:rsid w:val="008F4E71"/>
    <w:rsid w:val="008F4FA5"/>
    <w:rsid w:val="008F512A"/>
    <w:rsid w:val="008F5197"/>
    <w:rsid w:val="008F51E7"/>
    <w:rsid w:val="008F5559"/>
    <w:rsid w:val="008F56D1"/>
    <w:rsid w:val="008F6709"/>
    <w:rsid w:val="008F681D"/>
    <w:rsid w:val="008F6821"/>
    <w:rsid w:val="008F6825"/>
    <w:rsid w:val="008F6829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F6"/>
    <w:rsid w:val="009009DD"/>
    <w:rsid w:val="00900AC3"/>
    <w:rsid w:val="00900BB0"/>
    <w:rsid w:val="00900C49"/>
    <w:rsid w:val="00900DD1"/>
    <w:rsid w:val="00901795"/>
    <w:rsid w:val="009018BB"/>
    <w:rsid w:val="00901901"/>
    <w:rsid w:val="00901B6B"/>
    <w:rsid w:val="00901CC4"/>
    <w:rsid w:val="00901CF5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3ADC"/>
    <w:rsid w:val="009043C2"/>
    <w:rsid w:val="009044B4"/>
    <w:rsid w:val="0090488F"/>
    <w:rsid w:val="009048F4"/>
    <w:rsid w:val="0090490E"/>
    <w:rsid w:val="0090495A"/>
    <w:rsid w:val="00904B11"/>
    <w:rsid w:val="00904D88"/>
    <w:rsid w:val="00904E13"/>
    <w:rsid w:val="009051C2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29"/>
    <w:rsid w:val="009069B2"/>
    <w:rsid w:val="00906D30"/>
    <w:rsid w:val="00906ECE"/>
    <w:rsid w:val="00906F0C"/>
    <w:rsid w:val="009077AD"/>
    <w:rsid w:val="00907C0F"/>
    <w:rsid w:val="00907C61"/>
    <w:rsid w:val="0091048E"/>
    <w:rsid w:val="00910602"/>
    <w:rsid w:val="00910644"/>
    <w:rsid w:val="009108B2"/>
    <w:rsid w:val="0091090D"/>
    <w:rsid w:val="00910B1E"/>
    <w:rsid w:val="00910C60"/>
    <w:rsid w:val="00910CA2"/>
    <w:rsid w:val="00910CC1"/>
    <w:rsid w:val="00911073"/>
    <w:rsid w:val="009110F6"/>
    <w:rsid w:val="009111E0"/>
    <w:rsid w:val="0091140F"/>
    <w:rsid w:val="0091168A"/>
    <w:rsid w:val="00911799"/>
    <w:rsid w:val="00911899"/>
    <w:rsid w:val="00911AC9"/>
    <w:rsid w:val="00911C4D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3859"/>
    <w:rsid w:val="009144C5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E2E"/>
    <w:rsid w:val="00915F33"/>
    <w:rsid w:val="00915F4A"/>
    <w:rsid w:val="009162F6"/>
    <w:rsid w:val="009168C2"/>
    <w:rsid w:val="009168EB"/>
    <w:rsid w:val="0091698E"/>
    <w:rsid w:val="00916A12"/>
    <w:rsid w:val="00916AD2"/>
    <w:rsid w:val="009171D1"/>
    <w:rsid w:val="009176B5"/>
    <w:rsid w:val="00917960"/>
    <w:rsid w:val="00917BFD"/>
    <w:rsid w:val="00917CEE"/>
    <w:rsid w:val="00917D48"/>
    <w:rsid w:val="00917FD9"/>
    <w:rsid w:val="00920389"/>
    <w:rsid w:val="009207D9"/>
    <w:rsid w:val="00920816"/>
    <w:rsid w:val="0092081D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8C0"/>
    <w:rsid w:val="00921B80"/>
    <w:rsid w:val="00921EC2"/>
    <w:rsid w:val="0092206C"/>
    <w:rsid w:val="0092247C"/>
    <w:rsid w:val="009229C2"/>
    <w:rsid w:val="00922D02"/>
    <w:rsid w:val="00922F7B"/>
    <w:rsid w:val="00922FF8"/>
    <w:rsid w:val="009232A8"/>
    <w:rsid w:val="00923763"/>
    <w:rsid w:val="00923E59"/>
    <w:rsid w:val="009240ED"/>
    <w:rsid w:val="00924144"/>
    <w:rsid w:val="0092424E"/>
    <w:rsid w:val="0092466D"/>
    <w:rsid w:val="00924961"/>
    <w:rsid w:val="00924B27"/>
    <w:rsid w:val="00924C7D"/>
    <w:rsid w:val="00924FB4"/>
    <w:rsid w:val="0092510E"/>
    <w:rsid w:val="0092528D"/>
    <w:rsid w:val="00925390"/>
    <w:rsid w:val="009253B3"/>
    <w:rsid w:val="009257F2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107"/>
    <w:rsid w:val="00927580"/>
    <w:rsid w:val="00927598"/>
    <w:rsid w:val="00927760"/>
    <w:rsid w:val="0092783A"/>
    <w:rsid w:val="00927B91"/>
    <w:rsid w:val="00927C15"/>
    <w:rsid w:val="00927C8A"/>
    <w:rsid w:val="00927EC4"/>
    <w:rsid w:val="00930023"/>
    <w:rsid w:val="00930152"/>
    <w:rsid w:val="009301DB"/>
    <w:rsid w:val="00930733"/>
    <w:rsid w:val="00930C0A"/>
    <w:rsid w:val="00930EBF"/>
    <w:rsid w:val="00930FA6"/>
    <w:rsid w:val="00930FDE"/>
    <w:rsid w:val="00931036"/>
    <w:rsid w:val="00931067"/>
    <w:rsid w:val="009310B2"/>
    <w:rsid w:val="009315A2"/>
    <w:rsid w:val="00931628"/>
    <w:rsid w:val="00931845"/>
    <w:rsid w:val="00931DA1"/>
    <w:rsid w:val="00931DD3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EF6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4A3"/>
    <w:rsid w:val="009346D4"/>
    <w:rsid w:val="00934717"/>
    <w:rsid w:val="009347DD"/>
    <w:rsid w:val="009348C3"/>
    <w:rsid w:val="00934DCA"/>
    <w:rsid w:val="00934F2B"/>
    <w:rsid w:val="009351BE"/>
    <w:rsid w:val="009351C9"/>
    <w:rsid w:val="009352D2"/>
    <w:rsid w:val="009352F9"/>
    <w:rsid w:val="0093545F"/>
    <w:rsid w:val="009355AF"/>
    <w:rsid w:val="00935979"/>
    <w:rsid w:val="00935A22"/>
    <w:rsid w:val="00935BA7"/>
    <w:rsid w:val="00935DB5"/>
    <w:rsid w:val="00935E8D"/>
    <w:rsid w:val="00935F32"/>
    <w:rsid w:val="0093643C"/>
    <w:rsid w:val="0093684F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285"/>
    <w:rsid w:val="009373E7"/>
    <w:rsid w:val="009376E6"/>
    <w:rsid w:val="00937831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1E8E"/>
    <w:rsid w:val="00941F83"/>
    <w:rsid w:val="009420DD"/>
    <w:rsid w:val="009421F7"/>
    <w:rsid w:val="0094222D"/>
    <w:rsid w:val="0094238E"/>
    <w:rsid w:val="00942812"/>
    <w:rsid w:val="0094293F"/>
    <w:rsid w:val="009429C8"/>
    <w:rsid w:val="00942D12"/>
    <w:rsid w:val="00942E29"/>
    <w:rsid w:val="00942E77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5BC"/>
    <w:rsid w:val="00944864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873"/>
    <w:rsid w:val="00946911"/>
    <w:rsid w:val="0094693E"/>
    <w:rsid w:val="00946C1D"/>
    <w:rsid w:val="00946C6A"/>
    <w:rsid w:val="00946CAF"/>
    <w:rsid w:val="00946D7B"/>
    <w:rsid w:val="00946F1F"/>
    <w:rsid w:val="00947065"/>
    <w:rsid w:val="00947523"/>
    <w:rsid w:val="00947702"/>
    <w:rsid w:val="009477C0"/>
    <w:rsid w:val="0094798B"/>
    <w:rsid w:val="00947BB0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133"/>
    <w:rsid w:val="00952167"/>
    <w:rsid w:val="009521E8"/>
    <w:rsid w:val="009521F8"/>
    <w:rsid w:val="009529AB"/>
    <w:rsid w:val="00952E6D"/>
    <w:rsid w:val="00952ECF"/>
    <w:rsid w:val="00953330"/>
    <w:rsid w:val="00953483"/>
    <w:rsid w:val="009536AE"/>
    <w:rsid w:val="00953D1D"/>
    <w:rsid w:val="00953EAA"/>
    <w:rsid w:val="00953F01"/>
    <w:rsid w:val="00953F93"/>
    <w:rsid w:val="00954168"/>
    <w:rsid w:val="00954311"/>
    <w:rsid w:val="00954481"/>
    <w:rsid w:val="009546B3"/>
    <w:rsid w:val="009548EC"/>
    <w:rsid w:val="00955259"/>
    <w:rsid w:val="00955506"/>
    <w:rsid w:val="0095556C"/>
    <w:rsid w:val="00955A2E"/>
    <w:rsid w:val="00955D2B"/>
    <w:rsid w:val="00955D9B"/>
    <w:rsid w:val="00956032"/>
    <w:rsid w:val="00956123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1E"/>
    <w:rsid w:val="00960157"/>
    <w:rsid w:val="009602AC"/>
    <w:rsid w:val="00960453"/>
    <w:rsid w:val="009604F7"/>
    <w:rsid w:val="0096056F"/>
    <w:rsid w:val="00960643"/>
    <w:rsid w:val="009606C8"/>
    <w:rsid w:val="009609FA"/>
    <w:rsid w:val="00960B6E"/>
    <w:rsid w:val="00960BE4"/>
    <w:rsid w:val="00960F36"/>
    <w:rsid w:val="00961371"/>
    <w:rsid w:val="00961460"/>
    <w:rsid w:val="009618BB"/>
    <w:rsid w:val="009618EE"/>
    <w:rsid w:val="00961B73"/>
    <w:rsid w:val="00961BCF"/>
    <w:rsid w:val="00961D45"/>
    <w:rsid w:val="00961DF2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06C"/>
    <w:rsid w:val="009631C3"/>
    <w:rsid w:val="00963309"/>
    <w:rsid w:val="00963335"/>
    <w:rsid w:val="009634F0"/>
    <w:rsid w:val="00963664"/>
    <w:rsid w:val="00963792"/>
    <w:rsid w:val="00963BD9"/>
    <w:rsid w:val="00963C00"/>
    <w:rsid w:val="00963CBC"/>
    <w:rsid w:val="00963D55"/>
    <w:rsid w:val="00963E02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75F"/>
    <w:rsid w:val="0096594A"/>
    <w:rsid w:val="00965AC6"/>
    <w:rsid w:val="00965B5F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0DD"/>
    <w:rsid w:val="00970279"/>
    <w:rsid w:val="0097036D"/>
    <w:rsid w:val="0097044A"/>
    <w:rsid w:val="0097069C"/>
    <w:rsid w:val="00970A3A"/>
    <w:rsid w:val="00970B40"/>
    <w:rsid w:val="00970B87"/>
    <w:rsid w:val="00970DEB"/>
    <w:rsid w:val="00970EC8"/>
    <w:rsid w:val="00970FCE"/>
    <w:rsid w:val="00971021"/>
    <w:rsid w:val="00971237"/>
    <w:rsid w:val="00971315"/>
    <w:rsid w:val="00971E3F"/>
    <w:rsid w:val="00971EED"/>
    <w:rsid w:val="00971FF0"/>
    <w:rsid w:val="00972269"/>
    <w:rsid w:val="009722D0"/>
    <w:rsid w:val="00972315"/>
    <w:rsid w:val="00972365"/>
    <w:rsid w:val="009725C4"/>
    <w:rsid w:val="009726D1"/>
    <w:rsid w:val="00972890"/>
    <w:rsid w:val="0097298C"/>
    <w:rsid w:val="00972B1B"/>
    <w:rsid w:val="0097310C"/>
    <w:rsid w:val="0097317F"/>
    <w:rsid w:val="0097342A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9E0"/>
    <w:rsid w:val="00974F2E"/>
    <w:rsid w:val="00975640"/>
    <w:rsid w:val="009756E3"/>
    <w:rsid w:val="00975B96"/>
    <w:rsid w:val="00976224"/>
    <w:rsid w:val="0097624E"/>
    <w:rsid w:val="009763C8"/>
    <w:rsid w:val="00976665"/>
    <w:rsid w:val="009769DC"/>
    <w:rsid w:val="0097700F"/>
    <w:rsid w:val="00977028"/>
    <w:rsid w:val="009772B6"/>
    <w:rsid w:val="009773E2"/>
    <w:rsid w:val="0097741D"/>
    <w:rsid w:val="0097786B"/>
    <w:rsid w:val="00977971"/>
    <w:rsid w:val="00977B7E"/>
    <w:rsid w:val="00977E6F"/>
    <w:rsid w:val="00977EB6"/>
    <w:rsid w:val="00977F72"/>
    <w:rsid w:val="00980079"/>
    <w:rsid w:val="00980142"/>
    <w:rsid w:val="009802C0"/>
    <w:rsid w:val="009803CD"/>
    <w:rsid w:val="0098066D"/>
    <w:rsid w:val="00980793"/>
    <w:rsid w:val="00980D43"/>
    <w:rsid w:val="00981369"/>
    <w:rsid w:val="0098151C"/>
    <w:rsid w:val="009815B6"/>
    <w:rsid w:val="00981B7D"/>
    <w:rsid w:val="00981D4A"/>
    <w:rsid w:val="00981E1D"/>
    <w:rsid w:val="00982158"/>
    <w:rsid w:val="00982232"/>
    <w:rsid w:val="00982284"/>
    <w:rsid w:val="00982937"/>
    <w:rsid w:val="009831C2"/>
    <w:rsid w:val="009831EE"/>
    <w:rsid w:val="009835B8"/>
    <w:rsid w:val="0098384C"/>
    <w:rsid w:val="00983912"/>
    <w:rsid w:val="00983A53"/>
    <w:rsid w:val="00983DEC"/>
    <w:rsid w:val="00983E38"/>
    <w:rsid w:val="00983E44"/>
    <w:rsid w:val="00983F7E"/>
    <w:rsid w:val="009841A7"/>
    <w:rsid w:val="009841D1"/>
    <w:rsid w:val="00984365"/>
    <w:rsid w:val="0098449F"/>
    <w:rsid w:val="009844F8"/>
    <w:rsid w:val="00984592"/>
    <w:rsid w:val="009849D0"/>
    <w:rsid w:val="00984BE7"/>
    <w:rsid w:val="00984C88"/>
    <w:rsid w:val="00984C90"/>
    <w:rsid w:val="00984C94"/>
    <w:rsid w:val="00984D0B"/>
    <w:rsid w:val="00984DA4"/>
    <w:rsid w:val="00984E0F"/>
    <w:rsid w:val="00984E63"/>
    <w:rsid w:val="00984F57"/>
    <w:rsid w:val="0098505F"/>
    <w:rsid w:val="0098506D"/>
    <w:rsid w:val="009850E4"/>
    <w:rsid w:val="00985251"/>
    <w:rsid w:val="009852C1"/>
    <w:rsid w:val="00985438"/>
    <w:rsid w:val="00985446"/>
    <w:rsid w:val="00985617"/>
    <w:rsid w:val="0098567E"/>
    <w:rsid w:val="0098568C"/>
    <w:rsid w:val="00985DCF"/>
    <w:rsid w:val="00985DF6"/>
    <w:rsid w:val="0098602F"/>
    <w:rsid w:val="009861EC"/>
    <w:rsid w:val="009863D2"/>
    <w:rsid w:val="00986498"/>
    <w:rsid w:val="00986691"/>
    <w:rsid w:val="009867F2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880"/>
    <w:rsid w:val="00987BE5"/>
    <w:rsid w:val="00987E82"/>
    <w:rsid w:val="00987EF8"/>
    <w:rsid w:val="00987F35"/>
    <w:rsid w:val="0099028B"/>
    <w:rsid w:val="00990572"/>
    <w:rsid w:val="009905A3"/>
    <w:rsid w:val="0099074A"/>
    <w:rsid w:val="0099075C"/>
    <w:rsid w:val="009909DA"/>
    <w:rsid w:val="009909F5"/>
    <w:rsid w:val="00990D68"/>
    <w:rsid w:val="00990D9C"/>
    <w:rsid w:val="00990F26"/>
    <w:rsid w:val="00991124"/>
    <w:rsid w:val="0099133F"/>
    <w:rsid w:val="00991386"/>
    <w:rsid w:val="009913D5"/>
    <w:rsid w:val="00991592"/>
    <w:rsid w:val="00991934"/>
    <w:rsid w:val="00991A3C"/>
    <w:rsid w:val="00991AA0"/>
    <w:rsid w:val="00991B0F"/>
    <w:rsid w:val="00991EC5"/>
    <w:rsid w:val="00991F5E"/>
    <w:rsid w:val="00992111"/>
    <w:rsid w:val="00992515"/>
    <w:rsid w:val="00992518"/>
    <w:rsid w:val="00992BD3"/>
    <w:rsid w:val="00992C01"/>
    <w:rsid w:val="00993330"/>
    <w:rsid w:val="00993338"/>
    <w:rsid w:val="00993359"/>
    <w:rsid w:val="00993501"/>
    <w:rsid w:val="00993626"/>
    <w:rsid w:val="009938E1"/>
    <w:rsid w:val="009939CF"/>
    <w:rsid w:val="009939D8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F19"/>
    <w:rsid w:val="009963D7"/>
    <w:rsid w:val="009963E4"/>
    <w:rsid w:val="0099688B"/>
    <w:rsid w:val="00996E12"/>
    <w:rsid w:val="00996E92"/>
    <w:rsid w:val="00996FD6"/>
    <w:rsid w:val="00997208"/>
    <w:rsid w:val="00997399"/>
    <w:rsid w:val="0099757A"/>
    <w:rsid w:val="0099759A"/>
    <w:rsid w:val="0099763A"/>
    <w:rsid w:val="00997834"/>
    <w:rsid w:val="00997922"/>
    <w:rsid w:val="00997BE4"/>
    <w:rsid w:val="00997D01"/>
    <w:rsid w:val="00997D46"/>
    <w:rsid w:val="00997DDD"/>
    <w:rsid w:val="009A0132"/>
    <w:rsid w:val="009A0155"/>
    <w:rsid w:val="009A02D0"/>
    <w:rsid w:val="009A0572"/>
    <w:rsid w:val="009A0656"/>
    <w:rsid w:val="009A0733"/>
    <w:rsid w:val="009A0913"/>
    <w:rsid w:val="009A09DA"/>
    <w:rsid w:val="009A0D06"/>
    <w:rsid w:val="009A0DA5"/>
    <w:rsid w:val="009A0DA9"/>
    <w:rsid w:val="009A1E6D"/>
    <w:rsid w:val="009A1EC6"/>
    <w:rsid w:val="009A235A"/>
    <w:rsid w:val="009A23EC"/>
    <w:rsid w:val="009A25E1"/>
    <w:rsid w:val="009A26E8"/>
    <w:rsid w:val="009A2945"/>
    <w:rsid w:val="009A2952"/>
    <w:rsid w:val="009A2A31"/>
    <w:rsid w:val="009A2ADF"/>
    <w:rsid w:val="009A2FEA"/>
    <w:rsid w:val="009A380C"/>
    <w:rsid w:val="009A39E0"/>
    <w:rsid w:val="009A3BE5"/>
    <w:rsid w:val="009A422C"/>
    <w:rsid w:val="009A424F"/>
    <w:rsid w:val="009A4278"/>
    <w:rsid w:val="009A42D4"/>
    <w:rsid w:val="009A4597"/>
    <w:rsid w:val="009A4677"/>
    <w:rsid w:val="009A4840"/>
    <w:rsid w:val="009A4BFF"/>
    <w:rsid w:val="009A4C7A"/>
    <w:rsid w:val="009A4E91"/>
    <w:rsid w:val="009A4F95"/>
    <w:rsid w:val="009A4FEB"/>
    <w:rsid w:val="009A517A"/>
    <w:rsid w:val="009A51C2"/>
    <w:rsid w:val="009A52F6"/>
    <w:rsid w:val="009A56C2"/>
    <w:rsid w:val="009A5779"/>
    <w:rsid w:val="009A5A14"/>
    <w:rsid w:val="009A5B2D"/>
    <w:rsid w:val="009A5C30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C28"/>
    <w:rsid w:val="009A6E4A"/>
    <w:rsid w:val="009A6E7A"/>
    <w:rsid w:val="009A6ED5"/>
    <w:rsid w:val="009A70CB"/>
    <w:rsid w:val="009A7116"/>
    <w:rsid w:val="009B0252"/>
    <w:rsid w:val="009B0487"/>
    <w:rsid w:val="009B0564"/>
    <w:rsid w:val="009B0731"/>
    <w:rsid w:val="009B07B0"/>
    <w:rsid w:val="009B08ED"/>
    <w:rsid w:val="009B149C"/>
    <w:rsid w:val="009B169C"/>
    <w:rsid w:val="009B17FB"/>
    <w:rsid w:val="009B195F"/>
    <w:rsid w:val="009B1D62"/>
    <w:rsid w:val="009B1F7F"/>
    <w:rsid w:val="009B1F91"/>
    <w:rsid w:val="009B1FBE"/>
    <w:rsid w:val="009B1FCC"/>
    <w:rsid w:val="009B207A"/>
    <w:rsid w:val="009B20CD"/>
    <w:rsid w:val="009B2237"/>
    <w:rsid w:val="009B2500"/>
    <w:rsid w:val="009B2713"/>
    <w:rsid w:val="009B2B47"/>
    <w:rsid w:val="009B2E18"/>
    <w:rsid w:val="009B2FDE"/>
    <w:rsid w:val="009B3004"/>
    <w:rsid w:val="009B302A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0F2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BB054"/>
    <w:rsid w:val="009C00A8"/>
    <w:rsid w:val="009C0727"/>
    <w:rsid w:val="009C08FA"/>
    <w:rsid w:val="009C09F1"/>
    <w:rsid w:val="009C0B29"/>
    <w:rsid w:val="009C0B5C"/>
    <w:rsid w:val="009C0BE1"/>
    <w:rsid w:val="009C0C67"/>
    <w:rsid w:val="009C109B"/>
    <w:rsid w:val="009C10C6"/>
    <w:rsid w:val="009C119D"/>
    <w:rsid w:val="009C11D7"/>
    <w:rsid w:val="009C1449"/>
    <w:rsid w:val="009C1529"/>
    <w:rsid w:val="009C1558"/>
    <w:rsid w:val="009C163A"/>
    <w:rsid w:val="009C1A1A"/>
    <w:rsid w:val="009C1C0B"/>
    <w:rsid w:val="009C1D61"/>
    <w:rsid w:val="009C1F67"/>
    <w:rsid w:val="009C203E"/>
    <w:rsid w:val="009C240B"/>
    <w:rsid w:val="009C2448"/>
    <w:rsid w:val="009C28B7"/>
    <w:rsid w:val="009C2B6C"/>
    <w:rsid w:val="009C2CB2"/>
    <w:rsid w:val="009C2D23"/>
    <w:rsid w:val="009C2E25"/>
    <w:rsid w:val="009C2E53"/>
    <w:rsid w:val="009C2F91"/>
    <w:rsid w:val="009C31C1"/>
    <w:rsid w:val="009C32D4"/>
    <w:rsid w:val="009C330F"/>
    <w:rsid w:val="009C332B"/>
    <w:rsid w:val="009C33ED"/>
    <w:rsid w:val="009C3541"/>
    <w:rsid w:val="009C3722"/>
    <w:rsid w:val="009C374D"/>
    <w:rsid w:val="009C39B6"/>
    <w:rsid w:val="009C3B35"/>
    <w:rsid w:val="009C3BBC"/>
    <w:rsid w:val="009C3CAC"/>
    <w:rsid w:val="009C3EB0"/>
    <w:rsid w:val="009C4A3F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835"/>
    <w:rsid w:val="009C5842"/>
    <w:rsid w:val="009C5B4C"/>
    <w:rsid w:val="009C5BE0"/>
    <w:rsid w:val="009C5EEE"/>
    <w:rsid w:val="009C60D1"/>
    <w:rsid w:val="009C61A5"/>
    <w:rsid w:val="009C625C"/>
    <w:rsid w:val="009C655D"/>
    <w:rsid w:val="009C6627"/>
    <w:rsid w:val="009C666C"/>
    <w:rsid w:val="009C6725"/>
    <w:rsid w:val="009C682D"/>
    <w:rsid w:val="009C68F9"/>
    <w:rsid w:val="009C699C"/>
    <w:rsid w:val="009C6D54"/>
    <w:rsid w:val="009C6F75"/>
    <w:rsid w:val="009C76A9"/>
    <w:rsid w:val="009C7A6B"/>
    <w:rsid w:val="009C7BDC"/>
    <w:rsid w:val="009C7C1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0F20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751"/>
    <w:rsid w:val="009D2839"/>
    <w:rsid w:val="009D2CD5"/>
    <w:rsid w:val="009D3133"/>
    <w:rsid w:val="009D377D"/>
    <w:rsid w:val="009D3A5E"/>
    <w:rsid w:val="009D3A7A"/>
    <w:rsid w:val="009D3A91"/>
    <w:rsid w:val="009D3AB0"/>
    <w:rsid w:val="009D3E65"/>
    <w:rsid w:val="009D4356"/>
    <w:rsid w:val="009D437F"/>
    <w:rsid w:val="009D4387"/>
    <w:rsid w:val="009D48E9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3D"/>
    <w:rsid w:val="009D54BC"/>
    <w:rsid w:val="009D5671"/>
    <w:rsid w:val="009D5918"/>
    <w:rsid w:val="009D5B6F"/>
    <w:rsid w:val="009D5D90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6"/>
    <w:rsid w:val="009D78AB"/>
    <w:rsid w:val="009D7B02"/>
    <w:rsid w:val="009E0308"/>
    <w:rsid w:val="009E05F3"/>
    <w:rsid w:val="009E0821"/>
    <w:rsid w:val="009E0A9C"/>
    <w:rsid w:val="009E0AE6"/>
    <w:rsid w:val="009E10D5"/>
    <w:rsid w:val="009E11CB"/>
    <w:rsid w:val="009E1267"/>
    <w:rsid w:val="009E1354"/>
    <w:rsid w:val="009E13EB"/>
    <w:rsid w:val="009E1419"/>
    <w:rsid w:val="009E158F"/>
    <w:rsid w:val="009E15F7"/>
    <w:rsid w:val="009E170F"/>
    <w:rsid w:val="009E1812"/>
    <w:rsid w:val="009E1813"/>
    <w:rsid w:val="009E1930"/>
    <w:rsid w:val="009E1D3C"/>
    <w:rsid w:val="009E1E01"/>
    <w:rsid w:val="009E217A"/>
    <w:rsid w:val="009E27AA"/>
    <w:rsid w:val="009E297F"/>
    <w:rsid w:val="009E2AA8"/>
    <w:rsid w:val="009E2AD7"/>
    <w:rsid w:val="009E2B2C"/>
    <w:rsid w:val="009E2CAD"/>
    <w:rsid w:val="009E31CD"/>
    <w:rsid w:val="009E3361"/>
    <w:rsid w:val="009E37E1"/>
    <w:rsid w:val="009E3EED"/>
    <w:rsid w:val="009E406A"/>
    <w:rsid w:val="009E435D"/>
    <w:rsid w:val="009E46EA"/>
    <w:rsid w:val="009E47C4"/>
    <w:rsid w:val="009E4831"/>
    <w:rsid w:val="009E4C99"/>
    <w:rsid w:val="009E5005"/>
    <w:rsid w:val="009E53AC"/>
    <w:rsid w:val="009E5496"/>
    <w:rsid w:val="009E559F"/>
    <w:rsid w:val="009E5880"/>
    <w:rsid w:val="009E5917"/>
    <w:rsid w:val="009E5D82"/>
    <w:rsid w:val="009E5E6E"/>
    <w:rsid w:val="009E6206"/>
    <w:rsid w:val="009E646B"/>
    <w:rsid w:val="009E6724"/>
    <w:rsid w:val="009E69B6"/>
    <w:rsid w:val="009E6A09"/>
    <w:rsid w:val="009E6C63"/>
    <w:rsid w:val="009E6D13"/>
    <w:rsid w:val="009E6DF4"/>
    <w:rsid w:val="009E6E0B"/>
    <w:rsid w:val="009E6EAC"/>
    <w:rsid w:val="009E6F3E"/>
    <w:rsid w:val="009E70C7"/>
    <w:rsid w:val="009E7163"/>
    <w:rsid w:val="009E76FF"/>
    <w:rsid w:val="009E790A"/>
    <w:rsid w:val="009E79AA"/>
    <w:rsid w:val="009E7BD0"/>
    <w:rsid w:val="009F007C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59F"/>
    <w:rsid w:val="009F35FB"/>
    <w:rsid w:val="009F37EC"/>
    <w:rsid w:val="009F38E4"/>
    <w:rsid w:val="009F39AE"/>
    <w:rsid w:val="009F3CFA"/>
    <w:rsid w:val="009F3D41"/>
    <w:rsid w:val="009F3D48"/>
    <w:rsid w:val="009F3EC5"/>
    <w:rsid w:val="009F404E"/>
    <w:rsid w:val="009F4289"/>
    <w:rsid w:val="009F4383"/>
    <w:rsid w:val="009F4528"/>
    <w:rsid w:val="009F45A0"/>
    <w:rsid w:val="009F45A3"/>
    <w:rsid w:val="009F4726"/>
    <w:rsid w:val="009F4821"/>
    <w:rsid w:val="009F497E"/>
    <w:rsid w:val="009F4DEA"/>
    <w:rsid w:val="009F4FB3"/>
    <w:rsid w:val="009F516F"/>
    <w:rsid w:val="009F5687"/>
    <w:rsid w:val="009F5AB4"/>
    <w:rsid w:val="009F5AE2"/>
    <w:rsid w:val="009F5B2E"/>
    <w:rsid w:val="009F6294"/>
    <w:rsid w:val="009F6308"/>
    <w:rsid w:val="009F6335"/>
    <w:rsid w:val="009F643E"/>
    <w:rsid w:val="009F6872"/>
    <w:rsid w:val="009F6D66"/>
    <w:rsid w:val="009F6E15"/>
    <w:rsid w:val="009F72DA"/>
    <w:rsid w:val="009F741E"/>
    <w:rsid w:val="009F747C"/>
    <w:rsid w:val="009F7678"/>
    <w:rsid w:val="009F7785"/>
    <w:rsid w:val="009F787D"/>
    <w:rsid w:val="009F789B"/>
    <w:rsid w:val="009F79BC"/>
    <w:rsid w:val="009F7A80"/>
    <w:rsid w:val="009F7E37"/>
    <w:rsid w:val="00A0007F"/>
    <w:rsid w:val="00A001D9"/>
    <w:rsid w:val="00A0061C"/>
    <w:rsid w:val="00A00708"/>
    <w:rsid w:val="00A0086A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452"/>
    <w:rsid w:val="00A01CD1"/>
    <w:rsid w:val="00A01E98"/>
    <w:rsid w:val="00A01EA9"/>
    <w:rsid w:val="00A01EC7"/>
    <w:rsid w:val="00A02057"/>
    <w:rsid w:val="00A02128"/>
    <w:rsid w:val="00A0240C"/>
    <w:rsid w:val="00A02836"/>
    <w:rsid w:val="00A02848"/>
    <w:rsid w:val="00A029F4"/>
    <w:rsid w:val="00A02C12"/>
    <w:rsid w:val="00A02D14"/>
    <w:rsid w:val="00A02D3B"/>
    <w:rsid w:val="00A02D57"/>
    <w:rsid w:val="00A02D8D"/>
    <w:rsid w:val="00A02E6C"/>
    <w:rsid w:val="00A0340B"/>
    <w:rsid w:val="00A037F6"/>
    <w:rsid w:val="00A03B40"/>
    <w:rsid w:val="00A03C2A"/>
    <w:rsid w:val="00A03EA5"/>
    <w:rsid w:val="00A03F94"/>
    <w:rsid w:val="00A0405E"/>
    <w:rsid w:val="00A0411C"/>
    <w:rsid w:val="00A0486E"/>
    <w:rsid w:val="00A04B2C"/>
    <w:rsid w:val="00A04B98"/>
    <w:rsid w:val="00A04BE5"/>
    <w:rsid w:val="00A04D0B"/>
    <w:rsid w:val="00A04F0B"/>
    <w:rsid w:val="00A05106"/>
    <w:rsid w:val="00A05127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BC6"/>
    <w:rsid w:val="00A06FF5"/>
    <w:rsid w:val="00A0706E"/>
    <w:rsid w:val="00A070A6"/>
    <w:rsid w:val="00A07217"/>
    <w:rsid w:val="00A075FF"/>
    <w:rsid w:val="00A077FA"/>
    <w:rsid w:val="00A07A76"/>
    <w:rsid w:val="00A07CE9"/>
    <w:rsid w:val="00A07D9C"/>
    <w:rsid w:val="00A07DF7"/>
    <w:rsid w:val="00A07F42"/>
    <w:rsid w:val="00A1025C"/>
    <w:rsid w:val="00A10500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185"/>
    <w:rsid w:val="00A12427"/>
    <w:rsid w:val="00A1246D"/>
    <w:rsid w:val="00A12C12"/>
    <w:rsid w:val="00A13512"/>
    <w:rsid w:val="00A13BB1"/>
    <w:rsid w:val="00A144AE"/>
    <w:rsid w:val="00A1464C"/>
    <w:rsid w:val="00A146DC"/>
    <w:rsid w:val="00A1473B"/>
    <w:rsid w:val="00A148A0"/>
    <w:rsid w:val="00A14C67"/>
    <w:rsid w:val="00A14D2A"/>
    <w:rsid w:val="00A14E0A"/>
    <w:rsid w:val="00A14F9F"/>
    <w:rsid w:val="00A1500C"/>
    <w:rsid w:val="00A15035"/>
    <w:rsid w:val="00A153BB"/>
    <w:rsid w:val="00A1544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09A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82"/>
    <w:rsid w:val="00A215F4"/>
    <w:rsid w:val="00A2161F"/>
    <w:rsid w:val="00A216A4"/>
    <w:rsid w:val="00A218D5"/>
    <w:rsid w:val="00A219FB"/>
    <w:rsid w:val="00A21A32"/>
    <w:rsid w:val="00A21BA5"/>
    <w:rsid w:val="00A22222"/>
    <w:rsid w:val="00A224A4"/>
    <w:rsid w:val="00A22876"/>
    <w:rsid w:val="00A229D3"/>
    <w:rsid w:val="00A22A3A"/>
    <w:rsid w:val="00A22C11"/>
    <w:rsid w:val="00A2314B"/>
    <w:rsid w:val="00A23302"/>
    <w:rsid w:val="00A233A5"/>
    <w:rsid w:val="00A23471"/>
    <w:rsid w:val="00A23725"/>
    <w:rsid w:val="00A23A49"/>
    <w:rsid w:val="00A23C4C"/>
    <w:rsid w:val="00A24001"/>
    <w:rsid w:val="00A2419F"/>
    <w:rsid w:val="00A2432C"/>
    <w:rsid w:val="00A244EC"/>
    <w:rsid w:val="00A2452D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5B1"/>
    <w:rsid w:val="00A25C84"/>
    <w:rsid w:val="00A25FD2"/>
    <w:rsid w:val="00A2612A"/>
    <w:rsid w:val="00A26285"/>
    <w:rsid w:val="00A26399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01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A0F"/>
    <w:rsid w:val="00A30B31"/>
    <w:rsid w:val="00A30B32"/>
    <w:rsid w:val="00A30B92"/>
    <w:rsid w:val="00A30DAA"/>
    <w:rsid w:val="00A30E3E"/>
    <w:rsid w:val="00A310B8"/>
    <w:rsid w:val="00A310FE"/>
    <w:rsid w:val="00A31355"/>
    <w:rsid w:val="00A31669"/>
    <w:rsid w:val="00A3176C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2E0A"/>
    <w:rsid w:val="00A330A9"/>
    <w:rsid w:val="00A33308"/>
    <w:rsid w:val="00A334C2"/>
    <w:rsid w:val="00A3364B"/>
    <w:rsid w:val="00A33744"/>
    <w:rsid w:val="00A33B62"/>
    <w:rsid w:val="00A33F4F"/>
    <w:rsid w:val="00A34105"/>
    <w:rsid w:val="00A3419E"/>
    <w:rsid w:val="00A3423F"/>
    <w:rsid w:val="00A343D7"/>
    <w:rsid w:val="00A3459D"/>
    <w:rsid w:val="00A34676"/>
    <w:rsid w:val="00A347C5"/>
    <w:rsid w:val="00A34836"/>
    <w:rsid w:val="00A34B34"/>
    <w:rsid w:val="00A34F42"/>
    <w:rsid w:val="00A35497"/>
    <w:rsid w:val="00A354AE"/>
    <w:rsid w:val="00A3559C"/>
    <w:rsid w:val="00A35889"/>
    <w:rsid w:val="00A35A69"/>
    <w:rsid w:val="00A35B51"/>
    <w:rsid w:val="00A35D96"/>
    <w:rsid w:val="00A35F64"/>
    <w:rsid w:val="00A35FE4"/>
    <w:rsid w:val="00A36261"/>
    <w:rsid w:val="00A368EF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29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0834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3DC"/>
    <w:rsid w:val="00A42464"/>
    <w:rsid w:val="00A42624"/>
    <w:rsid w:val="00A427FB"/>
    <w:rsid w:val="00A42988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9C"/>
    <w:rsid w:val="00A447A1"/>
    <w:rsid w:val="00A448A6"/>
    <w:rsid w:val="00A448DF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47DC0"/>
    <w:rsid w:val="00A47F97"/>
    <w:rsid w:val="00A5003B"/>
    <w:rsid w:val="00A50A87"/>
    <w:rsid w:val="00A50C80"/>
    <w:rsid w:val="00A50EA2"/>
    <w:rsid w:val="00A51103"/>
    <w:rsid w:val="00A511F8"/>
    <w:rsid w:val="00A512A5"/>
    <w:rsid w:val="00A51307"/>
    <w:rsid w:val="00A51B07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8B0"/>
    <w:rsid w:val="00A528FB"/>
    <w:rsid w:val="00A5294A"/>
    <w:rsid w:val="00A5295D"/>
    <w:rsid w:val="00A529FC"/>
    <w:rsid w:val="00A52BC7"/>
    <w:rsid w:val="00A52E65"/>
    <w:rsid w:val="00A53306"/>
    <w:rsid w:val="00A5356F"/>
    <w:rsid w:val="00A53822"/>
    <w:rsid w:val="00A53963"/>
    <w:rsid w:val="00A53AA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B7"/>
    <w:rsid w:val="00A558EF"/>
    <w:rsid w:val="00A55AFE"/>
    <w:rsid w:val="00A55C38"/>
    <w:rsid w:val="00A56161"/>
    <w:rsid w:val="00A56827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159"/>
    <w:rsid w:val="00A6034D"/>
    <w:rsid w:val="00A604F2"/>
    <w:rsid w:val="00A6061F"/>
    <w:rsid w:val="00A60A36"/>
    <w:rsid w:val="00A60B30"/>
    <w:rsid w:val="00A60F5E"/>
    <w:rsid w:val="00A61218"/>
    <w:rsid w:val="00A61356"/>
    <w:rsid w:val="00A613C1"/>
    <w:rsid w:val="00A61AC5"/>
    <w:rsid w:val="00A61B38"/>
    <w:rsid w:val="00A61CFA"/>
    <w:rsid w:val="00A61D4E"/>
    <w:rsid w:val="00A61F5F"/>
    <w:rsid w:val="00A6208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534"/>
    <w:rsid w:val="00A63837"/>
    <w:rsid w:val="00A638F8"/>
    <w:rsid w:val="00A6393A"/>
    <w:rsid w:val="00A63C8E"/>
    <w:rsid w:val="00A63DDB"/>
    <w:rsid w:val="00A63F7A"/>
    <w:rsid w:val="00A64239"/>
    <w:rsid w:val="00A642DA"/>
    <w:rsid w:val="00A64374"/>
    <w:rsid w:val="00A64384"/>
    <w:rsid w:val="00A64942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3B8"/>
    <w:rsid w:val="00A6649F"/>
    <w:rsid w:val="00A668CE"/>
    <w:rsid w:val="00A66985"/>
    <w:rsid w:val="00A66C68"/>
    <w:rsid w:val="00A66DAC"/>
    <w:rsid w:val="00A67065"/>
    <w:rsid w:val="00A670A3"/>
    <w:rsid w:val="00A671EC"/>
    <w:rsid w:val="00A6772F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20"/>
    <w:rsid w:val="00A70AE1"/>
    <w:rsid w:val="00A70B9B"/>
    <w:rsid w:val="00A70D34"/>
    <w:rsid w:val="00A70D41"/>
    <w:rsid w:val="00A70E53"/>
    <w:rsid w:val="00A711AA"/>
    <w:rsid w:val="00A713AA"/>
    <w:rsid w:val="00A717AE"/>
    <w:rsid w:val="00A71DF7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08"/>
    <w:rsid w:val="00A7382D"/>
    <w:rsid w:val="00A73892"/>
    <w:rsid w:val="00A73D8D"/>
    <w:rsid w:val="00A73D98"/>
    <w:rsid w:val="00A740C7"/>
    <w:rsid w:val="00A74290"/>
    <w:rsid w:val="00A7457E"/>
    <w:rsid w:val="00A7474C"/>
    <w:rsid w:val="00A74868"/>
    <w:rsid w:val="00A748B5"/>
    <w:rsid w:val="00A74D2D"/>
    <w:rsid w:val="00A74E2B"/>
    <w:rsid w:val="00A74F8B"/>
    <w:rsid w:val="00A74FCB"/>
    <w:rsid w:val="00A74FDB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09"/>
    <w:rsid w:val="00A75FB3"/>
    <w:rsid w:val="00A7617D"/>
    <w:rsid w:val="00A76315"/>
    <w:rsid w:val="00A76B24"/>
    <w:rsid w:val="00A76D4B"/>
    <w:rsid w:val="00A76E0C"/>
    <w:rsid w:val="00A76F00"/>
    <w:rsid w:val="00A7700A"/>
    <w:rsid w:val="00A7701E"/>
    <w:rsid w:val="00A770C5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77F11"/>
    <w:rsid w:val="00A805E2"/>
    <w:rsid w:val="00A806AF"/>
    <w:rsid w:val="00A8096C"/>
    <w:rsid w:val="00A80977"/>
    <w:rsid w:val="00A80AD8"/>
    <w:rsid w:val="00A80E13"/>
    <w:rsid w:val="00A80EE9"/>
    <w:rsid w:val="00A80F3C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77"/>
    <w:rsid w:val="00A826D5"/>
    <w:rsid w:val="00A82779"/>
    <w:rsid w:val="00A82BA5"/>
    <w:rsid w:val="00A82D68"/>
    <w:rsid w:val="00A82D98"/>
    <w:rsid w:val="00A82E2D"/>
    <w:rsid w:val="00A82EAD"/>
    <w:rsid w:val="00A82FAB"/>
    <w:rsid w:val="00A8315A"/>
    <w:rsid w:val="00A8316E"/>
    <w:rsid w:val="00A831B3"/>
    <w:rsid w:val="00A834EA"/>
    <w:rsid w:val="00A836A8"/>
    <w:rsid w:val="00A836E0"/>
    <w:rsid w:val="00A83824"/>
    <w:rsid w:val="00A83A55"/>
    <w:rsid w:val="00A8404E"/>
    <w:rsid w:val="00A8428F"/>
    <w:rsid w:val="00A842FA"/>
    <w:rsid w:val="00A8448C"/>
    <w:rsid w:val="00A845FA"/>
    <w:rsid w:val="00A8470A"/>
    <w:rsid w:val="00A847A5"/>
    <w:rsid w:val="00A848A3"/>
    <w:rsid w:val="00A84958"/>
    <w:rsid w:val="00A84CE3"/>
    <w:rsid w:val="00A84F98"/>
    <w:rsid w:val="00A85098"/>
    <w:rsid w:val="00A852F9"/>
    <w:rsid w:val="00A8533C"/>
    <w:rsid w:val="00A85405"/>
    <w:rsid w:val="00A8548C"/>
    <w:rsid w:val="00A85600"/>
    <w:rsid w:val="00A85613"/>
    <w:rsid w:val="00A85C5C"/>
    <w:rsid w:val="00A861BE"/>
    <w:rsid w:val="00A865B3"/>
    <w:rsid w:val="00A86637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228"/>
    <w:rsid w:val="00A873F5"/>
    <w:rsid w:val="00A8770C"/>
    <w:rsid w:val="00A8780A"/>
    <w:rsid w:val="00A87B3D"/>
    <w:rsid w:val="00A87C63"/>
    <w:rsid w:val="00A903BC"/>
    <w:rsid w:val="00A90B34"/>
    <w:rsid w:val="00A90BAE"/>
    <w:rsid w:val="00A90C41"/>
    <w:rsid w:val="00A90CFA"/>
    <w:rsid w:val="00A90E10"/>
    <w:rsid w:val="00A91192"/>
    <w:rsid w:val="00A913FF"/>
    <w:rsid w:val="00A914F6"/>
    <w:rsid w:val="00A9166E"/>
    <w:rsid w:val="00A9175C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51C"/>
    <w:rsid w:val="00A9381D"/>
    <w:rsid w:val="00A93995"/>
    <w:rsid w:val="00A939AF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611F"/>
    <w:rsid w:val="00A9640D"/>
    <w:rsid w:val="00A9664A"/>
    <w:rsid w:val="00A967AD"/>
    <w:rsid w:val="00A9692F"/>
    <w:rsid w:val="00A9694C"/>
    <w:rsid w:val="00A96963"/>
    <w:rsid w:val="00A969C1"/>
    <w:rsid w:val="00A969F0"/>
    <w:rsid w:val="00A96A03"/>
    <w:rsid w:val="00A96CB2"/>
    <w:rsid w:val="00A96F9B"/>
    <w:rsid w:val="00A96FC8"/>
    <w:rsid w:val="00A9716B"/>
    <w:rsid w:val="00A9735E"/>
    <w:rsid w:val="00A974C9"/>
    <w:rsid w:val="00A97577"/>
    <w:rsid w:val="00A97741"/>
    <w:rsid w:val="00A97A96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8D0"/>
    <w:rsid w:val="00AA09A1"/>
    <w:rsid w:val="00AA0AA7"/>
    <w:rsid w:val="00AA0BEA"/>
    <w:rsid w:val="00AA0EEB"/>
    <w:rsid w:val="00AA10AB"/>
    <w:rsid w:val="00AA11A6"/>
    <w:rsid w:val="00AA12C8"/>
    <w:rsid w:val="00AA142F"/>
    <w:rsid w:val="00AA1438"/>
    <w:rsid w:val="00AA164A"/>
    <w:rsid w:val="00AA17E8"/>
    <w:rsid w:val="00AA1FB8"/>
    <w:rsid w:val="00AA2228"/>
    <w:rsid w:val="00AA24B5"/>
    <w:rsid w:val="00AA259A"/>
    <w:rsid w:val="00AA27F8"/>
    <w:rsid w:val="00AA2899"/>
    <w:rsid w:val="00AA2904"/>
    <w:rsid w:val="00AA29EC"/>
    <w:rsid w:val="00AA29F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9C8"/>
    <w:rsid w:val="00AA3A45"/>
    <w:rsid w:val="00AA3AA0"/>
    <w:rsid w:val="00AA3C8F"/>
    <w:rsid w:val="00AA3FDB"/>
    <w:rsid w:val="00AA3FFD"/>
    <w:rsid w:val="00AA40F3"/>
    <w:rsid w:val="00AA43FF"/>
    <w:rsid w:val="00AA4417"/>
    <w:rsid w:val="00AA4478"/>
    <w:rsid w:val="00AA4662"/>
    <w:rsid w:val="00AA4D57"/>
    <w:rsid w:val="00AA4D83"/>
    <w:rsid w:val="00AA4FDF"/>
    <w:rsid w:val="00AA50EA"/>
    <w:rsid w:val="00AA5253"/>
    <w:rsid w:val="00AA544C"/>
    <w:rsid w:val="00AA5585"/>
    <w:rsid w:val="00AA5801"/>
    <w:rsid w:val="00AA59BA"/>
    <w:rsid w:val="00AA5B40"/>
    <w:rsid w:val="00AA5C6D"/>
    <w:rsid w:val="00AA5D42"/>
    <w:rsid w:val="00AA5D8E"/>
    <w:rsid w:val="00AA5EB4"/>
    <w:rsid w:val="00AA6169"/>
    <w:rsid w:val="00AA61D6"/>
    <w:rsid w:val="00AA644D"/>
    <w:rsid w:val="00AA65FD"/>
    <w:rsid w:val="00AA68EC"/>
    <w:rsid w:val="00AA6E55"/>
    <w:rsid w:val="00AA6EC7"/>
    <w:rsid w:val="00AA74DD"/>
    <w:rsid w:val="00AA7559"/>
    <w:rsid w:val="00AA76B5"/>
    <w:rsid w:val="00AA7BD3"/>
    <w:rsid w:val="00AA7FEC"/>
    <w:rsid w:val="00AB00AC"/>
    <w:rsid w:val="00AB0176"/>
    <w:rsid w:val="00AB0318"/>
    <w:rsid w:val="00AB0784"/>
    <w:rsid w:val="00AB089B"/>
    <w:rsid w:val="00AB08BA"/>
    <w:rsid w:val="00AB08F8"/>
    <w:rsid w:val="00AB09BB"/>
    <w:rsid w:val="00AB0A3A"/>
    <w:rsid w:val="00AB0B12"/>
    <w:rsid w:val="00AB0BE4"/>
    <w:rsid w:val="00AB0C72"/>
    <w:rsid w:val="00AB0DA0"/>
    <w:rsid w:val="00AB0F84"/>
    <w:rsid w:val="00AB113C"/>
    <w:rsid w:val="00AB12A1"/>
    <w:rsid w:val="00AB13AB"/>
    <w:rsid w:val="00AB151F"/>
    <w:rsid w:val="00AB162D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69D"/>
    <w:rsid w:val="00AB2C08"/>
    <w:rsid w:val="00AB2E48"/>
    <w:rsid w:val="00AB2E4F"/>
    <w:rsid w:val="00AB2E97"/>
    <w:rsid w:val="00AB31B8"/>
    <w:rsid w:val="00AB32C6"/>
    <w:rsid w:val="00AB331F"/>
    <w:rsid w:val="00AB3385"/>
    <w:rsid w:val="00AB35E2"/>
    <w:rsid w:val="00AB3634"/>
    <w:rsid w:val="00AB36A4"/>
    <w:rsid w:val="00AB36B6"/>
    <w:rsid w:val="00AB3B84"/>
    <w:rsid w:val="00AB3C40"/>
    <w:rsid w:val="00AB3E5A"/>
    <w:rsid w:val="00AB4557"/>
    <w:rsid w:val="00AB4B46"/>
    <w:rsid w:val="00AB4D16"/>
    <w:rsid w:val="00AB4EAE"/>
    <w:rsid w:val="00AB5310"/>
    <w:rsid w:val="00AB54C6"/>
    <w:rsid w:val="00AB59EE"/>
    <w:rsid w:val="00AB5B1F"/>
    <w:rsid w:val="00AB5B6A"/>
    <w:rsid w:val="00AB5BA0"/>
    <w:rsid w:val="00AB5BED"/>
    <w:rsid w:val="00AB5C6E"/>
    <w:rsid w:val="00AB6044"/>
    <w:rsid w:val="00AB607C"/>
    <w:rsid w:val="00AB61FC"/>
    <w:rsid w:val="00AB6378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2F"/>
    <w:rsid w:val="00AC09B6"/>
    <w:rsid w:val="00AC0BB0"/>
    <w:rsid w:val="00AC0DA2"/>
    <w:rsid w:val="00AC1099"/>
    <w:rsid w:val="00AC13AD"/>
    <w:rsid w:val="00AC15C7"/>
    <w:rsid w:val="00AC1652"/>
    <w:rsid w:val="00AC1BC1"/>
    <w:rsid w:val="00AC1C15"/>
    <w:rsid w:val="00AC1E0A"/>
    <w:rsid w:val="00AC1E66"/>
    <w:rsid w:val="00AC1F60"/>
    <w:rsid w:val="00AC22D4"/>
    <w:rsid w:val="00AC23E5"/>
    <w:rsid w:val="00AC2408"/>
    <w:rsid w:val="00AC26B6"/>
    <w:rsid w:val="00AC298A"/>
    <w:rsid w:val="00AC29B6"/>
    <w:rsid w:val="00AC2A53"/>
    <w:rsid w:val="00AC2A8C"/>
    <w:rsid w:val="00AC2B8B"/>
    <w:rsid w:val="00AC2CB6"/>
    <w:rsid w:val="00AC2D19"/>
    <w:rsid w:val="00AC32E4"/>
    <w:rsid w:val="00AC3570"/>
    <w:rsid w:val="00AC36B8"/>
    <w:rsid w:val="00AC37CA"/>
    <w:rsid w:val="00AC3995"/>
    <w:rsid w:val="00AC3AC4"/>
    <w:rsid w:val="00AC3F4E"/>
    <w:rsid w:val="00AC4297"/>
    <w:rsid w:val="00AC42B7"/>
    <w:rsid w:val="00AC4622"/>
    <w:rsid w:val="00AC48C4"/>
    <w:rsid w:val="00AC4978"/>
    <w:rsid w:val="00AC4D04"/>
    <w:rsid w:val="00AC4F15"/>
    <w:rsid w:val="00AC543F"/>
    <w:rsid w:val="00AC557E"/>
    <w:rsid w:val="00AC5582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A09"/>
    <w:rsid w:val="00AC6AC4"/>
    <w:rsid w:val="00AC72F7"/>
    <w:rsid w:val="00AC7946"/>
    <w:rsid w:val="00AC79C9"/>
    <w:rsid w:val="00AC79CD"/>
    <w:rsid w:val="00AC79F6"/>
    <w:rsid w:val="00AC7B30"/>
    <w:rsid w:val="00AC7B79"/>
    <w:rsid w:val="00AD0011"/>
    <w:rsid w:val="00AD011D"/>
    <w:rsid w:val="00AD0217"/>
    <w:rsid w:val="00AD0296"/>
    <w:rsid w:val="00AD0588"/>
    <w:rsid w:val="00AD081C"/>
    <w:rsid w:val="00AD0A08"/>
    <w:rsid w:val="00AD0E12"/>
    <w:rsid w:val="00AD0E33"/>
    <w:rsid w:val="00AD0EA8"/>
    <w:rsid w:val="00AD1064"/>
    <w:rsid w:val="00AD10BA"/>
    <w:rsid w:val="00AD1221"/>
    <w:rsid w:val="00AD12C8"/>
    <w:rsid w:val="00AD12FB"/>
    <w:rsid w:val="00AD138D"/>
    <w:rsid w:val="00AD16E9"/>
    <w:rsid w:val="00AD191D"/>
    <w:rsid w:val="00AD19BA"/>
    <w:rsid w:val="00AD1D43"/>
    <w:rsid w:val="00AD1DC5"/>
    <w:rsid w:val="00AD2473"/>
    <w:rsid w:val="00AD28C7"/>
    <w:rsid w:val="00AD3063"/>
    <w:rsid w:val="00AD3260"/>
    <w:rsid w:val="00AD32B8"/>
    <w:rsid w:val="00AD33E6"/>
    <w:rsid w:val="00AD350F"/>
    <w:rsid w:val="00AD3559"/>
    <w:rsid w:val="00AD3828"/>
    <w:rsid w:val="00AD3833"/>
    <w:rsid w:val="00AD38E1"/>
    <w:rsid w:val="00AD3A5A"/>
    <w:rsid w:val="00AD3F85"/>
    <w:rsid w:val="00AD3F90"/>
    <w:rsid w:val="00AD405F"/>
    <w:rsid w:val="00AD420B"/>
    <w:rsid w:val="00AD430A"/>
    <w:rsid w:val="00AD457F"/>
    <w:rsid w:val="00AD45B0"/>
    <w:rsid w:val="00AD45DB"/>
    <w:rsid w:val="00AD4889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20"/>
    <w:rsid w:val="00AD5D72"/>
    <w:rsid w:val="00AD5D94"/>
    <w:rsid w:val="00AD5E2F"/>
    <w:rsid w:val="00AD5E60"/>
    <w:rsid w:val="00AD5EAE"/>
    <w:rsid w:val="00AD675A"/>
    <w:rsid w:val="00AD6A5A"/>
    <w:rsid w:val="00AD6ACE"/>
    <w:rsid w:val="00AD6C5E"/>
    <w:rsid w:val="00AD6D7F"/>
    <w:rsid w:val="00AD6EAA"/>
    <w:rsid w:val="00AD7000"/>
    <w:rsid w:val="00AD716C"/>
    <w:rsid w:val="00AD7368"/>
    <w:rsid w:val="00AD7374"/>
    <w:rsid w:val="00AD7696"/>
    <w:rsid w:val="00AD7953"/>
    <w:rsid w:val="00AE00AA"/>
    <w:rsid w:val="00AE0492"/>
    <w:rsid w:val="00AE0527"/>
    <w:rsid w:val="00AE0784"/>
    <w:rsid w:val="00AE0899"/>
    <w:rsid w:val="00AE08CA"/>
    <w:rsid w:val="00AE08CF"/>
    <w:rsid w:val="00AE0D34"/>
    <w:rsid w:val="00AE1415"/>
    <w:rsid w:val="00AE16DB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A"/>
    <w:rsid w:val="00AE3D80"/>
    <w:rsid w:val="00AE3DFD"/>
    <w:rsid w:val="00AE406A"/>
    <w:rsid w:val="00AE408C"/>
    <w:rsid w:val="00AE4169"/>
    <w:rsid w:val="00AE4510"/>
    <w:rsid w:val="00AE458D"/>
    <w:rsid w:val="00AE463D"/>
    <w:rsid w:val="00AE4740"/>
    <w:rsid w:val="00AE4A57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81C"/>
    <w:rsid w:val="00AE5912"/>
    <w:rsid w:val="00AE5BA1"/>
    <w:rsid w:val="00AE5C4B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E7"/>
    <w:rsid w:val="00AE73B5"/>
    <w:rsid w:val="00AE73BD"/>
    <w:rsid w:val="00AE740A"/>
    <w:rsid w:val="00AE74CA"/>
    <w:rsid w:val="00AE763F"/>
    <w:rsid w:val="00AE79EE"/>
    <w:rsid w:val="00AE7A2B"/>
    <w:rsid w:val="00AE7A3D"/>
    <w:rsid w:val="00AE7CC0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0B0E"/>
    <w:rsid w:val="00B01059"/>
    <w:rsid w:val="00B0105C"/>
    <w:rsid w:val="00B01262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1EEB"/>
    <w:rsid w:val="00B0285A"/>
    <w:rsid w:val="00B02901"/>
    <w:rsid w:val="00B029D8"/>
    <w:rsid w:val="00B02BE9"/>
    <w:rsid w:val="00B02D99"/>
    <w:rsid w:val="00B031F3"/>
    <w:rsid w:val="00B033EE"/>
    <w:rsid w:val="00B03493"/>
    <w:rsid w:val="00B0355E"/>
    <w:rsid w:val="00B03C6D"/>
    <w:rsid w:val="00B03EFA"/>
    <w:rsid w:val="00B03F7B"/>
    <w:rsid w:val="00B0441E"/>
    <w:rsid w:val="00B04650"/>
    <w:rsid w:val="00B0468A"/>
    <w:rsid w:val="00B04761"/>
    <w:rsid w:val="00B04A8F"/>
    <w:rsid w:val="00B04BB9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DB4"/>
    <w:rsid w:val="00B07E44"/>
    <w:rsid w:val="00B07EDF"/>
    <w:rsid w:val="00B07FAE"/>
    <w:rsid w:val="00B10158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7AA"/>
    <w:rsid w:val="00B13452"/>
    <w:rsid w:val="00B1375D"/>
    <w:rsid w:val="00B137C8"/>
    <w:rsid w:val="00B1394B"/>
    <w:rsid w:val="00B139A1"/>
    <w:rsid w:val="00B13EF0"/>
    <w:rsid w:val="00B13F02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5B9"/>
    <w:rsid w:val="00B15601"/>
    <w:rsid w:val="00B15D12"/>
    <w:rsid w:val="00B15E4C"/>
    <w:rsid w:val="00B15E63"/>
    <w:rsid w:val="00B15EE4"/>
    <w:rsid w:val="00B15FD2"/>
    <w:rsid w:val="00B15FF6"/>
    <w:rsid w:val="00B16027"/>
    <w:rsid w:val="00B1637D"/>
    <w:rsid w:val="00B1639E"/>
    <w:rsid w:val="00B16422"/>
    <w:rsid w:val="00B1669F"/>
    <w:rsid w:val="00B16875"/>
    <w:rsid w:val="00B169FA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99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CE"/>
    <w:rsid w:val="00B231E3"/>
    <w:rsid w:val="00B23227"/>
    <w:rsid w:val="00B23260"/>
    <w:rsid w:val="00B2348A"/>
    <w:rsid w:val="00B23772"/>
    <w:rsid w:val="00B237B2"/>
    <w:rsid w:val="00B23876"/>
    <w:rsid w:val="00B23B4A"/>
    <w:rsid w:val="00B23C21"/>
    <w:rsid w:val="00B23C95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677"/>
    <w:rsid w:val="00B25B71"/>
    <w:rsid w:val="00B26208"/>
    <w:rsid w:val="00B264E3"/>
    <w:rsid w:val="00B267E2"/>
    <w:rsid w:val="00B26ACB"/>
    <w:rsid w:val="00B26D7B"/>
    <w:rsid w:val="00B27788"/>
    <w:rsid w:val="00B27827"/>
    <w:rsid w:val="00B27899"/>
    <w:rsid w:val="00B27B17"/>
    <w:rsid w:val="00B27BC3"/>
    <w:rsid w:val="00B27D0D"/>
    <w:rsid w:val="00B27D41"/>
    <w:rsid w:val="00B27E28"/>
    <w:rsid w:val="00B2852C"/>
    <w:rsid w:val="00B3002E"/>
    <w:rsid w:val="00B30149"/>
    <w:rsid w:val="00B3061F"/>
    <w:rsid w:val="00B3069A"/>
    <w:rsid w:val="00B30747"/>
    <w:rsid w:val="00B3077B"/>
    <w:rsid w:val="00B30B5C"/>
    <w:rsid w:val="00B30BAE"/>
    <w:rsid w:val="00B30D1E"/>
    <w:rsid w:val="00B30FEF"/>
    <w:rsid w:val="00B3101F"/>
    <w:rsid w:val="00B31022"/>
    <w:rsid w:val="00B31293"/>
    <w:rsid w:val="00B31448"/>
    <w:rsid w:val="00B3160D"/>
    <w:rsid w:val="00B31632"/>
    <w:rsid w:val="00B318D8"/>
    <w:rsid w:val="00B318E8"/>
    <w:rsid w:val="00B31B0C"/>
    <w:rsid w:val="00B31C2A"/>
    <w:rsid w:val="00B32624"/>
    <w:rsid w:val="00B32754"/>
    <w:rsid w:val="00B3286E"/>
    <w:rsid w:val="00B32A0D"/>
    <w:rsid w:val="00B32A0E"/>
    <w:rsid w:val="00B32A71"/>
    <w:rsid w:val="00B32AFD"/>
    <w:rsid w:val="00B32CD6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6C3A"/>
    <w:rsid w:val="00B36E6B"/>
    <w:rsid w:val="00B37006"/>
    <w:rsid w:val="00B37BD5"/>
    <w:rsid w:val="00B403E6"/>
    <w:rsid w:val="00B40C86"/>
    <w:rsid w:val="00B40CA7"/>
    <w:rsid w:val="00B40DD9"/>
    <w:rsid w:val="00B40E8E"/>
    <w:rsid w:val="00B412CE"/>
    <w:rsid w:val="00B412D6"/>
    <w:rsid w:val="00B41335"/>
    <w:rsid w:val="00B419C1"/>
    <w:rsid w:val="00B42556"/>
    <w:rsid w:val="00B428DD"/>
    <w:rsid w:val="00B4291B"/>
    <w:rsid w:val="00B42DAF"/>
    <w:rsid w:val="00B42E10"/>
    <w:rsid w:val="00B42E1D"/>
    <w:rsid w:val="00B4319A"/>
    <w:rsid w:val="00B43513"/>
    <w:rsid w:val="00B43561"/>
    <w:rsid w:val="00B43813"/>
    <w:rsid w:val="00B4392C"/>
    <w:rsid w:val="00B43A06"/>
    <w:rsid w:val="00B43BC0"/>
    <w:rsid w:val="00B43D3E"/>
    <w:rsid w:val="00B44B4D"/>
    <w:rsid w:val="00B44B4E"/>
    <w:rsid w:val="00B44CD2"/>
    <w:rsid w:val="00B44E22"/>
    <w:rsid w:val="00B44EB8"/>
    <w:rsid w:val="00B450C5"/>
    <w:rsid w:val="00B457D1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CCD"/>
    <w:rsid w:val="00B46DBB"/>
    <w:rsid w:val="00B46E83"/>
    <w:rsid w:val="00B46EA3"/>
    <w:rsid w:val="00B46EE5"/>
    <w:rsid w:val="00B46FDF"/>
    <w:rsid w:val="00B471EB"/>
    <w:rsid w:val="00B47470"/>
    <w:rsid w:val="00B474DC"/>
    <w:rsid w:val="00B47656"/>
    <w:rsid w:val="00B478BF"/>
    <w:rsid w:val="00B478FB"/>
    <w:rsid w:val="00B47BFE"/>
    <w:rsid w:val="00B47C1F"/>
    <w:rsid w:val="00B47C73"/>
    <w:rsid w:val="00B47D5E"/>
    <w:rsid w:val="00B47EB8"/>
    <w:rsid w:val="00B47EBE"/>
    <w:rsid w:val="00B502B1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DD3"/>
    <w:rsid w:val="00B51E40"/>
    <w:rsid w:val="00B51EC1"/>
    <w:rsid w:val="00B51F50"/>
    <w:rsid w:val="00B5224C"/>
    <w:rsid w:val="00B5240E"/>
    <w:rsid w:val="00B5245C"/>
    <w:rsid w:val="00B529A7"/>
    <w:rsid w:val="00B52F41"/>
    <w:rsid w:val="00B52FAE"/>
    <w:rsid w:val="00B5309F"/>
    <w:rsid w:val="00B530EA"/>
    <w:rsid w:val="00B53121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8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6CA"/>
    <w:rsid w:val="00B5572A"/>
    <w:rsid w:val="00B55DA2"/>
    <w:rsid w:val="00B55E72"/>
    <w:rsid w:val="00B55F95"/>
    <w:rsid w:val="00B56100"/>
    <w:rsid w:val="00B5617F"/>
    <w:rsid w:val="00B5621E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060"/>
    <w:rsid w:val="00B61331"/>
    <w:rsid w:val="00B6138C"/>
    <w:rsid w:val="00B614D9"/>
    <w:rsid w:val="00B61666"/>
    <w:rsid w:val="00B61A20"/>
    <w:rsid w:val="00B61AC6"/>
    <w:rsid w:val="00B61C0A"/>
    <w:rsid w:val="00B61CA6"/>
    <w:rsid w:val="00B61ED4"/>
    <w:rsid w:val="00B6203D"/>
    <w:rsid w:val="00B621D4"/>
    <w:rsid w:val="00B624F0"/>
    <w:rsid w:val="00B626A1"/>
    <w:rsid w:val="00B62C85"/>
    <w:rsid w:val="00B62CF4"/>
    <w:rsid w:val="00B62E1F"/>
    <w:rsid w:val="00B63154"/>
    <w:rsid w:val="00B6316B"/>
    <w:rsid w:val="00B63486"/>
    <w:rsid w:val="00B6366C"/>
    <w:rsid w:val="00B63AE1"/>
    <w:rsid w:val="00B63BF9"/>
    <w:rsid w:val="00B63F19"/>
    <w:rsid w:val="00B640D6"/>
    <w:rsid w:val="00B640DE"/>
    <w:rsid w:val="00B644CD"/>
    <w:rsid w:val="00B645C5"/>
    <w:rsid w:val="00B646C3"/>
    <w:rsid w:val="00B64738"/>
    <w:rsid w:val="00B64914"/>
    <w:rsid w:val="00B649B9"/>
    <w:rsid w:val="00B64DE9"/>
    <w:rsid w:val="00B64DEA"/>
    <w:rsid w:val="00B6534D"/>
    <w:rsid w:val="00B654B2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67ADA"/>
    <w:rsid w:val="00B67BF5"/>
    <w:rsid w:val="00B67F4C"/>
    <w:rsid w:val="00B701D1"/>
    <w:rsid w:val="00B703C1"/>
    <w:rsid w:val="00B70684"/>
    <w:rsid w:val="00B7074C"/>
    <w:rsid w:val="00B707AD"/>
    <w:rsid w:val="00B70CA5"/>
    <w:rsid w:val="00B70EAE"/>
    <w:rsid w:val="00B70EF3"/>
    <w:rsid w:val="00B7103C"/>
    <w:rsid w:val="00B71102"/>
    <w:rsid w:val="00B7123E"/>
    <w:rsid w:val="00B71607"/>
    <w:rsid w:val="00B71980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6D"/>
    <w:rsid w:val="00B73185"/>
    <w:rsid w:val="00B732F6"/>
    <w:rsid w:val="00B73713"/>
    <w:rsid w:val="00B741A9"/>
    <w:rsid w:val="00B7422F"/>
    <w:rsid w:val="00B7439E"/>
    <w:rsid w:val="00B746A2"/>
    <w:rsid w:val="00B747B6"/>
    <w:rsid w:val="00B747E2"/>
    <w:rsid w:val="00B74910"/>
    <w:rsid w:val="00B749FE"/>
    <w:rsid w:val="00B74C95"/>
    <w:rsid w:val="00B750EB"/>
    <w:rsid w:val="00B752EF"/>
    <w:rsid w:val="00B754C3"/>
    <w:rsid w:val="00B75548"/>
    <w:rsid w:val="00B757BF"/>
    <w:rsid w:val="00B75841"/>
    <w:rsid w:val="00B75897"/>
    <w:rsid w:val="00B758A1"/>
    <w:rsid w:val="00B75A3D"/>
    <w:rsid w:val="00B75D1C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895"/>
    <w:rsid w:val="00B77A74"/>
    <w:rsid w:val="00B77B9E"/>
    <w:rsid w:val="00B77D9F"/>
    <w:rsid w:val="00B77E2B"/>
    <w:rsid w:val="00B77F54"/>
    <w:rsid w:val="00B80536"/>
    <w:rsid w:val="00B806B4"/>
    <w:rsid w:val="00B806DB"/>
    <w:rsid w:val="00B808B8"/>
    <w:rsid w:val="00B80D1D"/>
    <w:rsid w:val="00B80D6F"/>
    <w:rsid w:val="00B80D84"/>
    <w:rsid w:val="00B80EC8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384"/>
    <w:rsid w:val="00B82759"/>
    <w:rsid w:val="00B82795"/>
    <w:rsid w:val="00B827CB"/>
    <w:rsid w:val="00B82921"/>
    <w:rsid w:val="00B82CA4"/>
    <w:rsid w:val="00B832CD"/>
    <w:rsid w:val="00B8353F"/>
    <w:rsid w:val="00B835FE"/>
    <w:rsid w:val="00B83A3F"/>
    <w:rsid w:val="00B83CCE"/>
    <w:rsid w:val="00B83E8B"/>
    <w:rsid w:val="00B84155"/>
    <w:rsid w:val="00B84195"/>
    <w:rsid w:val="00B84823"/>
    <w:rsid w:val="00B8492A"/>
    <w:rsid w:val="00B84B64"/>
    <w:rsid w:val="00B84E8B"/>
    <w:rsid w:val="00B84F65"/>
    <w:rsid w:val="00B851CE"/>
    <w:rsid w:val="00B853F8"/>
    <w:rsid w:val="00B855D2"/>
    <w:rsid w:val="00B85661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329"/>
    <w:rsid w:val="00B905A8"/>
    <w:rsid w:val="00B90721"/>
    <w:rsid w:val="00B907A1"/>
    <w:rsid w:val="00B908B8"/>
    <w:rsid w:val="00B90933"/>
    <w:rsid w:val="00B90CF4"/>
    <w:rsid w:val="00B90D4B"/>
    <w:rsid w:val="00B90F79"/>
    <w:rsid w:val="00B91127"/>
    <w:rsid w:val="00B91150"/>
    <w:rsid w:val="00B91211"/>
    <w:rsid w:val="00B912EA"/>
    <w:rsid w:val="00B91335"/>
    <w:rsid w:val="00B91378"/>
    <w:rsid w:val="00B913B7"/>
    <w:rsid w:val="00B9140D"/>
    <w:rsid w:val="00B915E1"/>
    <w:rsid w:val="00B918A1"/>
    <w:rsid w:val="00B918AD"/>
    <w:rsid w:val="00B91997"/>
    <w:rsid w:val="00B91B4B"/>
    <w:rsid w:val="00B91C78"/>
    <w:rsid w:val="00B91C8B"/>
    <w:rsid w:val="00B91CDE"/>
    <w:rsid w:val="00B91FFC"/>
    <w:rsid w:val="00B92301"/>
    <w:rsid w:val="00B92879"/>
    <w:rsid w:val="00B92AAF"/>
    <w:rsid w:val="00B92C90"/>
    <w:rsid w:val="00B92E7E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4F06"/>
    <w:rsid w:val="00B94F70"/>
    <w:rsid w:val="00B95061"/>
    <w:rsid w:val="00B950AD"/>
    <w:rsid w:val="00B951AD"/>
    <w:rsid w:val="00B954A9"/>
    <w:rsid w:val="00B955AA"/>
    <w:rsid w:val="00B955E2"/>
    <w:rsid w:val="00B95700"/>
    <w:rsid w:val="00B9582E"/>
    <w:rsid w:val="00B95986"/>
    <w:rsid w:val="00B95A61"/>
    <w:rsid w:val="00B95AD0"/>
    <w:rsid w:val="00B95F36"/>
    <w:rsid w:val="00B95F6E"/>
    <w:rsid w:val="00B96058"/>
    <w:rsid w:val="00B96220"/>
    <w:rsid w:val="00B96337"/>
    <w:rsid w:val="00B9634A"/>
    <w:rsid w:val="00B9635E"/>
    <w:rsid w:val="00B963DD"/>
    <w:rsid w:val="00B9648E"/>
    <w:rsid w:val="00B964D5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264"/>
    <w:rsid w:val="00BA153F"/>
    <w:rsid w:val="00BA1602"/>
    <w:rsid w:val="00BA1BCB"/>
    <w:rsid w:val="00BA1E47"/>
    <w:rsid w:val="00BA1FD5"/>
    <w:rsid w:val="00BA1FDC"/>
    <w:rsid w:val="00BA2823"/>
    <w:rsid w:val="00BA299E"/>
    <w:rsid w:val="00BA2B11"/>
    <w:rsid w:val="00BA2C09"/>
    <w:rsid w:val="00BA2F2D"/>
    <w:rsid w:val="00BA2FFF"/>
    <w:rsid w:val="00BA3157"/>
    <w:rsid w:val="00BA34DD"/>
    <w:rsid w:val="00BA3742"/>
    <w:rsid w:val="00BA3796"/>
    <w:rsid w:val="00BA38F4"/>
    <w:rsid w:val="00BA3CF8"/>
    <w:rsid w:val="00BA3D2C"/>
    <w:rsid w:val="00BA3DE3"/>
    <w:rsid w:val="00BA40A5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70A"/>
    <w:rsid w:val="00BA588B"/>
    <w:rsid w:val="00BA58FF"/>
    <w:rsid w:val="00BA598E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85E"/>
    <w:rsid w:val="00BA79D6"/>
    <w:rsid w:val="00BA7A95"/>
    <w:rsid w:val="00BA7B83"/>
    <w:rsid w:val="00BA7CBE"/>
    <w:rsid w:val="00BA7D4C"/>
    <w:rsid w:val="00BA7E09"/>
    <w:rsid w:val="00BA7E24"/>
    <w:rsid w:val="00BA7EF4"/>
    <w:rsid w:val="00BA7F27"/>
    <w:rsid w:val="00BB01DE"/>
    <w:rsid w:val="00BB042D"/>
    <w:rsid w:val="00BB0765"/>
    <w:rsid w:val="00BB0B2A"/>
    <w:rsid w:val="00BB0D10"/>
    <w:rsid w:val="00BB0DA5"/>
    <w:rsid w:val="00BB0E47"/>
    <w:rsid w:val="00BB0E82"/>
    <w:rsid w:val="00BB1147"/>
    <w:rsid w:val="00BB1391"/>
    <w:rsid w:val="00BB163E"/>
    <w:rsid w:val="00BB1885"/>
    <w:rsid w:val="00BB19B0"/>
    <w:rsid w:val="00BB1D16"/>
    <w:rsid w:val="00BB2001"/>
    <w:rsid w:val="00BB2491"/>
    <w:rsid w:val="00BB2933"/>
    <w:rsid w:val="00BB2ABF"/>
    <w:rsid w:val="00BB2D2F"/>
    <w:rsid w:val="00BB2F5E"/>
    <w:rsid w:val="00BB2F6F"/>
    <w:rsid w:val="00BB3004"/>
    <w:rsid w:val="00BB305F"/>
    <w:rsid w:val="00BB30B5"/>
    <w:rsid w:val="00BB3C77"/>
    <w:rsid w:val="00BB3CFE"/>
    <w:rsid w:val="00BB3D28"/>
    <w:rsid w:val="00BB3D44"/>
    <w:rsid w:val="00BB3D66"/>
    <w:rsid w:val="00BB3F4D"/>
    <w:rsid w:val="00BB4483"/>
    <w:rsid w:val="00BB44D1"/>
    <w:rsid w:val="00BB44DD"/>
    <w:rsid w:val="00BB464E"/>
    <w:rsid w:val="00BB46F0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B67"/>
    <w:rsid w:val="00BB5E1E"/>
    <w:rsid w:val="00BB5EB6"/>
    <w:rsid w:val="00BB5EE6"/>
    <w:rsid w:val="00BB601A"/>
    <w:rsid w:val="00BB637E"/>
    <w:rsid w:val="00BB68FD"/>
    <w:rsid w:val="00BB697C"/>
    <w:rsid w:val="00BB6A02"/>
    <w:rsid w:val="00BB6B6A"/>
    <w:rsid w:val="00BB6BF8"/>
    <w:rsid w:val="00BB6D24"/>
    <w:rsid w:val="00BB6E77"/>
    <w:rsid w:val="00BB6EC4"/>
    <w:rsid w:val="00BB7155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189"/>
    <w:rsid w:val="00BC025C"/>
    <w:rsid w:val="00BC02BE"/>
    <w:rsid w:val="00BC0D0D"/>
    <w:rsid w:val="00BC0DF9"/>
    <w:rsid w:val="00BC14E8"/>
    <w:rsid w:val="00BC151C"/>
    <w:rsid w:val="00BC1558"/>
    <w:rsid w:val="00BC1A3B"/>
    <w:rsid w:val="00BC1B45"/>
    <w:rsid w:val="00BC1BC2"/>
    <w:rsid w:val="00BC1C5B"/>
    <w:rsid w:val="00BC200D"/>
    <w:rsid w:val="00BC225A"/>
    <w:rsid w:val="00BC236F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270"/>
    <w:rsid w:val="00BC553E"/>
    <w:rsid w:val="00BC56AB"/>
    <w:rsid w:val="00BC56C9"/>
    <w:rsid w:val="00BC58D5"/>
    <w:rsid w:val="00BC5FC9"/>
    <w:rsid w:val="00BC605E"/>
    <w:rsid w:val="00BC61DC"/>
    <w:rsid w:val="00BC6397"/>
    <w:rsid w:val="00BC675F"/>
    <w:rsid w:val="00BC67D1"/>
    <w:rsid w:val="00BC69EE"/>
    <w:rsid w:val="00BC6B17"/>
    <w:rsid w:val="00BC6BBC"/>
    <w:rsid w:val="00BC729B"/>
    <w:rsid w:val="00BC751F"/>
    <w:rsid w:val="00BC78FF"/>
    <w:rsid w:val="00BC7A42"/>
    <w:rsid w:val="00BC7B8F"/>
    <w:rsid w:val="00BC7CB3"/>
    <w:rsid w:val="00BC7D41"/>
    <w:rsid w:val="00BC7DED"/>
    <w:rsid w:val="00BC7ED8"/>
    <w:rsid w:val="00BC7FCE"/>
    <w:rsid w:val="00BD03D0"/>
    <w:rsid w:val="00BD0F40"/>
    <w:rsid w:val="00BD11A7"/>
    <w:rsid w:val="00BD17E4"/>
    <w:rsid w:val="00BD19A8"/>
    <w:rsid w:val="00BD1F34"/>
    <w:rsid w:val="00BD1FDD"/>
    <w:rsid w:val="00BD20AF"/>
    <w:rsid w:val="00BD227E"/>
    <w:rsid w:val="00BD2461"/>
    <w:rsid w:val="00BD2907"/>
    <w:rsid w:val="00BD30B3"/>
    <w:rsid w:val="00BD331D"/>
    <w:rsid w:val="00BD3348"/>
    <w:rsid w:val="00BD35A0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D9"/>
    <w:rsid w:val="00BD52F7"/>
    <w:rsid w:val="00BD5522"/>
    <w:rsid w:val="00BD556E"/>
    <w:rsid w:val="00BD562C"/>
    <w:rsid w:val="00BD5817"/>
    <w:rsid w:val="00BD5B96"/>
    <w:rsid w:val="00BD5BF9"/>
    <w:rsid w:val="00BD5C03"/>
    <w:rsid w:val="00BD5EB0"/>
    <w:rsid w:val="00BD62A9"/>
    <w:rsid w:val="00BD62DB"/>
    <w:rsid w:val="00BD68F7"/>
    <w:rsid w:val="00BD6B4C"/>
    <w:rsid w:val="00BD6B6E"/>
    <w:rsid w:val="00BD6C81"/>
    <w:rsid w:val="00BD6F51"/>
    <w:rsid w:val="00BD702D"/>
    <w:rsid w:val="00BD728E"/>
    <w:rsid w:val="00BD75F1"/>
    <w:rsid w:val="00BD7887"/>
    <w:rsid w:val="00BD793C"/>
    <w:rsid w:val="00BD7A8B"/>
    <w:rsid w:val="00BE00E9"/>
    <w:rsid w:val="00BE01BB"/>
    <w:rsid w:val="00BE01E9"/>
    <w:rsid w:val="00BE01F9"/>
    <w:rsid w:val="00BE02C7"/>
    <w:rsid w:val="00BE0336"/>
    <w:rsid w:val="00BE08FB"/>
    <w:rsid w:val="00BE092E"/>
    <w:rsid w:val="00BE1133"/>
    <w:rsid w:val="00BE13E8"/>
    <w:rsid w:val="00BE1826"/>
    <w:rsid w:val="00BE1E19"/>
    <w:rsid w:val="00BE2045"/>
    <w:rsid w:val="00BE20A8"/>
    <w:rsid w:val="00BE210D"/>
    <w:rsid w:val="00BE220A"/>
    <w:rsid w:val="00BE2276"/>
    <w:rsid w:val="00BE29F9"/>
    <w:rsid w:val="00BE2AC2"/>
    <w:rsid w:val="00BE2BA2"/>
    <w:rsid w:val="00BE2BB5"/>
    <w:rsid w:val="00BE2CC1"/>
    <w:rsid w:val="00BE2D04"/>
    <w:rsid w:val="00BE2DBC"/>
    <w:rsid w:val="00BE2F69"/>
    <w:rsid w:val="00BE2FAB"/>
    <w:rsid w:val="00BE2FE1"/>
    <w:rsid w:val="00BE31CC"/>
    <w:rsid w:val="00BE3397"/>
    <w:rsid w:val="00BE3484"/>
    <w:rsid w:val="00BE34DE"/>
    <w:rsid w:val="00BE357C"/>
    <w:rsid w:val="00BE35B6"/>
    <w:rsid w:val="00BE35F5"/>
    <w:rsid w:val="00BE3B16"/>
    <w:rsid w:val="00BE40F2"/>
    <w:rsid w:val="00BE41AF"/>
    <w:rsid w:val="00BE4552"/>
    <w:rsid w:val="00BE4634"/>
    <w:rsid w:val="00BE478E"/>
    <w:rsid w:val="00BE4EDB"/>
    <w:rsid w:val="00BE4FAD"/>
    <w:rsid w:val="00BE519B"/>
    <w:rsid w:val="00BE534D"/>
    <w:rsid w:val="00BE548E"/>
    <w:rsid w:val="00BE551D"/>
    <w:rsid w:val="00BE56EF"/>
    <w:rsid w:val="00BE5892"/>
    <w:rsid w:val="00BE59DA"/>
    <w:rsid w:val="00BE5B02"/>
    <w:rsid w:val="00BE5D8F"/>
    <w:rsid w:val="00BE5DF4"/>
    <w:rsid w:val="00BE5F2E"/>
    <w:rsid w:val="00BE5F89"/>
    <w:rsid w:val="00BE5FA6"/>
    <w:rsid w:val="00BE6337"/>
    <w:rsid w:val="00BE66DF"/>
    <w:rsid w:val="00BE6A55"/>
    <w:rsid w:val="00BE6B51"/>
    <w:rsid w:val="00BE6C5B"/>
    <w:rsid w:val="00BE6E69"/>
    <w:rsid w:val="00BE737F"/>
    <w:rsid w:val="00BE74CF"/>
    <w:rsid w:val="00BE77BE"/>
    <w:rsid w:val="00BE78D6"/>
    <w:rsid w:val="00BE7951"/>
    <w:rsid w:val="00BE7B8C"/>
    <w:rsid w:val="00BE7CC6"/>
    <w:rsid w:val="00BF0213"/>
    <w:rsid w:val="00BF0240"/>
    <w:rsid w:val="00BF02E5"/>
    <w:rsid w:val="00BF0385"/>
    <w:rsid w:val="00BF0512"/>
    <w:rsid w:val="00BF0610"/>
    <w:rsid w:val="00BF0712"/>
    <w:rsid w:val="00BF08BD"/>
    <w:rsid w:val="00BF107A"/>
    <w:rsid w:val="00BF186F"/>
    <w:rsid w:val="00BF1949"/>
    <w:rsid w:val="00BF1E1F"/>
    <w:rsid w:val="00BF1EAF"/>
    <w:rsid w:val="00BF1EB0"/>
    <w:rsid w:val="00BF2031"/>
    <w:rsid w:val="00BF20EE"/>
    <w:rsid w:val="00BF22AE"/>
    <w:rsid w:val="00BF23C3"/>
    <w:rsid w:val="00BF249E"/>
    <w:rsid w:val="00BF255E"/>
    <w:rsid w:val="00BF27EF"/>
    <w:rsid w:val="00BF2945"/>
    <w:rsid w:val="00BF2A7E"/>
    <w:rsid w:val="00BF2AA8"/>
    <w:rsid w:val="00BF2D1A"/>
    <w:rsid w:val="00BF2D22"/>
    <w:rsid w:val="00BF30D9"/>
    <w:rsid w:val="00BF3264"/>
    <w:rsid w:val="00BF3E7D"/>
    <w:rsid w:val="00BF429F"/>
    <w:rsid w:val="00BF42CD"/>
    <w:rsid w:val="00BF48FF"/>
    <w:rsid w:val="00BF4A93"/>
    <w:rsid w:val="00BF4B26"/>
    <w:rsid w:val="00BF5876"/>
    <w:rsid w:val="00BF5B84"/>
    <w:rsid w:val="00BF5E81"/>
    <w:rsid w:val="00BF611F"/>
    <w:rsid w:val="00BF6159"/>
    <w:rsid w:val="00BF657B"/>
    <w:rsid w:val="00BF658C"/>
    <w:rsid w:val="00BF66F9"/>
    <w:rsid w:val="00BF6946"/>
    <w:rsid w:val="00BF69FC"/>
    <w:rsid w:val="00BF6D81"/>
    <w:rsid w:val="00BF6F1F"/>
    <w:rsid w:val="00BF6F3B"/>
    <w:rsid w:val="00BF71F5"/>
    <w:rsid w:val="00BF73E9"/>
    <w:rsid w:val="00BF7605"/>
    <w:rsid w:val="00BF773B"/>
    <w:rsid w:val="00BF7822"/>
    <w:rsid w:val="00BF7993"/>
    <w:rsid w:val="00BF7A6F"/>
    <w:rsid w:val="00BF7B48"/>
    <w:rsid w:val="00BF7D85"/>
    <w:rsid w:val="00BF7FB4"/>
    <w:rsid w:val="00C003FB"/>
    <w:rsid w:val="00C00584"/>
    <w:rsid w:val="00C00B22"/>
    <w:rsid w:val="00C00B2C"/>
    <w:rsid w:val="00C00D56"/>
    <w:rsid w:val="00C00D7B"/>
    <w:rsid w:val="00C00FB3"/>
    <w:rsid w:val="00C011CA"/>
    <w:rsid w:val="00C0135C"/>
    <w:rsid w:val="00C01534"/>
    <w:rsid w:val="00C0179B"/>
    <w:rsid w:val="00C0194C"/>
    <w:rsid w:val="00C019CF"/>
    <w:rsid w:val="00C019FD"/>
    <w:rsid w:val="00C01BBB"/>
    <w:rsid w:val="00C01CB4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48"/>
    <w:rsid w:val="00C03F53"/>
    <w:rsid w:val="00C040C3"/>
    <w:rsid w:val="00C044E8"/>
    <w:rsid w:val="00C045B1"/>
    <w:rsid w:val="00C0467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E4C"/>
    <w:rsid w:val="00C0608E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07C78"/>
    <w:rsid w:val="00C101B5"/>
    <w:rsid w:val="00C10327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6AE"/>
    <w:rsid w:val="00C119E4"/>
    <w:rsid w:val="00C11BC9"/>
    <w:rsid w:val="00C11BFC"/>
    <w:rsid w:val="00C11C44"/>
    <w:rsid w:val="00C11D2F"/>
    <w:rsid w:val="00C11D38"/>
    <w:rsid w:val="00C12269"/>
    <w:rsid w:val="00C122AF"/>
    <w:rsid w:val="00C123B7"/>
    <w:rsid w:val="00C126C4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4CB3"/>
    <w:rsid w:val="00C154B4"/>
    <w:rsid w:val="00C15679"/>
    <w:rsid w:val="00C1591A"/>
    <w:rsid w:val="00C15A25"/>
    <w:rsid w:val="00C15C31"/>
    <w:rsid w:val="00C15DDB"/>
    <w:rsid w:val="00C1678A"/>
    <w:rsid w:val="00C16C7B"/>
    <w:rsid w:val="00C172B7"/>
    <w:rsid w:val="00C174BE"/>
    <w:rsid w:val="00C175E0"/>
    <w:rsid w:val="00C17B0C"/>
    <w:rsid w:val="00C17EFA"/>
    <w:rsid w:val="00C20186"/>
    <w:rsid w:val="00C2050C"/>
    <w:rsid w:val="00C2058F"/>
    <w:rsid w:val="00C20A1D"/>
    <w:rsid w:val="00C20D05"/>
    <w:rsid w:val="00C20F7D"/>
    <w:rsid w:val="00C213D4"/>
    <w:rsid w:val="00C215EC"/>
    <w:rsid w:val="00C21929"/>
    <w:rsid w:val="00C219AC"/>
    <w:rsid w:val="00C21B39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055"/>
    <w:rsid w:val="00C233DA"/>
    <w:rsid w:val="00C23469"/>
    <w:rsid w:val="00C234CA"/>
    <w:rsid w:val="00C237CC"/>
    <w:rsid w:val="00C238BC"/>
    <w:rsid w:val="00C23CF6"/>
    <w:rsid w:val="00C23D47"/>
    <w:rsid w:val="00C23D6B"/>
    <w:rsid w:val="00C23DAC"/>
    <w:rsid w:val="00C23F00"/>
    <w:rsid w:val="00C24024"/>
    <w:rsid w:val="00C24168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F"/>
    <w:rsid w:val="00C26113"/>
    <w:rsid w:val="00C26192"/>
    <w:rsid w:val="00C261B2"/>
    <w:rsid w:val="00C26343"/>
    <w:rsid w:val="00C26640"/>
    <w:rsid w:val="00C26C85"/>
    <w:rsid w:val="00C26EFF"/>
    <w:rsid w:val="00C27051"/>
    <w:rsid w:val="00C2711B"/>
    <w:rsid w:val="00C2738B"/>
    <w:rsid w:val="00C27595"/>
    <w:rsid w:val="00C27605"/>
    <w:rsid w:val="00C27712"/>
    <w:rsid w:val="00C27741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15E"/>
    <w:rsid w:val="00C303F0"/>
    <w:rsid w:val="00C30660"/>
    <w:rsid w:val="00C30713"/>
    <w:rsid w:val="00C3097B"/>
    <w:rsid w:val="00C3098E"/>
    <w:rsid w:val="00C30BA7"/>
    <w:rsid w:val="00C30CF4"/>
    <w:rsid w:val="00C30D1F"/>
    <w:rsid w:val="00C30ED5"/>
    <w:rsid w:val="00C3100C"/>
    <w:rsid w:val="00C3132F"/>
    <w:rsid w:val="00C31CB2"/>
    <w:rsid w:val="00C31DBB"/>
    <w:rsid w:val="00C320B8"/>
    <w:rsid w:val="00C322AE"/>
    <w:rsid w:val="00C3237E"/>
    <w:rsid w:val="00C323AE"/>
    <w:rsid w:val="00C3246E"/>
    <w:rsid w:val="00C3266F"/>
    <w:rsid w:val="00C32842"/>
    <w:rsid w:val="00C32A56"/>
    <w:rsid w:val="00C32C04"/>
    <w:rsid w:val="00C32C1C"/>
    <w:rsid w:val="00C32DF7"/>
    <w:rsid w:val="00C33063"/>
    <w:rsid w:val="00C33215"/>
    <w:rsid w:val="00C3323E"/>
    <w:rsid w:val="00C332E5"/>
    <w:rsid w:val="00C33B50"/>
    <w:rsid w:val="00C33CA6"/>
    <w:rsid w:val="00C33E4B"/>
    <w:rsid w:val="00C3406C"/>
    <w:rsid w:val="00C343A9"/>
    <w:rsid w:val="00C343F5"/>
    <w:rsid w:val="00C345CB"/>
    <w:rsid w:val="00C3464E"/>
    <w:rsid w:val="00C3490B"/>
    <w:rsid w:val="00C35014"/>
    <w:rsid w:val="00C3552A"/>
    <w:rsid w:val="00C3575E"/>
    <w:rsid w:val="00C35B1B"/>
    <w:rsid w:val="00C35B9A"/>
    <w:rsid w:val="00C35BFE"/>
    <w:rsid w:val="00C361D4"/>
    <w:rsid w:val="00C362A0"/>
    <w:rsid w:val="00C363A1"/>
    <w:rsid w:val="00C36662"/>
    <w:rsid w:val="00C36863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D5"/>
    <w:rsid w:val="00C377F7"/>
    <w:rsid w:val="00C37907"/>
    <w:rsid w:val="00C379B8"/>
    <w:rsid w:val="00C37AB4"/>
    <w:rsid w:val="00C37B5C"/>
    <w:rsid w:val="00C37C05"/>
    <w:rsid w:val="00C37DB7"/>
    <w:rsid w:val="00C37E65"/>
    <w:rsid w:val="00C37F2A"/>
    <w:rsid w:val="00C403D2"/>
    <w:rsid w:val="00C403DE"/>
    <w:rsid w:val="00C40477"/>
    <w:rsid w:val="00C4059B"/>
    <w:rsid w:val="00C405B2"/>
    <w:rsid w:val="00C40ADB"/>
    <w:rsid w:val="00C40CCD"/>
    <w:rsid w:val="00C40E75"/>
    <w:rsid w:val="00C40EE2"/>
    <w:rsid w:val="00C414DB"/>
    <w:rsid w:val="00C41504"/>
    <w:rsid w:val="00C41647"/>
    <w:rsid w:val="00C41681"/>
    <w:rsid w:val="00C41831"/>
    <w:rsid w:val="00C419B8"/>
    <w:rsid w:val="00C41A95"/>
    <w:rsid w:val="00C41DA4"/>
    <w:rsid w:val="00C420CF"/>
    <w:rsid w:val="00C42106"/>
    <w:rsid w:val="00C42729"/>
    <w:rsid w:val="00C428CB"/>
    <w:rsid w:val="00C42967"/>
    <w:rsid w:val="00C429A4"/>
    <w:rsid w:val="00C42B47"/>
    <w:rsid w:val="00C42B66"/>
    <w:rsid w:val="00C42DF0"/>
    <w:rsid w:val="00C42E84"/>
    <w:rsid w:val="00C42EC8"/>
    <w:rsid w:val="00C42F69"/>
    <w:rsid w:val="00C42F8B"/>
    <w:rsid w:val="00C431B5"/>
    <w:rsid w:val="00C43290"/>
    <w:rsid w:val="00C439F6"/>
    <w:rsid w:val="00C4416A"/>
    <w:rsid w:val="00C44199"/>
    <w:rsid w:val="00C446D5"/>
    <w:rsid w:val="00C44CFD"/>
    <w:rsid w:val="00C44E09"/>
    <w:rsid w:val="00C44E72"/>
    <w:rsid w:val="00C4523B"/>
    <w:rsid w:val="00C45348"/>
    <w:rsid w:val="00C455B1"/>
    <w:rsid w:val="00C457E9"/>
    <w:rsid w:val="00C45A58"/>
    <w:rsid w:val="00C45C14"/>
    <w:rsid w:val="00C45C76"/>
    <w:rsid w:val="00C45C84"/>
    <w:rsid w:val="00C45D02"/>
    <w:rsid w:val="00C45E44"/>
    <w:rsid w:val="00C460E7"/>
    <w:rsid w:val="00C461DC"/>
    <w:rsid w:val="00C462B5"/>
    <w:rsid w:val="00C46418"/>
    <w:rsid w:val="00C4659D"/>
    <w:rsid w:val="00C46940"/>
    <w:rsid w:val="00C46DA5"/>
    <w:rsid w:val="00C46F54"/>
    <w:rsid w:val="00C47285"/>
    <w:rsid w:val="00C472C5"/>
    <w:rsid w:val="00C473E4"/>
    <w:rsid w:val="00C47476"/>
    <w:rsid w:val="00C47853"/>
    <w:rsid w:val="00C47A44"/>
    <w:rsid w:val="00C47B07"/>
    <w:rsid w:val="00C47D76"/>
    <w:rsid w:val="00C50184"/>
    <w:rsid w:val="00C50363"/>
    <w:rsid w:val="00C50741"/>
    <w:rsid w:val="00C5081C"/>
    <w:rsid w:val="00C50B22"/>
    <w:rsid w:val="00C50B6E"/>
    <w:rsid w:val="00C50C26"/>
    <w:rsid w:val="00C50C8C"/>
    <w:rsid w:val="00C5103F"/>
    <w:rsid w:val="00C511EE"/>
    <w:rsid w:val="00C512A1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B26"/>
    <w:rsid w:val="00C53B7F"/>
    <w:rsid w:val="00C53C08"/>
    <w:rsid w:val="00C53CF1"/>
    <w:rsid w:val="00C53DC4"/>
    <w:rsid w:val="00C53FA6"/>
    <w:rsid w:val="00C54132"/>
    <w:rsid w:val="00C543E4"/>
    <w:rsid w:val="00C5460D"/>
    <w:rsid w:val="00C547A2"/>
    <w:rsid w:val="00C549C0"/>
    <w:rsid w:val="00C54E44"/>
    <w:rsid w:val="00C54F16"/>
    <w:rsid w:val="00C55238"/>
    <w:rsid w:val="00C5541E"/>
    <w:rsid w:val="00C55484"/>
    <w:rsid w:val="00C55542"/>
    <w:rsid w:val="00C55633"/>
    <w:rsid w:val="00C55769"/>
    <w:rsid w:val="00C55905"/>
    <w:rsid w:val="00C55A44"/>
    <w:rsid w:val="00C55C4E"/>
    <w:rsid w:val="00C5603E"/>
    <w:rsid w:val="00C56230"/>
    <w:rsid w:val="00C56261"/>
    <w:rsid w:val="00C563DD"/>
    <w:rsid w:val="00C56688"/>
    <w:rsid w:val="00C56A4A"/>
    <w:rsid w:val="00C56A69"/>
    <w:rsid w:val="00C56B91"/>
    <w:rsid w:val="00C56C07"/>
    <w:rsid w:val="00C56CED"/>
    <w:rsid w:val="00C573A4"/>
    <w:rsid w:val="00C574BA"/>
    <w:rsid w:val="00C574FF"/>
    <w:rsid w:val="00C57573"/>
    <w:rsid w:val="00C57977"/>
    <w:rsid w:val="00C57981"/>
    <w:rsid w:val="00C57999"/>
    <w:rsid w:val="00C579FF"/>
    <w:rsid w:val="00C57A4E"/>
    <w:rsid w:val="00C6004F"/>
    <w:rsid w:val="00C603AF"/>
    <w:rsid w:val="00C60458"/>
    <w:rsid w:val="00C604A9"/>
    <w:rsid w:val="00C607F6"/>
    <w:rsid w:val="00C60963"/>
    <w:rsid w:val="00C60B3B"/>
    <w:rsid w:val="00C60D9D"/>
    <w:rsid w:val="00C60E30"/>
    <w:rsid w:val="00C60FDB"/>
    <w:rsid w:val="00C60FE3"/>
    <w:rsid w:val="00C6102C"/>
    <w:rsid w:val="00C614C4"/>
    <w:rsid w:val="00C61994"/>
    <w:rsid w:val="00C61AFD"/>
    <w:rsid w:val="00C61E38"/>
    <w:rsid w:val="00C621E2"/>
    <w:rsid w:val="00C626CC"/>
    <w:rsid w:val="00C62C53"/>
    <w:rsid w:val="00C62CBF"/>
    <w:rsid w:val="00C62CDF"/>
    <w:rsid w:val="00C62DA9"/>
    <w:rsid w:val="00C62DD2"/>
    <w:rsid w:val="00C62F5D"/>
    <w:rsid w:val="00C63020"/>
    <w:rsid w:val="00C630E9"/>
    <w:rsid w:val="00C632D7"/>
    <w:rsid w:val="00C63307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919"/>
    <w:rsid w:val="00C64A38"/>
    <w:rsid w:val="00C64AE4"/>
    <w:rsid w:val="00C64B0C"/>
    <w:rsid w:val="00C64BE6"/>
    <w:rsid w:val="00C64E63"/>
    <w:rsid w:val="00C64F45"/>
    <w:rsid w:val="00C65200"/>
    <w:rsid w:val="00C65266"/>
    <w:rsid w:val="00C6529A"/>
    <w:rsid w:val="00C655E5"/>
    <w:rsid w:val="00C65630"/>
    <w:rsid w:val="00C65683"/>
    <w:rsid w:val="00C65B31"/>
    <w:rsid w:val="00C65BB7"/>
    <w:rsid w:val="00C65D1E"/>
    <w:rsid w:val="00C65F21"/>
    <w:rsid w:val="00C661B0"/>
    <w:rsid w:val="00C66255"/>
    <w:rsid w:val="00C663D7"/>
    <w:rsid w:val="00C6670D"/>
    <w:rsid w:val="00C667E0"/>
    <w:rsid w:val="00C66BA3"/>
    <w:rsid w:val="00C66BE2"/>
    <w:rsid w:val="00C6702C"/>
    <w:rsid w:val="00C67102"/>
    <w:rsid w:val="00C67127"/>
    <w:rsid w:val="00C67294"/>
    <w:rsid w:val="00C67401"/>
    <w:rsid w:val="00C67486"/>
    <w:rsid w:val="00C67B10"/>
    <w:rsid w:val="00C67BA4"/>
    <w:rsid w:val="00C67D3A"/>
    <w:rsid w:val="00C67DEB"/>
    <w:rsid w:val="00C70058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2A0"/>
    <w:rsid w:val="00C7257A"/>
    <w:rsid w:val="00C725AB"/>
    <w:rsid w:val="00C726BD"/>
    <w:rsid w:val="00C726E3"/>
    <w:rsid w:val="00C72A7E"/>
    <w:rsid w:val="00C72AEC"/>
    <w:rsid w:val="00C72DF8"/>
    <w:rsid w:val="00C73612"/>
    <w:rsid w:val="00C73694"/>
    <w:rsid w:val="00C7380C"/>
    <w:rsid w:val="00C7381C"/>
    <w:rsid w:val="00C739FA"/>
    <w:rsid w:val="00C73AC5"/>
    <w:rsid w:val="00C73B51"/>
    <w:rsid w:val="00C73BE6"/>
    <w:rsid w:val="00C73D73"/>
    <w:rsid w:val="00C73DA4"/>
    <w:rsid w:val="00C741E2"/>
    <w:rsid w:val="00C744FB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6"/>
    <w:rsid w:val="00C75C28"/>
    <w:rsid w:val="00C762FE"/>
    <w:rsid w:val="00C76349"/>
    <w:rsid w:val="00C763F0"/>
    <w:rsid w:val="00C7696D"/>
    <w:rsid w:val="00C76980"/>
    <w:rsid w:val="00C76AFD"/>
    <w:rsid w:val="00C76C2C"/>
    <w:rsid w:val="00C76FAE"/>
    <w:rsid w:val="00C77465"/>
    <w:rsid w:val="00C774ED"/>
    <w:rsid w:val="00C777B1"/>
    <w:rsid w:val="00C77951"/>
    <w:rsid w:val="00C77A2F"/>
    <w:rsid w:val="00C77A71"/>
    <w:rsid w:val="00C77B2C"/>
    <w:rsid w:val="00C8010C"/>
    <w:rsid w:val="00C803A6"/>
    <w:rsid w:val="00C80581"/>
    <w:rsid w:val="00C806A0"/>
    <w:rsid w:val="00C808B8"/>
    <w:rsid w:val="00C80AB7"/>
    <w:rsid w:val="00C80BD5"/>
    <w:rsid w:val="00C80DCA"/>
    <w:rsid w:val="00C80DF5"/>
    <w:rsid w:val="00C81084"/>
    <w:rsid w:val="00C8153F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2F1C"/>
    <w:rsid w:val="00C8300D"/>
    <w:rsid w:val="00C832D4"/>
    <w:rsid w:val="00C832DB"/>
    <w:rsid w:val="00C8336E"/>
    <w:rsid w:val="00C83596"/>
    <w:rsid w:val="00C835F8"/>
    <w:rsid w:val="00C83883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C4B"/>
    <w:rsid w:val="00C84E91"/>
    <w:rsid w:val="00C85195"/>
    <w:rsid w:val="00C852DA"/>
    <w:rsid w:val="00C85603"/>
    <w:rsid w:val="00C85B9C"/>
    <w:rsid w:val="00C85E2E"/>
    <w:rsid w:val="00C85E37"/>
    <w:rsid w:val="00C85EB9"/>
    <w:rsid w:val="00C86724"/>
    <w:rsid w:val="00C868EB"/>
    <w:rsid w:val="00C8695F"/>
    <w:rsid w:val="00C86CB5"/>
    <w:rsid w:val="00C86DDE"/>
    <w:rsid w:val="00C8724E"/>
    <w:rsid w:val="00C874E6"/>
    <w:rsid w:val="00C87682"/>
    <w:rsid w:val="00C878B4"/>
    <w:rsid w:val="00C879D3"/>
    <w:rsid w:val="00C87C3E"/>
    <w:rsid w:val="00C87F0D"/>
    <w:rsid w:val="00C902DD"/>
    <w:rsid w:val="00C90530"/>
    <w:rsid w:val="00C907F9"/>
    <w:rsid w:val="00C9089D"/>
    <w:rsid w:val="00C90A3E"/>
    <w:rsid w:val="00C910DF"/>
    <w:rsid w:val="00C910F2"/>
    <w:rsid w:val="00C91231"/>
    <w:rsid w:val="00C917AE"/>
    <w:rsid w:val="00C91B9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2CEC"/>
    <w:rsid w:val="00C93098"/>
    <w:rsid w:val="00C931C6"/>
    <w:rsid w:val="00C9322A"/>
    <w:rsid w:val="00C9331B"/>
    <w:rsid w:val="00C93882"/>
    <w:rsid w:val="00C93972"/>
    <w:rsid w:val="00C93A73"/>
    <w:rsid w:val="00C93A8E"/>
    <w:rsid w:val="00C93C4C"/>
    <w:rsid w:val="00C93D0F"/>
    <w:rsid w:val="00C93EE1"/>
    <w:rsid w:val="00C940B1"/>
    <w:rsid w:val="00C940E1"/>
    <w:rsid w:val="00C941D1"/>
    <w:rsid w:val="00C94398"/>
    <w:rsid w:val="00C945D2"/>
    <w:rsid w:val="00C94663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CD8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EE5"/>
    <w:rsid w:val="00C96F3A"/>
    <w:rsid w:val="00C97437"/>
    <w:rsid w:val="00C97679"/>
    <w:rsid w:val="00C97850"/>
    <w:rsid w:val="00C97A5F"/>
    <w:rsid w:val="00C97AB3"/>
    <w:rsid w:val="00C97AC8"/>
    <w:rsid w:val="00C97C35"/>
    <w:rsid w:val="00CA0093"/>
    <w:rsid w:val="00CA01BF"/>
    <w:rsid w:val="00CA070D"/>
    <w:rsid w:val="00CA07CA"/>
    <w:rsid w:val="00CA08A7"/>
    <w:rsid w:val="00CA0928"/>
    <w:rsid w:val="00CA108F"/>
    <w:rsid w:val="00CA12BB"/>
    <w:rsid w:val="00CA134D"/>
    <w:rsid w:val="00CA1441"/>
    <w:rsid w:val="00CA1559"/>
    <w:rsid w:val="00CA165A"/>
    <w:rsid w:val="00CA1958"/>
    <w:rsid w:val="00CA19AA"/>
    <w:rsid w:val="00CA1BAC"/>
    <w:rsid w:val="00CA1CB8"/>
    <w:rsid w:val="00CA1EB9"/>
    <w:rsid w:val="00CA1F23"/>
    <w:rsid w:val="00CA2149"/>
    <w:rsid w:val="00CA21C9"/>
    <w:rsid w:val="00CA23A1"/>
    <w:rsid w:val="00CA26D9"/>
    <w:rsid w:val="00CA2944"/>
    <w:rsid w:val="00CA29A5"/>
    <w:rsid w:val="00CA2ABD"/>
    <w:rsid w:val="00CA2B99"/>
    <w:rsid w:val="00CA358E"/>
    <w:rsid w:val="00CA37F4"/>
    <w:rsid w:val="00CA38F7"/>
    <w:rsid w:val="00CA3986"/>
    <w:rsid w:val="00CA3DBC"/>
    <w:rsid w:val="00CA4290"/>
    <w:rsid w:val="00CA447F"/>
    <w:rsid w:val="00CA470E"/>
    <w:rsid w:val="00CA479B"/>
    <w:rsid w:val="00CA47D7"/>
    <w:rsid w:val="00CA4918"/>
    <w:rsid w:val="00CA496E"/>
    <w:rsid w:val="00CA49BA"/>
    <w:rsid w:val="00CA4B06"/>
    <w:rsid w:val="00CA4C4D"/>
    <w:rsid w:val="00CA4DB2"/>
    <w:rsid w:val="00CA547D"/>
    <w:rsid w:val="00CA58EB"/>
    <w:rsid w:val="00CA599B"/>
    <w:rsid w:val="00CA5CD2"/>
    <w:rsid w:val="00CA613B"/>
    <w:rsid w:val="00CA62BD"/>
    <w:rsid w:val="00CA6351"/>
    <w:rsid w:val="00CA63EF"/>
    <w:rsid w:val="00CA65B8"/>
    <w:rsid w:val="00CA6908"/>
    <w:rsid w:val="00CA6A84"/>
    <w:rsid w:val="00CA705F"/>
    <w:rsid w:val="00CA7181"/>
    <w:rsid w:val="00CA721B"/>
    <w:rsid w:val="00CA7B16"/>
    <w:rsid w:val="00CA7C85"/>
    <w:rsid w:val="00CA7D08"/>
    <w:rsid w:val="00CA7E37"/>
    <w:rsid w:val="00CB0308"/>
    <w:rsid w:val="00CB0457"/>
    <w:rsid w:val="00CB04FA"/>
    <w:rsid w:val="00CB04FE"/>
    <w:rsid w:val="00CB05E8"/>
    <w:rsid w:val="00CB0889"/>
    <w:rsid w:val="00CB0AE9"/>
    <w:rsid w:val="00CB0B7B"/>
    <w:rsid w:val="00CB0BA4"/>
    <w:rsid w:val="00CB0DE0"/>
    <w:rsid w:val="00CB151D"/>
    <w:rsid w:val="00CB157F"/>
    <w:rsid w:val="00CB1862"/>
    <w:rsid w:val="00CB18EA"/>
    <w:rsid w:val="00CB1B57"/>
    <w:rsid w:val="00CB1BEE"/>
    <w:rsid w:val="00CB1CBA"/>
    <w:rsid w:val="00CB2228"/>
    <w:rsid w:val="00CB26CC"/>
    <w:rsid w:val="00CB286E"/>
    <w:rsid w:val="00CB294F"/>
    <w:rsid w:val="00CB2B1E"/>
    <w:rsid w:val="00CB2C1E"/>
    <w:rsid w:val="00CB2E42"/>
    <w:rsid w:val="00CB313B"/>
    <w:rsid w:val="00CB31FB"/>
    <w:rsid w:val="00CB3552"/>
    <w:rsid w:val="00CB3790"/>
    <w:rsid w:val="00CB3BA2"/>
    <w:rsid w:val="00CB3C8E"/>
    <w:rsid w:val="00CB3DF0"/>
    <w:rsid w:val="00CB435A"/>
    <w:rsid w:val="00CB446B"/>
    <w:rsid w:val="00CB48AF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6A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94A"/>
    <w:rsid w:val="00CB7A81"/>
    <w:rsid w:val="00CB7B2C"/>
    <w:rsid w:val="00CB7B37"/>
    <w:rsid w:val="00CB7B50"/>
    <w:rsid w:val="00CB7CB0"/>
    <w:rsid w:val="00CB7DEC"/>
    <w:rsid w:val="00CB7E7F"/>
    <w:rsid w:val="00CB7EBE"/>
    <w:rsid w:val="00CC0006"/>
    <w:rsid w:val="00CC0079"/>
    <w:rsid w:val="00CC017A"/>
    <w:rsid w:val="00CC0192"/>
    <w:rsid w:val="00CC0831"/>
    <w:rsid w:val="00CC0A87"/>
    <w:rsid w:val="00CC0B1F"/>
    <w:rsid w:val="00CC0C34"/>
    <w:rsid w:val="00CC10D4"/>
    <w:rsid w:val="00CC114C"/>
    <w:rsid w:val="00CC115E"/>
    <w:rsid w:val="00CC121B"/>
    <w:rsid w:val="00CC15DF"/>
    <w:rsid w:val="00CC165A"/>
    <w:rsid w:val="00CC1760"/>
    <w:rsid w:val="00CC17CB"/>
    <w:rsid w:val="00CC1B4C"/>
    <w:rsid w:val="00CC213E"/>
    <w:rsid w:val="00CC2193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7C9"/>
    <w:rsid w:val="00CC4812"/>
    <w:rsid w:val="00CC48A1"/>
    <w:rsid w:val="00CC5226"/>
    <w:rsid w:val="00CC53F0"/>
    <w:rsid w:val="00CC5572"/>
    <w:rsid w:val="00CC5694"/>
    <w:rsid w:val="00CC586A"/>
    <w:rsid w:val="00CC5C9A"/>
    <w:rsid w:val="00CC5FB4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6F7B"/>
    <w:rsid w:val="00CC70A5"/>
    <w:rsid w:val="00CC71C2"/>
    <w:rsid w:val="00CC7405"/>
    <w:rsid w:val="00CC75AF"/>
    <w:rsid w:val="00CC76AC"/>
    <w:rsid w:val="00CC7915"/>
    <w:rsid w:val="00CC7B15"/>
    <w:rsid w:val="00CC7D6B"/>
    <w:rsid w:val="00CD01C4"/>
    <w:rsid w:val="00CD0318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B73"/>
    <w:rsid w:val="00CD3DE5"/>
    <w:rsid w:val="00CD4401"/>
    <w:rsid w:val="00CD464B"/>
    <w:rsid w:val="00CD46DC"/>
    <w:rsid w:val="00CD4DE6"/>
    <w:rsid w:val="00CD4ED1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6EA4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D7F6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EC0"/>
    <w:rsid w:val="00CE3FAB"/>
    <w:rsid w:val="00CE40FB"/>
    <w:rsid w:val="00CE41D5"/>
    <w:rsid w:val="00CE42C2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CC"/>
    <w:rsid w:val="00CE65A1"/>
    <w:rsid w:val="00CE65E6"/>
    <w:rsid w:val="00CE65E7"/>
    <w:rsid w:val="00CE68F7"/>
    <w:rsid w:val="00CE6C75"/>
    <w:rsid w:val="00CE6C8C"/>
    <w:rsid w:val="00CE6EDF"/>
    <w:rsid w:val="00CE7281"/>
    <w:rsid w:val="00CE7346"/>
    <w:rsid w:val="00CE7370"/>
    <w:rsid w:val="00CE73FA"/>
    <w:rsid w:val="00CE7458"/>
    <w:rsid w:val="00CE7B04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717"/>
    <w:rsid w:val="00CF1AEF"/>
    <w:rsid w:val="00CF1B84"/>
    <w:rsid w:val="00CF21A3"/>
    <w:rsid w:val="00CF22DB"/>
    <w:rsid w:val="00CF25FC"/>
    <w:rsid w:val="00CF28DD"/>
    <w:rsid w:val="00CF2915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3F06"/>
    <w:rsid w:val="00CF403A"/>
    <w:rsid w:val="00CF40DC"/>
    <w:rsid w:val="00CF42D8"/>
    <w:rsid w:val="00CF45EF"/>
    <w:rsid w:val="00CF49A2"/>
    <w:rsid w:val="00CF4A1E"/>
    <w:rsid w:val="00CF4ADB"/>
    <w:rsid w:val="00CF4BAC"/>
    <w:rsid w:val="00CF5122"/>
    <w:rsid w:val="00CF5636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3F8"/>
    <w:rsid w:val="00D0056D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1E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0AC"/>
    <w:rsid w:val="00D04200"/>
    <w:rsid w:val="00D04238"/>
    <w:rsid w:val="00D044D4"/>
    <w:rsid w:val="00D04870"/>
    <w:rsid w:val="00D04E7B"/>
    <w:rsid w:val="00D05248"/>
    <w:rsid w:val="00D0526F"/>
    <w:rsid w:val="00D05388"/>
    <w:rsid w:val="00D06068"/>
    <w:rsid w:val="00D06325"/>
    <w:rsid w:val="00D065C6"/>
    <w:rsid w:val="00D066A3"/>
    <w:rsid w:val="00D067A3"/>
    <w:rsid w:val="00D06A2A"/>
    <w:rsid w:val="00D06EB1"/>
    <w:rsid w:val="00D07143"/>
    <w:rsid w:val="00D072A9"/>
    <w:rsid w:val="00D07338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DC6"/>
    <w:rsid w:val="00D112D2"/>
    <w:rsid w:val="00D11353"/>
    <w:rsid w:val="00D114CF"/>
    <w:rsid w:val="00D1175D"/>
    <w:rsid w:val="00D11815"/>
    <w:rsid w:val="00D118DF"/>
    <w:rsid w:val="00D11BA2"/>
    <w:rsid w:val="00D11BAB"/>
    <w:rsid w:val="00D11DA1"/>
    <w:rsid w:val="00D12122"/>
    <w:rsid w:val="00D1216E"/>
    <w:rsid w:val="00D124B4"/>
    <w:rsid w:val="00D12590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1EB"/>
    <w:rsid w:val="00D1635F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17AF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D1A"/>
    <w:rsid w:val="00D21DC0"/>
    <w:rsid w:val="00D21DDA"/>
    <w:rsid w:val="00D21DE1"/>
    <w:rsid w:val="00D21F73"/>
    <w:rsid w:val="00D2223A"/>
    <w:rsid w:val="00D22B3F"/>
    <w:rsid w:val="00D22E75"/>
    <w:rsid w:val="00D23122"/>
    <w:rsid w:val="00D233CD"/>
    <w:rsid w:val="00D23714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4C7E"/>
    <w:rsid w:val="00D24F2F"/>
    <w:rsid w:val="00D252C3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69F"/>
    <w:rsid w:val="00D267FB"/>
    <w:rsid w:val="00D26C5B"/>
    <w:rsid w:val="00D26C6D"/>
    <w:rsid w:val="00D26E0E"/>
    <w:rsid w:val="00D27122"/>
    <w:rsid w:val="00D277B5"/>
    <w:rsid w:val="00D27A29"/>
    <w:rsid w:val="00D27C50"/>
    <w:rsid w:val="00D27FF8"/>
    <w:rsid w:val="00D3003D"/>
    <w:rsid w:val="00D3014E"/>
    <w:rsid w:val="00D302B6"/>
    <w:rsid w:val="00D3042C"/>
    <w:rsid w:val="00D3042F"/>
    <w:rsid w:val="00D30498"/>
    <w:rsid w:val="00D306CB"/>
    <w:rsid w:val="00D30702"/>
    <w:rsid w:val="00D308FD"/>
    <w:rsid w:val="00D30DE5"/>
    <w:rsid w:val="00D3127A"/>
    <w:rsid w:val="00D31492"/>
    <w:rsid w:val="00D315E0"/>
    <w:rsid w:val="00D31BAB"/>
    <w:rsid w:val="00D31BF3"/>
    <w:rsid w:val="00D31E71"/>
    <w:rsid w:val="00D31F4F"/>
    <w:rsid w:val="00D31FF8"/>
    <w:rsid w:val="00D32059"/>
    <w:rsid w:val="00D32155"/>
    <w:rsid w:val="00D32318"/>
    <w:rsid w:val="00D32738"/>
    <w:rsid w:val="00D327E6"/>
    <w:rsid w:val="00D328B8"/>
    <w:rsid w:val="00D32B28"/>
    <w:rsid w:val="00D32B31"/>
    <w:rsid w:val="00D32B8D"/>
    <w:rsid w:val="00D32BA3"/>
    <w:rsid w:val="00D32DD9"/>
    <w:rsid w:val="00D32FCD"/>
    <w:rsid w:val="00D32FE8"/>
    <w:rsid w:val="00D338D3"/>
    <w:rsid w:val="00D33A1E"/>
    <w:rsid w:val="00D33B8C"/>
    <w:rsid w:val="00D33C23"/>
    <w:rsid w:val="00D33E26"/>
    <w:rsid w:val="00D33EA5"/>
    <w:rsid w:val="00D3446D"/>
    <w:rsid w:val="00D344CD"/>
    <w:rsid w:val="00D345CA"/>
    <w:rsid w:val="00D345FC"/>
    <w:rsid w:val="00D3474E"/>
    <w:rsid w:val="00D3492C"/>
    <w:rsid w:val="00D3497E"/>
    <w:rsid w:val="00D34E1A"/>
    <w:rsid w:val="00D34EA9"/>
    <w:rsid w:val="00D352A4"/>
    <w:rsid w:val="00D357C0"/>
    <w:rsid w:val="00D3583C"/>
    <w:rsid w:val="00D35917"/>
    <w:rsid w:val="00D35934"/>
    <w:rsid w:val="00D35ADB"/>
    <w:rsid w:val="00D35BE4"/>
    <w:rsid w:val="00D35C49"/>
    <w:rsid w:val="00D35F84"/>
    <w:rsid w:val="00D35FE0"/>
    <w:rsid w:val="00D364E2"/>
    <w:rsid w:val="00D3675D"/>
    <w:rsid w:val="00D36900"/>
    <w:rsid w:val="00D3691E"/>
    <w:rsid w:val="00D36C45"/>
    <w:rsid w:val="00D36D0E"/>
    <w:rsid w:val="00D371ED"/>
    <w:rsid w:val="00D37274"/>
    <w:rsid w:val="00D37463"/>
    <w:rsid w:val="00D37698"/>
    <w:rsid w:val="00D378B1"/>
    <w:rsid w:val="00D37A2A"/>
    <w:rsid w:val="00D37A74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2FA"/>
    <w:rsid w:val="00D414F1"/>
    <w:rsid w:val="00D4169C"/>
    <w:rsid w:val="00D41925"/>
    <w:rsid w:val="00D41B90"/>
    <w:rsid w:val="00D41BD2"/>
    <w:rsid w:val="00D41EEE"/>
    <w:rsid w:val="00D41EF9"/>
    <w:rsid w:val="00D42404"/>
    <w:rsid w:val="00D42407"/>
    <w:rsid w:val="00D424E0"/>
    <w:rsid w:val="00D42648"/>
    <w:rsid w:val="00D42994"/>
    <w:rsid w:val="00D42C2F"/>
    <w:rsid w:val="00D42D2E"/>
    <w:rsid w:val="00D42F01"/>
    <w:rsid w:val="00D42FD7"/>
    <w:rsid w:val="00D42FF2"/>
    <w:rsid w:val="00D4315E"/>
    <w:rsid w:val="00D431A5"/>
    <w:rsid w:val="00D431DF"/>
    <w:rsid w:val="00D434F7"/>
    <w:rsid w:val="00D43527"/>
    <w:rsid w:val="00D43721"/>
    <w:rsid w:val="00D43727"/>
    <w:rsid w:val="00D438DE"/>
    <w:rsid w:val="00D43B93"/>
    <w:rsid w:val="00D43C24"/>
    <w:rsid w:val="00D43CD5"/>
    <w:rsid w:val="00D43DC0"/>
    <w:rsid w:val="00D43E8C"/>
    <w:rsid w:val="00D443A1"/>
    <w:rsid w:val="00D44535"/>
    <w:rsid w:val="00D44773"/>
    <w:rsid w:val="00D44B10"/>
    <w:rsid w:val="00D44B3E"/>
    <w:rsid w:val="00D44B73"/>
    <w:rsid w:val="00D44D44"/>
    <w:rsid w:val="00D44DB3"/>
    <w:rsid w:val="00D44E78"/>
    <w:rsid w:val="00D455D6"/>
    <w:rsid w:val="00D456CF"/>
    <w:rsid w:val="00D456FE"/>
    <w:rsid w:val="00D4593D"/>
    <w:rsid w:val="00D459CE"/>
    <w:rsid w:val="00D45A4C"/>
    <w:rsid w:val="00D463B7"/>
    <w:rsid w:val="00D4673B"/>
    <w:rsid w:val="00D46984"/>
    <w:rsid w:val="00D46EA1"/>
    <w:rsid w:val="00D46EA5"/>
    <w:rsid w:val="00D47217"/>
    <w:rsid w:val="00D47395"/>
    <w:rsid w:val="00D473AA"/>
    <w:rsid w:val="00D475CF"/>
    <w:rsid w:val="00D47946"/>
    <w:rsid w:val="00D47A12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35A"/>
    <w:rsid w:val="00D5246A"/>
    <w:rsid w:val="00D5249D"/>
    <w:rsid w:val="00D5253D"/>
    <w:rsid w:val="00D525F1"/>
    <w:rsid w:val="00D52640"/>
    <w:rsid w:val="00D529B9"/>
    <w:rsid w:val="00D52D22"/>
    <w:rsid w:val="00D52DC0"/>
    <w:rsid w:val="00D52F89"/>
    <w:rsid w:val="00D530D2"/>
    <w:rsid w:val="00D53C16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4C8B"/>
    <w:rsid w:val="00D54D79"/>
    <w:rsid w:val="00D55033"/>
    <w:rsid w:val="00D55231"/>
    <w:rsid w:val="00D552CC"/>
    <w:rsid w:val="00D556BD"/>
    <w:rsid w:val="00D559BE"/>
    <w:rsid w:val="00D55B1B"/>
    <w:rsid w:val="00D55BAB"/>
    <w:rsid w:val="00D55E87"/>
    <w:rsid w:val="00D55EBF"/>
    <w:rsid w:val="00D56068"/>
    <w:rsid w:val="00D560BD"/>
    <w:rsid w:val="00D560D3"/>
    <w:rsid w:val="00D56119"/>
    <w:rsid w:val="00D566D6"/>
    <w:rsid w:val="00D56747"/>
    <w:rsid w:val="00D567F0"/>
    <w:rsid w:val="00D56ABA"/>
    <w:rsid w:val="00D56BA1"/>
    <w:rsid w:val="00D56C22"/>
    <w:rsid w:val="00D57258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503"/>
    <w:rsid w:val="00D6162D"/>
    <w:rsid w:val="00D6175C"/>
    <w:rsid w:val="00D61798"/>
    <w:rsid w:val="00D61836"/>
    <w:rsid w:val="00D61D1B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A66"/>
    <w:rsid w:val="00D62B17"/>
    <w:rsid w:val="00D62CC8"/>
    <w:rsid w:val="00D62F4C"/>
    <w:rsid w:val="00D63031"/>
    <w:rsid w:val="00D63077"/>
    <w:rsid w:val="00D63247"/>
    <w:rsid w:val="00D6331A"/>
    <w:rsid w:val="00D63389"/>
    <w:rsid w:val="00D634D2"/>
    <w:rsid w:val="00D63986"/>
    <w:rsid w:val="00D639AA"/>
    <w:rsid w:val="00D63D07"/>
    <w:rsid w:val="00D63D5A"/>
    <w:rsid w:val="00D63E80"/>
    <w:rsid w:val="00D641BC"/>
    <w:rsid w:val="00D64300"/>
    <w:rsid w:val="00D643BC"/>
    <w:rsid w:val="00D643FB"/>
    <w:rsid w:val="00D64670"/>
    <w:rsid w:val="00D64675"/>
    <w:rsid w:val="00D64761"/>
    <w:rsid w:val="00D64874"/>
    <w:rsid w:val="00D64904"/>
    <w:rsid w:val="00D64C17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923"/>
    <w:rsid w:val="00D65950"/>
    <w:rsid w:val="00D65C01"/>
    <w:rsid w:val="00D65D2F"/>
    <w:rsid w:val="00D66235"/>
    <w:rsid w:val="00D66616"/>
    <w:rsid w:val="00D6689A"/>
    <w:rsid w:val="00D6693E"/>
    <w:rsid w:val="00D669F4"/>
    <w:rsid w:val="00D66AC1"/>
    <w:rsid w:val="00D66B7B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803"/>
    <w:rsid w:val="00D70CDC"/>
    <w:rsid w:val="00D70CFF"/>
    <w:rsid w:val="00D70D89"/>
    <w:rsid w:val="00D70D9A"/>
    <w:rsid w:val="00D70E0C"/>
    <w:rsid w:val="00D70FB8"/>
    <w:rsid w:val="00D70FBD"/>
    <w:rsid w:val="00D70FF3"/>
    <w:rsid w:val="00D710A8"/>
    <w:rsid w:val="00D710C2"/>
    <w:rsid w:val="00D71151"/>
    <w:rsid w:val="00D712BD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683"/>
    <w:rsid w:val="00D72766"/>
    <w:rsid w:val="00D72822"/>
    <w:rsid w:val="00D72A86"/>
    <w:rsid w:val="00D73066"/>
    <w:rsid w:val="00D73339"/>
    <w:rsid w:val="00D73435"/>
    <w:rsid w:val="00D73477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68A"/>
    <w:rsid w:val="00D7481F"/>
    <w:rsid w:val="00D74985"/>
    <w:rsid w:val="00D74D1A"/>
    <w:rsid w:val="00D74D5B"/>
    <w:rsid w:val="00D74F08"/>
    <w:rsid w:val="00D75096"/>
    <w:rsid w:val="00D753CE"/>
    <w:rsid w:val="00D7595A"/>
    <w:rsid w:val="00D759D4"/>
    <w:rsid w:val="00D75B35"/>
    <w:rsid w:val="00D75E5B"/>
    <w:rsid w:val="00D75EAC"/>
    <w:rsid w:val="00D75ED0"/>
    <w:rsid w:val="00D763DA"/>
    <w:rsid w:val="00D7642E"/>
    <w:rsid w:val="00D7648D"/>
    <w:rsid w:val="00D76682"/>
    <w:rsid w:val="00D76742"/>
    <w:rsid w:val="00D76A2C"/>
    <w:rsid w:val="00D77795"/>
    <w:rsid w:val="00D77B8C"/>
    <w:rsid w:val="00D77BF5"/>
    <w:rsid w:val="00D77F6E"/>
    <w:rsid w:val="00D8019B"/>
    <w:rsid w:val="00D802C3"/>
    <w:rsid w:val="00D803B4"/>
    <w:rsid w:val="00D803B7"/>
    <w:rsid w:val="00D80460"/>
    <w:rsid w:val="00D80531"/>
    <w:rsid w:val="00D80562"/>
    <w:rsid w:val="00D807D6"/>
    <w:rsid w:val="00D80809"/>
    <w:rsid w:val="00D80841"/>
    <w:rsid w:val="00D80B4D"/>
    <w:rsid w:val="00D80CF3"/>
    <w:rsid w:val="00D80D0D"/>
    <w:rsid w:val="00D81170"/>
    <w:rsid w:val="00D811A6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761"/>
    <w:rsid w:val="00D83788"/>
    <w:rsid w:val="00D83CB8"/>
    <w:rsid w:val="00D83F6B"/>
    <w:rsid w:val="00D83FB4"/>
    <w:rsid w:val="00D8406A"/>
    <w:rsid w:val="00D842BC"/>
    <w:rsid w:val="00D84553"/>
    <w:rsid w:val="00D8478E"/>
    <w:rsid w:val="00D847BB"/>
    <w:rsid w:val="00D84A2E"/>
    <w:rsid w:val="00D84B18"/>
    <w:rsid w:val="00D84EB0"/>
    <w:rsid w:val="00D850E9"/>
    <w:rsid w:val="00D85291"/>
    <w:rsid w:val="00D8547B"/>
    <w:rsid w:val="00D8550A"/>
    <w:rsid w:val="00D8574A"/>
    <w:rsid w:val="00D858E3"/>
    <w:rsid w:val="00D85A47"/>
    <w:rsid w:val="00D85AE5"/>
    <w:rsid w:val="00D85CFA"/>
    <w:rsid w:val="00D85D53"/>
    <w:rsid w:val="00D85E5B"/>
    <w:rsid w:val="00D85F59"/>
    <w:rsid w:val="00D8626B"/>
    <w:rsid w:val="00D8626D"/>
    <w:rsid w:val="00D8628C"/>
    <w:rsid w:val="00D862E8"/>
    <w:rsid w:val="00D866F8"/>
    <w:rsid w:val="00D869E7"/>
    <w:rsid w:val="00D8719B"/>
    <w:rsid w:val="00D8739D"/>
    <w:rsid w:val="00D877FD"/>
    <w:rsid w:val="00D87823"/>
    <w:rsid w:val="00D87CC9"/>
    <w:rsid w:val="00D87E45"/>
    <w:rsid w:val="00D9012E"/>
    <w:rsid w:val="00D903DC"/>
    <w:rsid w:val="00D904CC"/>
    <w:rsid w:val="00D90830"/>
    <w:rsid w:val="00D90E7C"/>
    <w:rsid w:val="00D912E0"/>
    <w:rsid w:val="00D9145F"/>
    <w:rsid w:val="00D91465"/>
    <w:rsid w:val="00D915B2"/>
    <w:rsid w:val="00D91686"/>
    <w:rsid w:val="00D91795"/>
    <w:rsid w:val="00D918BA"/>
    <w:rsid w:val="00D91C40"/>
    <w:rsid w:val="00D91F11"/>
    <w:rsid w:val="00D91FF0"/>
    <w:rsid w:val="00D92181"/>
    <w:rsid w:val="00D92230"/>
    <w:rsid w:val="00D92372"/>
    <w:rsid w:val="00D92747"/>
    <w:rsid w:val="00D928DD"/>
    <w:rsid w:val="00D92DE0"/>
    <w:rsid w:val="00D92EA3"/>
    <w:rsid w:val="00D9324A"/>
    <w:rsid w:val="00D93496"/>
    <w:rsid w:val="00D934B5"/>
    <w:rsid w:val="00D9365F"/>
    <w:rsid w:val="00D9393C"/>
    <w:rsid w:val="00D93D2E"/>
    <w:rsid w:val="00D93EC7"/>
    <w:rsid w:val="00D93FDD"/>
    <w:rsid w:val="00D94033"/>
    <w:rsid w:val="00D94127"/>
    <w:rsid w:val="00D9413E"/>
    <w:rsid w:val="00D94406"/>
    <w:rsid w:val="00D94467"/>
    <w:rsid w:val="00D949A4"/>
    <w:rsid w:val="00D94E71"/>
    <w:rsid w:val="00D94FF9"/>
    <w:rsid w:val="00D9513A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6005"/>
    <w:rsid w:val="00D96505"/>
    <w:rsid w:val="00D96792"/>
    <w:rsid w:val="00D96B22"/>
    <w:rsid w:val="00D96C07"/>
    <w:rsid w:val="00D96DF5"/>
    <w:rsid w:val="00D97445"/>
    <w:rsid w:val="00D9758F"/>
    <w:rsid w:val="00D976D0"/>
    <w:rsid w:val="00D976EB"/>
    <w:rsid w:val="00D97780"/>
    <w:rsid w:val="00D97B28"/>
    <w:rsid w:val="00D97C8F"/>
    <w:rsid w:val="00DA001F"/>
    <w:rsid w:val="00DA010D"/>
    <w:rsid w:val="00DA0645"/>
    <w:rsid w:val="00DA08F1"/>
    <w:rsid w:val="00DA093B"/>
    <w:rsid w:val="00DA09FD"/>
    <w:rsid w:val="00DA0A42"/>
    <w:rsid w:val="00DA0A9E"/>
    <w:rsid w:val="00DA0D1B"/>
    <w:rsid w:val="00DA10C8"/>
    <w:rsid w:val="00DA112F"/>
    <w:rsid w:val="00DA1958"/>
    <w:rsid w:val="00DA19EE"/>
    <w:rsid w:val="00DA1AD9"/>
    <w:rsid w:val="00DA1BF9"/>
    <w:rsid w:val="00DA1DD6"/>
    <w:rsid w:val="00DA28E7"/>
    <w:rsid w:val="00DA2BDC"/>
    <w:rsid w:val="00DA35F2"/>
    <w:rsid w:val="00DA3812"/>
    <w:rsid w:val="00DA3A5F"/>
    <w:rsid w:val="00DA3A92"/>
    <w:rsid w:val="00DA3E12"/>
    <w:rsid w:val="00DA3FD7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3FB"/>
    <w:rsid w:val="00DA567D"/>
    <w:rsid w:val="00DA570D"/>
    <w:rsid w:val="00DA5CFD"/>
    <w:rsid w:val="00DA5D57"/>
    <w:rsid w:val="00DA5DB9"/>
    <w:rsid w:val="00DA6466"/>
    <w:rsid w:val="00DA6507"/>
    <w:rsid w:val="00DA676A"/>
    <w:rsid w:val="00DA6824"/>
    <w:rsid w:val="00DA698E"/>
    <w:rsid w:val="00DA69FA"/>
    <w:rsid w:val="00DA6B30"/>
    <w:rsid w:val="00DA6B78"/>
    <w:rsid w:val="00DA6CC0"/>
    <w:rsid w:val="00DA6D2B"/>
    <w:rsid w:val="00DA6DF4"/>
    <w:rsid w:val="00DA6EA8"/>
    <w:rsid w:val="00DA752D"/>
    <w:rsid w:val="00DA7608"/>
    <w:rsid w:val="00DA7B0C"/>
    <w:rsid w:val="00DA7D77"/>
    <w:rsid w:val="00DA7F63"/>
    <w:rsid w:val="00DA7F7B"/>
    <w:rsid w:val="00DB00BB"/>
    <w:rsid w:val="00DB0370"/>
    <w:rsid w:val="00DB0B4D"/>
    <w:rsid w:val="00DB0E8E"/>
    <w:rsid w:val="00DB10DC"/>
    <w:rsid w:val="00DB10EB"/>
    <w:rsid w:val="00DB131B"/>
    <w:rsid w:val="00DB151B"/>
    <w:rsid w:val="00DB1AA8"/>
    <w:rsid w:val="00DB1B5A"/>
    <w:rsid w:val="00DB1B5F"/>
    <w:rsid w:val="00DB1DD3"/>
    <w:rsid w:val="00DB1E14"/>
    <w:rsid w:val="00DB1F0C"/>
    <w:rsid w:val="00DB1F46"/>
    <w:rsid w:val="00DB208A"/>
    <w:rsid w:val="00DB2127"/>
    <w:rsid w:val="00DB2393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20C"/>
    <w:rsid w:val="00DB4367"/>
    <w:rsid w:val="00DB45F8"/>
    <w:rsid w:val="00DB46FC"/>
    <w:rsid w:val="00DB4968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E57"/>
    <w:rsid w:val="00DB5FFE"/>
    <w:rsid w:val="00DB61EC"/>
    <w:rsid w:val="00DB6256"/>
    <w:rsid w:val="00DB6371"/>
    <w:rsid w:val="00DB640B"/>
    <w:rsid w:val="00DB6415"/>
    <w:rsid w:val="00DB6755"/>
    <w:rsid w:val="00DB6895"/>
    <w:rsid w:val="00DB68B8"/>
    <w:rsid w:val="00DB6FCD"/>
    <w:rsid w:val="00DB714A"/>
    <w:rsid w:val="00DB7477"/>
    <w:rsid w:val="00DB766E"/>
    <w:rsid w:val="00DB7AB3"/>
    <w:rsid w:val="00DB7E35"/>
    <w:rsid w:val="00DB7E5C"/>
    <w:rsid w:val="00DBC54E"/>
    <w:rsid w:val="00DC0042"/>
    <w:rsid w:val="00DC017F"/>
    <w:rsid w:val="00DC0543"/>
    <w:rsid w:val="00DC086D"/>
    <w:rsid w:val="00DC0A6D"/>
    <w:rsid w:val="00DC0C71"/>
    <w:rsid w:val="00DC0DC2"/>
    <w:rsid w:val="00DC0F56"/>
    <w:rsid w:val="00DC10DF"/>
    <w:rsid w:val="00DC1267"/>
    <w:rsid w:val="00DC132A"/>
    <w:rsid w:val="00DC1464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8D6"/>
    <w:rsid w:val="00DC39D8"/>
    <w:rsid w:val="00DC3B85"/>
    <w:rsid w:val="00DC3CD9"/>
    <w:rsid w:val="00DC3E5B"/>
    <w:rsid w:val="00DC3F9A"/>
    <w:rsid w:val="00DC41F2"/>
    <w:rsid w:val="00DC4375"/>
    <w:rsid w:val="00DC4861"/>
    <w:rsid w:val="00DC4B98"/>
    <w:rsid w:val="00DC554B"/>
    <w:rsid w:val="00DC5663"/>
    <w:rsid w:val="00DC56D2"/>
    <w:rsid w:val="00DC5A0A"/>
    <w:rsid w:val="00DC5A65"/>
    <w:rsid w:val="00DC61FD"/>
    <w:rsid w:val="00DC6265"/>
    <w:rsid w:val="00DC62D2"/>
    <w:rsid w:val="00DC66CF"/>
    <w:rsid w:val="00DC6884"/>
    <w:rsid w:val="00DC689F"/>
    <w:rsid w:val="00DC6910"/>
    <w:rsid w:val="00DC6A5B"/>
    <w:rsid w:val="00DC6EFA"/>
    <w:rsid w:val="00DC6F45"/>
    <w:rsid w:val="00DC7143"/>
    <w:rsid w:val="00DC73AE"/>
    <w:rsid w:val="00DC73FA"/>
    <w:rsid w:val="00DC76D9"/>
    <w:rsid w:val="00DC7A2C"/>
    <w:rsid w:val="00DC7E2F"/>
    <w:rsid w:val="00DC7ED1"/>
    <w:rsid w:val="00DD0197"/>
    <w:rsid w:val="00DD053A"/>
    <w:rsid w:val="00DD09E2"/>
    <w:rsid w:val="00DD0AE0"/>
    <w:rsid w:val="00DD0F87"/>
    <w:rsid w:val="00DD110E"/>
    <w:rsid w:val="00DD12B8"/>
    <w:rsid w:val="00DD1A60"/>
    <w:rsid w:val="00DD1BB9"/>
    <w:rsid w:val="00DD1BEC"/>
    <w:rsid w:val="00DD1DCA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3FD2"/>
    <w:rsid w:val="00DD40FA"/>
    <w:rsid w:val="00DD410C"/>
    <w:rsid w:val="00DD43C4"/>
    <w:rsid w:val="00DD4643"/>
    <w:rsid w:val="00DD464D"/>
    <w:rsid w:val="00DD47FB"/>
    <w:rsid w:val="00DD4B12"/>
    <w:rsid w:val="00DD4B38"/>
    <w:rsid w:val="00DD4D3D"/>
    <w:rsid w:val="00DD5037"/>
    <w:rsid w:val="00DD5110"/>
    <w:rsid w:val="00DD51CF"/>
    <w:rsid w:val="00DD5416"/>
    <w:rsid w:val="00DD54B1"/>
    <w:rsid w:val="00DD55D0"/>
    <w:rsid w:val="00DD5C3C"/>
    <w:rsid w:val="00DD5C6E"/>
    <w:rsid w:val="00DD5DAD"/>
    <w:rsid w:val="00DD5F47"/>
    <w:rsid w:val="00DD5FFC"/>
    <w:rsid w:val="00DD648A"/>
    <w:rsid w:val="00DD64D5"/>
    <w:rsid w:val="00DD66BF"/>
    <w:rsid w:val="00DD69A9"/>
    <w:rsid w:val="00DD6AA8"/>
    <w:rsid w:val="00DD6B3E"/>
    <w:rsid w:val="00DD70CF"/>
    <w:rsid w:val="00DD71E3"/>
    <w:rsid w:val="00DD724C"/>
    <w:rsid w:val="00DD7626"/>
    <w:rsid w:val="00DD7670"/>
    <w:rsid w:val="00DD768E"/>
    <w:rsid w:val="00DD77D0"/>
    <w:rsid w:val="00DD7878"/>
    <w:rsid w:val="00DD7E21"/>
    <w:rsid w:val="00DD7E7A"/>
    <w:rsid w:val="00DE0126"/>
    <w:rsid w:val="00DE0184"/>
    <w:rsid w:val="00DE036F"/>
    <w:rsid w:val="00DE07F8"/>
    <w:rsid w:val="00DE0C26"/>
    <w:rsid w:val="00DE0CE2"/>
    <w:rsid w:val="00DE0CF5"/>
    <w:rsid w:val="00DE0E55"/>
    <w:rsid w:val="00DE0F76"/>
    <w:rsid w:val="00DE1292"/>
    <w:rsid w:val="00DE13EF"/>
    <w:rsid w:val="00DE1493"/>
    <w:rsid w:val="00DE14AB"/>
    <w:rsid w:val="00DE16BD"/>
    <w:rsid w:val="00DE19E2"/>
    <w:rsid w:val="00DE1D18"/>
    <w:rsid w:val="00DE1DA2"/>
    <w:rsid w:val="00DE26F1"/>
    <w:rsid w:val="00DE2749"/>
    <w:rsid w:val="00DE275D"/>
    <w:rsid w:val="00DE2814"/>
    <w:rsid w:val="00DE29A7"/>
    <w:rsid w:val="00DE2A20"/>
    <w:rsid w:val="00DE2D22"/>
    <w:rsid w:val="00DE3157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3D3"/>
    <w:rsid w:val="00DE5A40"/>
    <w:rsid w:val="00DE5B0D"/>
    <w:rsid w:val="00DE5BBE"/>
    <w:rsid w:val="00DE5D08"/>
    <w:rsid w:val="00DE5DB0"/>
    <w:rsid w:val="00DE5EDB"/>
    <w:rsid w:val="00DE6367"/>
    <w:rsid w:val="00DE6604"/>
    <w:rsid w:val="00DE6940"/>
    <w:rsid w:val="00DE6C23"/>
    <w:rsid w:val="00DE70FE"/>
    <w:rsid w:val="00DE7137"/>
    <w:rsid w:val="00DE7148"/>
    <w:rsid w:val="00DE7366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736"/>
    <w:rsid w:val="00DF0795"/>
    <w:rsid w:val="00DF0835"/>
    <w:rsid w:val="00DF08CB"/>
    <w:rsid w:val="00DF0B45"/>
    <w:rsid w:val="00DF0CA2"/>
    <w:rsid w:val="00DF1009"/>
    <w:rsid w:val="00DF114E"/>
    <w:rsid w:val="00DF12B2"/>
    <w:rsid w:val="00DF141B"/>
    <w:rsid w:val="00DF166E"/>
    <w:rsid w:val="00DF18E1"/>
    <w:rsid w:val="00DF1992"/>
    <w:rsid w:val="00DF1B14"/>
    <w:rsid w:val="00DF1CE7"/>
    <w:rsid w:val="00DF1D1C"/>
    <w:rsid w:val="00DF1DBF"/>
    <w:rsid w:val="00DF1E0B"/>
    <w:rsid w:val="00DF1E44"/>
    <w:rsid w:val="00DF1F5E"/>
    <w:rsid w:val="00DF2312"/>
    <w:rsid w:val="00DF2424"/>
    <w:rsid w:val="00DF24F3"/>
    <w:rsid w:val="00DF25F9"/>
    <w:rsid w:val="00DF2693"/>
    <w:rsid w:val="00DF2706"/>
    <w:rsid w:val="00DF2810"/>
    <w:rsid w:val="00DF2858"/>
    <w:rsid w:val="00DF29C1"/>
    <w:rsid w:val="00DF2A00"/>
    <w:rsid w:val="00DF2A83"/>
    <w:rsid w:val="00DF2AFA"/>
    <w:rsid w:val="00DF2DED"/>
    <w:rsid w:val="00DF2EC2"/>
    <w:rsid w:val="00DF2F56"/>
    <w:rsid w:val="00DF3119"/>
    <w:rsid w:val="00DF3140"/>
    <w:rsid w:val="00DF35BA"/>
    <w:rsid w:val="00DF3834"/>
    <w:rsid w:val="00DF38BB"/>
    <w:rsid w:val="00DF3D2E"/>
    <w:rsid w:val="00DF3D52"/>
    <w:rsid w:val="00DF4129"/>
    <w:rsid w:val="00DF427A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A5D"/>
    <w:rsid w:val="00DF4B6F"/>
    <w:rsid w:val="00DF4B78"/>
    <w:rsid w:val="00DF4E1E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06E"/>
    <w:rsid w:val="00E00187"/>
    <w:rsid w:val="00E00221"/>
    <w:rsid w:val="00E003D6"/>
    <w:rsid w:val="00E00436"/>
    <w:rsid w:val="00E005E6"/>
    <w:rsid w:val="00E0063D"/>
    <w:rsid w:val="00E00731"/>
    <w:rsid w:val="00E00773"/>
    <w:rsid w:val="00E00848"/>
    <w:rsid w:val="00E008DE"/>
    <w:rsid w:val="00E00A3B"/>
    <w:rsid w:val="00E00B6C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AC"/>
    <w:rsid w:val="00E03FD7"/>
    <w:rsid w:val="00E03FFB"/>
    <w:rsid w:val="00E04115"/>
    <w:rsid w:val="00E043C5"/>
    <w:rsid w:val="00E04834"/>
    <w:rsid w:val="00E04835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101"/>
    <w:rsid w:val="00E12591"/>
    <w:rsid w:val="00E128EE"/>
    <w:rsid w:val="00E1291C"/>
    <w:rsid w:val="00E13100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46A"/>
    <w:rsid w:val="00E145F9"/>
    <w:rsid w:val="00E14711"/>
    <w:rsid w:val="00E14897"/>
    <w:rsid w:val="00E14A95"/>
    <w:rsid w:val="00E14AD6"/>
    <w:rsid w:val="00E15012"/>
    <w:rsid w:val="00E1501F"/>
    <w:rsid w:val="00E15023"/>
    <w:rsid w:val="00E15090"/>
    <w:rsid w:val="00E15150"/>
    <w:rsid w:val="00E153F9"/>
    <w:rsid w:val="00E15A03"/>
    <w:rsid w:val="00E15BBE"/>
    <w:rsid w:val="00E15EA1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C14"/>
    <w:rsid w:val="00E17CB5"/>
    <w:rsid w:val="00E17D1E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0D0"/>
    <w:rsid w:val="00E21115"/>
    <w:rsid w:val="00E21169"/>
    <w:rsid w:val="00E213B4"/>
    <w:rsid w:val="00E21591"/>
    <w:rsid w:val="00E218B6"/>
    <w:rsid w:val="00E219CF"/>
    <w:rsid w:val="00E21A6E"/>
    <w:rsid w:val="00E21B65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2F63"/>
    <w:rsid w:val="00E233C7"/>
    <w:rsid w:val="00E2369C"/>
    <w:rsid w:val="00E23717"/>
    <w:rsid w:val="00E2392A"/>
    <w:rsid w:val="00E23B60"/>
    <w:rsid w:val="00E23D0A"/>
    <w:rsid w:val="00E23E7F"/>
    <w:rsid w:val="00E2405E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03"/>
    <w:rsid w:val="00E24DCE"/>
    <w:rsid w:val="00E253FB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52B"/>
    <w:rsid w:val="00E26665"/>
    <w:rsid w:val="00E26995"/>
    <w:rsid w:val="00E26C72"/>
    <w:rsid w:val="00E26E50"/>
    <w:rsid w:val="00E26E92"/>
    <w:rsid w:val="00E26ED0"/>
    <w:rsid w:val="00E274AB"/>
    <w:rsid w:val="00E27661"/>
    <w:rsid w:val="00E27770"/>
    <w:rsid w:val="00E27B7B"/>
    <w:rsid w:val="00E27C9C"/>
    <w:rsid w:val="00E27D41"/>
    <w:rsid w:val="00E3047B"/>
    <w:rsid w:val="00E30851"/>
    <w:rsid w:val="00E308B5"/>
    <w:rsid w:val="00E308F8"/>
    <w:rsid w:val="00E30A44"/>
    <w:rsid w:val="00E30E26"/>
    <w:rsid w:val="00E30FCD"/>
    <w:rsid w:val="00E311B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BBA"/>
    <w:rsid w:val="00E32E4F"/>
    <w:rsid w:val="00E32E61"/>
    <w:rsid w:val="00E32ED4"/>
    <w:rsid w:val="00E32FD1"/>
    <w:rsid w:val="00E333F6"/>
    <w:rsid w:val="00E3344F"/>
    <w:rsid w:val="00E33578"/>
    <w:rsid w:val="00E33B3A"/>
    <w:rsid w:val="00E33D35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91A"/>
    <w:rsid w:val="00E35D46"/>
    <w:rsid w:val="00E36052"/>
    <w:rsid w:val="00E36090"/>
    <w:rsid w:val="00E360BD"/>
    <w:rsid w:val="00E36980"/>
    <w:rsid w:val="00E36A0E"/>
    <w:rsid w:val="00E36E61"/>
    <w:rsid w:val="00E36F03"/>
    <w:rsid w:val="00E36F44"/>
    <w:rsid w:val="00E37027"/>
    <w:rsid w:val="00E37329"/>
    <w:rsid w:val="00E374BE"/>
    <w:rsid w:val="00E374D2"/>
    <w:rsid w:val="00E375E5"/>
    <w:rsid w:val="00E3793A"/>
    <w:rsid w:val="00E37B05"/>
    <w:rsid w:val="00E37BEA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5D"/>
    <w:rsid w:val="00E40DEC"/>
    <w:rsid w:val="00E41210"/>
    <w:rsid w:val="00E413EB"/>
    <w:rsid w:val="00E41820"/>
    <w:rsid w:val="00E41BD0"/>
    <w:rsid w:val="00E41C70"/>
    <w:rsid w:val="00E41D44"/>
    <w:rsid w:val="00E41DF0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70B"/>
    <w:rsid w:val="00E43A8B"/>
    <w:rsid w:val="00E43B21"/>
    <w:rsid w:val="00E440FD"/>
    <w:rsid w:val="00E44180"/>
    <w:rsid w:val="00E446BA"/>
    <w:rsid w:val="00E44722"/>
    <w:rsid w:val="00E44755"/>
    <w:rsid w:val="00E447C4"/>
    <w:rsid w:val="00E4492B"/>
    <w:rsid w:val="00E44A5A"/>
    <w:rsid w:val="00E44CD4"/>
    <w:rsid w:val="00E44D83"/>
    <w:rsid w:val="00E44DD3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7C0"/>
    <w:rsid w:val="00E46B37"/>
    <w:rsid w:val="00E46E94"/>
    <w:rsid w:val="00E46FDF"/>
    <w:rsid w:val="00E4740C"/>
    <w:rsid w:val="00E474AD"/>
    <w:rsid w:val="00E47652"/>
    <w:rsid w:val="00E47734"/>
    <w:rsid w:val="00E477D1"/>
    <w:rsid w:val="00E47C66"/>
    <w:rsid w:val="00E47CF9"/>
    <w:rsid w:val="00E47FB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09A"/>
    <w:rsid w:val="00E512E3"/>
    <w:rsid w:val="00E5149B"/>
    <w:rsid w:val="00E51A8D"/>
    <w:rsid w:val="00E51D82"/>
    <w:rsid w:val="00E51EAC"/>
    <w:rsid w:val="00E51FED"/>
    <w:rsid w:val="00E521A4"/>
    <w:rsid w:val="00E52218"/>
    <w:rsid w:val="00E522E1"/>
    <w:rsid w:val="00E52347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605"/>
    <w:rsid w:val="00E54812"/>
    <w:rsid w:val="00E54BA4"/>
    <w:rsid w:val="00E54E95"/>
    <w:rsid w:val="00E54F3F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2D"/>
    <w:rsid w:val="00E56270"/>
    <w:rsid w:val="00E5632B"/>
    <w:rsid w:val="00E566B0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B3F"/>
    <w:rsid w:val="00E57C67"/>
    <w:rsid w:val="00E57FCA"/>
    <w:rsid w:val="00E601F5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04A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1F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0DB"/>
    <w:rsid w:val="00E642FE"/>
    <w:rsid w:val="00E6439E"/>
    <w:rsid w:val="00E64672"/>
    <w:rsid w:val="00E647C8"/>
    <w:rsid w:val="00E648AC"/>
    <w:rsid w:val="00E64977"/>
    <w:rsid w:val="00E64BF0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C"/>
    <w:rsid w:val="00E66B98"/>
    <w:rsid w:val="00E66BCC"/>
    <w:rsid w:val="00E66BCD"/>
    <w:rsid w:val="00E66F1A"/>
    <w:rsid w:val="00E672C8"/>
    <w:rsid w:val="00E6735F"/>
    <w:rsid w:val="00E67520"/>
    <w:rsid w:val="00E6779A"/>
    <w:rsid w:val="00E677E2"/>
    <w:rsid w:val="00E67852"/>
    <w:rsid w:val="00E67AE8"/>
    <w:rsid w:val="00E67BDA"/>
    <w:rsid w:val="00E67DC1"/>
    <w:rsid w:val="00E67E0E"/>
    <w:rsid w:val="00E67E9A"/>
    <w:rsid w:val="00E70835"/>
    <w:rsid w:val="00E708DA"/>
    <w:rsid w:val="00E70C52"/>
    <w:rsid w:val="00E70CCD"/>
    <w:rsid w:val="00E7102C"/>
    <w:rsid w:val="00E711FF"/>
    <w:rsid w:val="00E71321"/>
    <w:rsid w:val="00E71724"/>
    <w:rsid w:val="00E71788"/>
    <w:rsid w:val="00E71924"/>
    <w:rsid w:val="00E71EB2"/>
    <w:rsid w:val="00E71F46"/>
    <w:rsid w:val="00E7220D"/>
    <w:rsid w:val="00E72318"/>
    <w:rsid w:val="00E7262D"/>
    <w:rsid w:val="00E72691"/>
    <w:rsid w:val="00E726A0"/>
    <w:rsid w:val="00E7283D"/>
    <w:rsid w:val="00E72A31"/>
    <w:rsid w:val="00E72AD2"/>
    <w:rsid w:val="00E72C1D"/>
    <w:rsid w:val="00E72C87"/>
    <w:rsid w:val="00E72E32"/>
    <w:rsid w:val="00E72F31"/>
    <w:rsid w:val="00E73063"/>
    <w:rsid w:val="00E73081"/>
    <w:rsid w:val="00E730C5"/>
    <w:rsid w:val="00E730E6"/>
    <w:rsid w:val="00E7323F"/>
    <w:rsid w:val="00E732E4"/>
    <w:rsid w:val="00E73378"/>
    <w:rsid w:val="00E733E3"/>
    <w:rsid w:val="00E7348A"/>
    <w:rsid w:val="00E73AB2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6F9"/>
    <w:rsid w:val="00E76AD2"/>
    <w:rsid w:val="00E76B3A"/>
    <w:rsid w:val="00E76E46"/>
    <w:rsid w:val="00E77030"/>
    <w:rsid w:val="00E77183"/>
    <w:rsid w:val="00E77230"/>
    <w:rsid w:val="00E77833"/>
    <w:rsid w:val="00E77B40"/>
    <w:rsid w:val="00E77CB2"/>
    <w:rsid w:val="00E77DDE"/>
    <w:rsid w:val="00E802CA"/>
    <w:rsid w:val="00E8058F"/>
    <w:rsid w:val="00E8061A"/>
    <w:rsid w:val="00E80CFF"/>
    <w:rsid w:val="00E80D14"/>
    <w:rsid w:val="00E80EBF"/>
    <w:rsid w:val="00E80F6C"/>
    <w:rsid w:val="00E81156"/>
    <w:rsid w:val="00E81159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936"/>
    <w:rsid w:val="00E83AB2"/>
    <w:rsid w:val="00E842C3"/>
    <w:rsid w:val="00E842F2"/>
    <w:rsid w:val="00E844E9"/>
    <w:rsid w:val="00E845CA"/>
    <w:rsid w:val="00E846C0"/>
    <w:rsid w:val="00E84D56"/>
    <w:rsid w:val="00E84D79"/>
    <w:rsid w:val="00E84E6E"/>
    <w:rsid w:val="00E85338"/>
    <w:rsid w:val="00E85701"/>
    <w:rsid w:val="00E857CD"/>
    <w:rsid w:val="00E85874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5FA"/>
    <w:rsid w:val="00E8676E"/>
    <w:rsid w:val="00E868A1"/>
    <w:rsid w:val="00E86A05"/>
    <w:rsid w:val="00E86EF0"/>
    <w:rsid w:val="00E87119"/>
    <w:rsid w:val="00E8715D"/>
    <w:rsid w:val="00E874D9"/>
    <w:rsid w:val="00E87AA4"/>
    <w:rsid w:val="00E900D3"/>
    <w:rsid w:val="00E900DE"/>
    <w:rsid w:val="00E900E3"/>
    <w:rsid w:val="00E90AE8"/>
    <w:rsid w:val="00E90DB6"/>
    <w:rsid w:val="00E91062"/>
    <w:rsid w:val="00E91213"/>
    <w:rsid w:val="00E9174B"/>
    <w:rsid w:val="00E91BFA"/>
    <w:rsid w:val="00E91C80"/>
    <w:rsid w:val="00E91CAC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327B"/>
    <w:rsid w:val="00E9331C"/>
    <w:rsid w:val="00E9340A"/>
    <w:rsid w:val="00E9340B"/>
    <w:rsid w:val="00E93469"/>
    <w:rsid w:val="00E936C8"/>
    <w:rsid w:val="00E9398C"/>
    <w:rsid w:val="00E939C7"/>
    <w:rsid w:val="00E93CD7"/>
    <w:rsid w:val="00E94114"/>
    <w:rsid w:val="00E94511"/>
    <w:rsid w:val="00E94597"/>
    <w:rsid w:val="00E94678"/>
    <w:rsid w:val="00E9476B"/>
    <w:rsid w:val="00E948A5"/>
    <w:rsid w:val="00E94B09"/>
    <w:rsid w:val="00E94E1B"/>
    <w:rsid w:val="00E94E6A"/>
    <w:rsid w:val="00E952C5"/>
    <w:rsid w:val="00E95342"/>
    <w:rsid w:val="00E953BA"/>
    <w:rsid w:val="00E955B5"/>
    <w:rsid w:val="00E957E4"/>
    <w:rsid w:val="00E95A40"/>
    <w:rsid w:val="00E95B04"/>
    <w:rsid w:val="00E95B57"/>
    <w:rsid w:val="00E960A4"/>
    <w:rsid w:val="00E960B2"/>
    <w:rsid w:val="00E960D4"/>
    <w:rsid w:val="00E9627B"/>
    <w:rsid w:val="00E963D2"/>
    <w:rsid w:val="00E964D0"/>
    <w:rsid w:val="00E968EA"/>
    <w:rsid w:val="00E96D69"/>
    <w:rsid w:val="00E96F8F"/>
    <w:rsid w:val="00E974B5"/>
    <w:rsid w:val="00E979D1"/>
    <w:rsid w:val="00E97A7B"/>
    <w:rsid w:val="00E97B1B"/>
    <w:rsid w:val="00E97DFC"/>
    <w:rsid w:val="00E97EAF"/>
    <w:rsid w:val="00E97ECF"/>
    <w:rsid w:val="00EA00E2"/>
    <w:rsid w:val="00EA04E2"/>
    <w:rsid w:val="00EA0710"/>
    <w:rsid w:val="00EA089B"/>
    <w:rsid w:val="00EA0A6A"/>
    <w:rsid w:val="00EA0FEA"/>
    <w:rsid w:val="00EA132E"/>
    <w:rsid w:val="00EA1464"/>
    <w:rsid w:val="00EA167E"/>
    <w:rsid w:val="00EA1716"/>
    <w:rsid w:val="00EA1F13"/>
    <w:rsid w:val="00EA1FDA"/>
    <w:rsid w:val="00EA22A3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1B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59"/>
    <w:rsid w:val="00EA5FF8"/>
    <w:rsid w:val="00EA6048"/>
    <w:rsid w:val="00EA64FA"/>
    <w:rsid w:val="00EA65AD"/>
    <w:rsid w:val="00EA6657"/>
    <w:rsid w:val="00EA6683"/>
    <w:rsid w:val="00EA68EB"/>
    <w:rsid w:val="00EA695C"/>
    <w:rsid w:val="00EA696F"/>
    <w:rsid w:val="00EA69CA"/>
    <w:rsid w:val="00EA6E44"/>
    <w:rsid w:val="00EA7100"/>
    <w:rsid w:val="00EA71EF"/>
    <w:rsid w:val="00EA75E0"/>
    <w:rsid w:val="00EA76FF"/>
    <w:rsid w:val="00EA7743"/>
    <w:rsid w:val="00EA7A2E"/>
    <w:rsid w:val="00EA7AC2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C64"/>
    <w:rsid w:val="00EB1212"/>
    <w:rsid w:val="00EB15F3"/>
    <w:rsid w:val="00EB18DD"/>
    <w:rsid w:val="00EB1B69"/>
    <w:rsid w:val="00EB1ED5"/>
    <w:rsid w:val="00EB2080"/>
    <w:rsid w:val="00EB21E4"/>
    <w:rsid w:val="00EB2289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C24"/>
    <w:rsid w:val="00EB3FA7"/>
    <w:rsid w:val="00EB411E"/>
    <w:rsid w:val="00EB4124"/>
    <w:rsid w:val="00EB4145"/>
    <w:rsid w:val="00EB4610"/>
    <w:rsid w:val="00EB4CF7"/>
    <w:rsid w:val="00EB5254"/>
    <w:rsid w:val="00EB5276"/>
    <w:rsid w:val="00EB5445"/>
    <w:rsid w:val="00EB549F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315"/>
    <w:rsid w:val="00EB747F"/>
    <w:rsid w:val="00EB792F"/>
    <w:rsid w:val="00EB7B95"/>
    <w:rsid w:val="00EB7F58"/>
    <w:rsid w:val="00EC0075"/>
    <w:rsid w:val="00EC00A4"/>
    <w:rsid w:val="00EC00B6"/>
    <w:rsid w:val="00EC01FF"/>
    <w:rsid w:val="00EC029A"/>
    <w:rsid w:val="00EC03B6"/>
    <w:rsid w:val="00EC042D"/>
    <w:rsid w:val="00EC09AC"/>
    <w:rsid w:val="00EC0B1D"/>
    <w:rsid w:val="00EC0B4E"/>
    <w:rsid w:val="00EC1365"/>
    <w:rsid w:val="00EC1508"/>
    <w:rsid w:val="00EC159F"/>
    <w:rsid w:val="00EC1745"/>
    <w:rsid w:val="00EC17B0"/>
    <w:rsid w:val="00EC1B6C"/>
    <w:rsid w:val="00EC1E4D"/>
    <w:rsid w:val="00EC231D"/>
    <w:rsid w:val="00EC2420"/>
    <w:rsid w:val="00EC252C"/>
    <w:rsid w:val="00EC284B"/>
    <w:rsid w:val="00EC2F8F"/>
    <w:rsid w:val="00EC36FF"/>
    <w:rsid w:val="00EC3968"/>
    <w:rsid w:val="00EC41BF"/>
    <w:rsid w:val="00EC4406"/>
    <w:rsid w:val="00EC443A"/>
    <w:rsid w:val="00EC4710"/>
    <w:rsid w:val="00EC48D3"/>
    <w:rsid w:val="00EC4B49"/>
    <w:rsid w:val="00EC4F99"/>
    <w:rsid w:val="00EC4FB8"/>
    <w:rsid w:val="00EC507A"/>
    <w:rsid w:val="00EC50C6"/>
    <w:rsid w:val="00EC51DD"/>
    <w:rsid w:val="00EC5389"/>
    <w:rsid w:val="00EC56B5"/>
    <w:rsid w:val="00EC56D1"/>
    <w:rsid w:val="00EC5994"/>
    <w:rsid w:val="00EC5A1D"/>
    <w:rsid w:val="00EC5AD2"/>
    <w:rsid w:val="00EC61D0"/>
    <w:rsid w:val="00EC6350"/>
    <w:rsid w:val="00EC6787"/>
    <w:rsid w:val="00EC6803"/>
    <w:rsid w:val="00EC6B8D"/>
    <w:rsid w:val="00EC6C23"/>
    <w:rsid w:val="00EC6D55"/>
    <w:rsid w:val="00EC6E0F"/>
    <w:rsid w:val="00EC6F20"/>
    <w:rsid w:val="00EC733B"/>
    <w:rsid w:val="00EC7527"/>
    <w:rsid w:val="00EC7BC5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CCA"/>
    <w:rsid w:val="00ED0F2A"/>
    <w:rsid w:val="00ED117E"/>
    <w:rsid w:val="00ED12D3"/>
    <w:rsid w:val="00ED14AB"/>
    <w:rsid w:val="00ED16C7"/>
    <w:rsid w:val="00ED1811"/>
    <w:rsid w:val="00ED199A"/>
    <w:rsid w:val="00ED19F5"/>
    <w:rsid w:val="00ED1AD8"/>
    <w:rsid w:val="00ED1FF3"/>
    <w:rsid w:val="00ED2185"/>
    <w:rsid w:val="00ED2196"/>
    <w:rsid w:val="00ED22E9"/>
    <w:rsid w:val="00ED2333"/>
    <w:rsid w:val="00ED2602"/>
    <w:rsid w:val="00ED29E7"/>
    <w:rsid w:val="00ED2A42"/>
    <w:rsid w:val="00ED2C8F"/>
    <w:rsid w:val="00ED3635"/>
    <w:rsid w:val="00ED36A4"/>
    <w:rsid w:val="00ED372C"/>
    <w:rsid w:val="00ED374D"/>
    <w:rsid w:val="00ED3A07"/>
    <w:rsid w:val="00ED3B06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3A7"/>
    <w:rsid w:val="00ED48E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5D91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E61"/>
    <w:rsid w:val="00EE0FB1"/>
    <w:rsid w:val="00EE13BB"/>
    <w:rsid w:val="00EE13DB"/>
    <w:rsid w:val="00EE15E2"/>
    <w:rsid w:val="00EE172C"/>
    <w:rsid w:val="00EE19D6"/>
    <w:rsid w:val="00EE1AA7"/>
    <w:rsid w:val="00EE1CC5"/>
    <w:rsid w:val="00EE1D5F"/>
    <w:rsid w:val="00EE1ED8"/>
    <w:rsid w:val="00EE21F0"/>
    <w:rsid w:val="00EE23E0"/>
    <w:rsid w:val="00EE28B9"/>
    <w:rsid w:val="00EE2DB9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40B"/>
    <w:rsid w:val="00EE45EB"/>
    <w:rsid w:val="00EE486C"/>
    <w:rsid w:val="00EE4876"/>
    <w:rsid w:val="00EE4E9A"/>
    <w:rsid w:val="00EE5123"/>
    <w:rsid w:val="00EE5252"/>
    <w:rsid w:val="00EE525A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6FAF"/>
    <w:rsid w:val="00EE71CE"/>
    <w:rsid w:val="00EE7215"/>
    <w:rsid w:val="00EE72E5"/>
    <w:rsid w:val="00EE7813"/>
    <w:rsid w:val="00EE78CC"/>
    <w:rsid w:val="00EE7C1B"/>
    <w:rsid w:val="00EE7DC9"/>
    <w:rsid w:val="00EE7E55"/>
    <w:rsid w:val="00EE7E83"/>
    <w:rsid w:val="00EE7E8A"/>
    <w:rsid w:val="00EF0124"/>
    <w:rsid w:val="00EF01B0"/>
    <w:rsid w:val="00EF054D"/>
    <w:rsid w:val="00EF09C1"/>
    <w:rsid w:val="00EF0A24"/>
    <w:rsid w:val="00EF0BC3"/>
    <w:rsid w:val="00EF0E93"/>
    <w:rsid w:val="00EF1038"/>
    <w:rsid w:val="00EF1341"/>
    <w:rsid w:val="00EF136B"/>
    <w:rsid w:val="00EF13AF"/>
    <w:rsid w:val="00EF1492"/>
    <w:rsid w:val="00EF1573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3D4"/>
    <w:rsid w:val="00EF3514"/>
    <w:rsid w:val="00EF3860"/>
    <w:rsid w:val="00EF3971"/>
    <w:rsid w:val="00EF3AF9"/>
    <w:rsid w:val="00EF3B39"/>
    <w:rsid w:val="00EF3D32"/>
    <w:rsid w:val="00EF3E41"/>
    <w:rsid w:val="00EF416D"/>
    <w:rsid w:val="00EF4338"/>
    <w:rsid w:val="00EF4656"/>
    <w:rsid w:val="00EF483F"/>
    <w:rsid w:val="00EF5246"/>
    <w:rsid w:val="00EF5252"/>
    <w:rsid w:val="00EF52B2"/>
    <w:rsid w:val="00EF5456"/>
    <w:rsid w:val="00EF560D"/>
    <w:rsid w:val="00EF566D"/>
    <w:rsid w:val="00EF56A2"/>
    <w:rsid w:val="00EF5803"/>
    <w:rsid w:val="00EF580C"/>
    <w:rsid w:val="00EF5CD3"/>
    <w:rsid w:val="00EF5E97"/>
    <w:rsid w:val="00EF5F2F"/>
    <w:rsid w:val="00EF635A"/>
    <w:rsid w:val="00EF678A"/>
    <w:rsid w:val="00EF67E7"/>
    <w:rsid w:val="00EF6B27"/>
    <w:rsid w:val="00EF6FCE"/>
    <w:rsid w:val="00EF6FD5"/>
    <w:rsid w:val="00EF725F"/>
    <w:rsid w:val="00EF761A"/>
    <w:rsid w:val="00EF7663"/>
    <w:rsid w:val="00EF767B"/>
    <w:rsid w:val="00EF76D5"/>
    <w:rsid w:val="00EF7D9C"/>
    <w:rsid w:val="00EF7F64"/>
    <w:rsid w:val="00F00033"/>
    <w:rsid w:val="00F00048"/>
    <w:rsid w:val="00F000AC"/>
    <w:rsid w:val="00F0016C"/>
    <w:rsid w:val="00F00233"/>
    <w:rsid w:val="00F0041A"/>
    <w:rsid w:val="00F005E1"/>
    <w:rsid w:val="00F00686"/>
    <w:rsid w:val="00F007F1"/>
    <w:rsid w:val="00F0084F"/>
    <w:rsid w:val="00F00B4F"/>
    <w:rsid w:val="00F00B7C"/>
    <w:rsid w:val="00F00E0D"/>
    <w:rsid w:val="00F00EEF"/>
    <w:rsid w:val="00F00FD9"/>
    <w:rsid w:val="00F0116F"/>
    <w:rsid w:val="00F012CB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83E"/>
    <w:rsid w:val="00F02B9D"/>
    <w:rsid w:val="00F02C1F"/>
    <w:rsid w:val="00F02CD4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4D0F"/>
    <w:rsid w:val="00F05036"/>
    <w:rsid w:val="00F05064"/>
    <w:rsid w:val="00F05204"/>
    <w:rsid w:val="00F05419"/>
    <w:rsid w:val="00F05505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2B1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30F"/>
    <w:rsid w:val="00F104A9"/>
    <w:rsid w:val="00F10636"/>
    <w:rsid w:val="00F108CA"/>
    <w:rsid w:val="00F10938"/>
    <w:rsid w:val="00F10A75"/>
    <w:rsid w:val="00F10F47"/>
    <w:rsid w:val="00F10FB4"/>
    <w:rsid w:val="00F118D8"/>
    <w:rsid w:val="00F11C6B"/>
    <w:rsid w:val="00F1217C"/>
    <w:rsid w:val="00F12203"/>
    <w:rsid w:val="00F12AE5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809"/>
    <w:rsid w:val="00F148B7"/>
    <w:rsid w:val="00F14962"/>
    <w:rsid w:val="00F14A5D"/>
    <w:rsid w:val="00F14B17"/>
    <w:rsid w:val="00F14F9A"/>
    <w:rsid w:val="00F14FB4"/>
    <w:rsid w:val="00F14FED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23F"/>
    <w:rsid w:val="00F21415"/>
    <w:rsid w:val="00F21A1F"/>
    <w:rsid w:val="00F21D7F"/>
    <w:rsid w:val="00F21E03"/>
    <w:rsid w:val="00F221DD"/>
    <w:rsid w:val="00F2220E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687"/>
    <w:rsid w:val="00F23862"/>
    <w:rsid w:val="00F23BAE"/>
    <w:rsid w:val="00F23C3A"/>
    <w:rsid w:val="00F23CBF"/>
    <w:rsid w:val="00F23CED"/>
    <w:rsid w:val="00F23D99"/>
    <w:rsid w:val="00F23FC2"/>
    <w:rsid w:val="00F24035"/>
    <w:rsid w:val="00F242EF"/>
    <w:rsid w:val="00F24333"/>
    <w:rsid w:val="00F24892"/>
    <w:rsid w:val="00F24B19"/>
    <w:rsid w:val="00F24E82"/>
    <w:rsid w:val="00F24F76"/>
    <w:rsid w:val="00F25105"/>
    <w:rsid w:val="00F25140"/>
    <w:rsid w:val="00F253EC"/>
    <w:rsid w:val="00F2578F"/>
    <w:rsid w:val="00F25A8A"/>
    <w:rsid w:val="00F25CE3"/>
    <w:rsid w:val="00F267C3"/>
    <w:rsid w:val="00F26953"/>
    <w:rsid w:val="00F26AD9"/>
    <w:rsid w:val="00F26AF9"/>
    <w:rsid w:val="00F26DF4"/>
    <w:rsid w:val="00F26E80"/>
    <w:rsid w:val="00F271FB"/>
    <w:rsid w:val="00F273AF"/>
    <w:rsid w:val="00F27CB7"/>
    <w:rsid w:val="00F27DE4"/>
    <w:rsid w:val="00F27F35"/>
    <w:rsid w:val="00F300D1"/>
    <w:rsid w:val="00F3020A"/>
    <w:rsid w:val="00F30267"/>
    <w:rsid w:val="00F30414"/>
    <w:rsid w:val="00F30A05"/>
    <w:rsid w:val="00F30BB5"/>
    <w:rsid w:val="00F30CDE"/>
    <w:rsid w:val="00F310EA"/>
    <w:rsid w:val="00F316F0"/>
    <w:rsid w:val="00F3177E"/>
    <w:rsid w:val="00F3199E"/>
    <w:rsid w:val="00F31AF9"/>
    <w:rsid w:val="00F31B0E"/>
    <w:rsid w:val="00F31B86"/>
    <w:rsid w:val="00F31BF0"/>
    <w:rsid w:val="00F3248F"/>
    <w:rsid w:val="00F3249E"/>
    <w:rsid w:val="00F324B0"/>
    <w:rsid w:val="00F32599"/>
    <w:rsid w:val="00F325C6"/>
    <w:rsid w:val="00F325F3"/>
    <w:rsid w:val="00F32C1D"/>
    <w:rsid w:val="00F32C75"/>
    <w:rsid w:val="00F32E77"/>
    <w:rsid w:val="00F33072"/>
    <w:rsid w:val="00F331C9"/>
    <w:rsid w:val="00F33356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0F2"/>
    <w:rsid w:val="00F353FE"/>
    <w:rsid w:val="00F35664"/>
    <w:rsid w:val="00F358C6"/>
    <w:rsid w:val="00F359A9"/>
    <w:rsid w:val="00F359F1"/>
    <w:rsid w:val="00F35FA8"/>
    <w:rsid w:val="00F36153"/>
    <w:rsid w:val="00F36613"/>
    <w:rsid w:val="00F3675B"/>
    <w:rsid w:val="00F36B6C"/>
    <w:rsid w:val="00F36D60"/>
    <w:rsid w:val="00F36F6B"/>
    <w:rsid w:val="00F37070"/>
    <w:rsid w:val="00F37090"/>
    <w:rsid w:val="00F37736"/>
    <w:rsid w:val="00F37770"/>
    <w:rsid w:val="00F37898"/>
    <w:rsid w:val="00F378BA"/>
    <w:rsid w:val="00F379AE"/>
    <w:rsid w:val="00F37DF1"/>
    <w:rsid w:val="00F37F87"/>
    <w:rsid w:val="00F40011"/>
    <w:rsid w:val="00F40217"/>
    <w:rsid w:val="00F406AB"/>
    <w:rsid w:val="00F40E67"/>
    <w:rsid w:val="00F40E87"/>
    <w:rsid w:val="00F40FF9"/>
    <w:rsid w:val="00F4135C"/>
    <w:rsid w:val="00F41376"/>
    <w:rsid w:val="00F413FD"/>
    <w:rsid w:val="00F41729"/>
    <w:rsid w:val="00F418E1"/>
    <w:rsid w:val="00F41B90"/>
    <w:rsid w:val="00F41FAF"/>
    <w:rsid w:val="00F42517"/>
    <w:rsid w:val="00F42760"/>
    <w:rsid w:val="00F428FA"/>
    <w:rsid w:val="00F42B7B"/>
    <w:rsid w:val="00F42E3D"/>
    <w:rsid w:val="00F42E71"/>
    <w:rsid w:val="00F42EB1"/>
    <w:rsid w:val="00F42F62"/>
    <w:rsid w:val="00F43111"/>
    <w:rsid w:val="00F431E4"/>
    <w:rsid w:val="00F43349"/>
    <w:rsid w:val="00F4352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B30"/>
    <w:rsid w:val="00F45E9C"/>
    <w:rsid w:val="00F46236"/>
    <w:rsid w:val="00F46267"/>
    <w:rsid w:val="00F4632F"/>
    <w:rsid w:val="00F465AD"/>
    <w:rsid w:val="00F469C7"/>
    <w:rsid w:val="00F46CF4"/>
    <w:rsid w:val="00F46F28"/>
    <w:rsid w:val="00F47368"/>
    <w:rsid w:val="00F473DF"/>
    <w:rsid w:val="00F477BB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9BD"/>
    <w:rsid w:val="00F51A45"/>
    <w:rsid w:val="00F51A83"/>
    <w:rsid w:val="00F525F8"/>
    <w:rsid w:val="00F529E1"/>
    <w:rsid w:val="00F52AE7"/>
    <w:rsid w:val="00F52E60"/>
    <w:rsid w:val="00F52F96"/>
    <w:rsid w:val="00F52FB2"/>
    <w:rsid w:val="00F52FD6"/>
    <w:rsid w:val="00F52FFF"/>
    <w:rsid w:val="00F5326D"/>
    <w:rsid w:val="00F532F0"/>
    <w:rsid w:val="00F534D7"/>
    <w:rsid w:val="00F53D8D"/>
    <w:rsid w:val="00F53F02"/>
    <w:rsid w:val="00F53F52"/>
    <w:rsid w:val="00F53F82"/>
    <w:rsid w:val="00F53F98"/>
    <w:rsid w:val="00F5443A"/>
    <w:rsid w:val="00F54919"/>
    <w:rsid w:val="00F54B60"/>
    <w:rsid w:val="00F54C7A"/>
    <w:rsid w:val="00F551AE"/>
    <w:rsid w:val="00F55555"/>
    <w:rsid w:val="00F55626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8AE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4C"/>
    <w:rsid w:val="00F60655"/>
    <w:rsid w:val="00F60741"/>
    <w:rsid w:val="00F6077F"/>
    <w:rsid w:val="00F60E47"/>
    <w:rsid w:val="00F6101C"/>
    <w:rsid w:val="00F61597"/>
    <w:rsid w:val="00F615F6"/>
    <w:rsid w:val="00F6179A"/>
    <w:rsid w:val="00F61CD5"/>
    <w:rsid w:val="00F61D92"/>
    <w:rsid w:val="00F620B0"/>
    <w:rsid w:val="00F62410"/>
    <w:rsid w:val="00F62546"/>
    <w:rsid w:val="00F6262D"/>
    <w:rsid w:val="00F62775"/>
    <w:rsid w:val="00F62F08"/>
    <w:rsid w:val="00F63014"/>
    <w:rsid w:val="00F63245"/>
    <w:rsid w:val="00F632AB"/>
    <w:rsid w:val="00F6342E"/>
    <w:rsid w:val="00F6347B"/>
    <w:rsid w:val="00F63571"/>
    <w:rsid w:val="00F636A2"/>
    <w:rsid w:val="00F63816"/>
    <w:rsid w:val="00F63BE7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4894"/>
    <w:rsid w:val="00F653BC"/>
    <w:rsid w:val="00F65475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97B"/>
    <w:rsid w:val="00F66ABE"/>
    <w:rsid w:val="00F66CC7"/>
    <w:rsid w:val="00F66D87"/>
    <w:rsid w:val="00F66EAF"/>
    <w:rsid w:val="00F67470"/>
    <w:rsid w:val="00F67BF2"/>
    <w:rsid w:val="00F70072"/>
    <w:rsid w:val="00F7028D"/>
    <w:rsid w:val="00F7029A"/>
    <w:rsid w:val="00F71292"/>
    <w:rsid w:val="00F7146B"/>
    <w:rsid w:val="00F714A8"/>
    <w:rsid w:val="00F7195F"/>
    <w:rsid w:val="00F719E6"/>
    <w:rsid w:val="00F71AB3"/>
    <w:rsid w:val="00F71B4A"/>
    <w:rsid w:val="00F71D24"/>
    <w:rsid w:val="00F72094"/>
    <w:rsid w:val="00F7214D"/>
    <w:rsid w:val="00F7255F"/>
    <w:rsid w:val="00F72626"/>
    <w:rsid w:val="00F727E4"/>
    <w:rsid w:val="00F72895"/>
    <w:rsid w:val="00F72C6D"/>
    <w:rsid w:val="00F73911"/>
    <w:rsid w:val="00F73AB0"/>
    <w:rsid w:val="00F73D0F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971"/>
    <w:rsid w:val="00F76A15"/>
    <w:rsid w:val="00F76D4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273"/>
    <w:rsid w:val="00F81867"/>
    <w:rsid w:val="00F81ABE"/>
    <w:rsid w:val="00F81AFE"/>
    <w:rsid w:val="00F81F15"/>
    <w:rsid w:val="00F81F88"/>
    <w:rsid w:val="00F822F6"/>
    <w:rsid w:val="00F823F3"/>
    <w:rsid w:val="00F82491"/>
    <w:rsid w:val="00F828CA"/>
    <w:rsid w:val="00F82AD5"/>
    <w:rsid w:val="00F82C58"/>
    <w:rsid w:val="00F82FBC"/>
    <w:rsid w:val="00F835BC"/>
    <w:rsid w:val="00F836F8"/>
    <w:rsid w:val="00F83769"/>
    <w:rsid w:val="00F83B38"/>
    <w:rsid w:val="00F83BAC"/>
    <w:rsid w:val="00F83C65"/>
    <w:rsid w:val="00F83CFD"/>
    <w:rsid w:val="00F83D07"/>
    <w:rsid w:val="00F841D7"/>
    <w:rsid w:val="00F842EF"/>
    <w:rsid w:val="00F845F2"/>
    <w:rsid w:val="00F84764"/>
    <w:rsid w:val="00F84946"/>
    <w:rsid w:val="00F8498C"/>
    <w:rsid w:val="00F849A2"/>
    <w:rsid w:val="00F84BD6"/>
    <w:rsid w:val="00F84C97"/>
    <w:rsid w:val="00F84E47"/>
    <w:rsid w:val="00F85305"/>
    <w:rsid w:val="00F8537D"/>
    <w:rsid w:val="00F85490"/>
    <w:rsid w:val="00F855A4"/>
    <w:rsid w:val="00F85678"/>
    <w:rsid w:val="00F85763"/>
    <w:rsid w:val="00F85942"/>
    <w:rsid w:val="00F859B5"/>
    <w:rsid w:val="00F85A64"/>
    <w:rsid w:val="00F85D43"/>
    <w:rsid w:val="00F85D97"/>
    <w:rsid w:val="00F85E37"/>
    <w:rsid w:val="00F86088"/>
    <w:rsid w:val="00F86213"/>
    <w:rsid w:val="00F8630C"/>
    <w:rsid w:val="00F86431"/>
    <w:rsid w:val="00F8645F"/>
    <w:rsid w:val="00F86852"/>
    <w:rsid w:val="00F86899"/>
    <w:rsid w:val="00F868AC"/>
    <w:rsid w:val="00F86955"/>
    <w:rsid w:val="00F86BC1"/>
    <w:rsid w:val="00F86D50"/>
    <w:rsid w:val="00F86D90"/>
    <w:rsid w:val="00F8702E"/>
    <w:rsid w:val="00F871B2"/>
    <w:rsid w:val="00F87654"/>
    <w:rsid w:val="00F877D7"/>
    <w:rsid w:val="00F879FF"/>
    <w:rsid w:val="00F87E4C"/>
    <w:rsid w:val="00F90114"/>
    <w:rsid w:val="00F90213"/>
    <w:rsid w:val="00F902DE"/>
    <w:rsid w:val="00F902F7"/>
    <w:rsid w:val="00F90360"/>
    <w:rsid w:val="00F90447"/>
    <w:rsid w:val="00F90758"/>
    <w:rsid w:val="00F9080D"/>
    <w:rsid w:val="00F9086F"/>
    <w:rsid w:val="00F90897"/>
    <w:rsid w:val="00F90904"/>
    <w:rsid w:val="00F90B65"/>
    <w:rsid w:val="00F91558"/>
    <w:rsid w:val="00F91562"/>
    <w:rsid w:val="00F915FA"/>
    <w:rsid w:val="00F918E0"/>
    <w:rsid w:val="00F918EA"/>
    <w:rsid w:val="00F91E5F"/>
    <w:rsid w:val="00F91E7E"/>
    <w:rsid w:val="00F92147"/>
    <w:rsid w:val="00F92466"/>
    <w:rsid w:val="00F924DA"/>
    <w:rsid w:val="00F928F6"/>
    <w:rsid w:val="00F92E62"/>
    <w:rsid w:val="00F9311A"/>
    <w:rsid w:val="00F93605"/>
    <w:rsid w:val="00F9373D"/>
    <w:rsid w:val="00F939C5"/>
    <w:rsid w:val="00F93D4D"/>
    <w:rsid w:val="00F93D95"/>
    <w:rsid w:val="00F93EDD"/>
    <w:rsid w:val="00F94022"/>
    <w:rsid w:val="00F940BF"/>
    <w:rsid w:val="00F94115"/>
    <w:rsid w:val="00F942F0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684"/>
    <w:rsid w:val="00F957B2"/>
    <w:rsid w:val="00F9580D"/>
    <w:rsid w:val="00F9595C"/>
    <w:rsid w:val="00F95A6D"/>
    <w:rsid w:val="00F95AFE"/>
    <w:rsid w:val="00F95D88"/>
    <w:rsid w:val="00F960CF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BE"/>
    <w:rsid w:val="00F971DF"/>
    <w:rsid w:val="00F972EA"/>
    <w:rsid w:val="00F973A7"/>
    <w:rsid w:val="00F97570"/>
    <w:rsid w:val="00F97593"/>
    <w:rsid w:val="00F975BC"/>
    <w:rsid w:val="00F975D6"/>
    <w:rsid w:val="00F97609"/>
    <w:rsid w:val="00F9768B"/>
    <w:rsid w:val="00F9770C"/>
    <w:rsid w:val="00F97881"/>
    <w:rsid w:val="00F979B5"/>
    <w:rsid w:val="00F97B01"/>
    <w:rsid w:val="00F97E3D"/>
    <w:rsid w:val="00F97EBA"/>
    <w:rsid w:val="00FA022A"/>
    <w:rsid w:val="00FA0353"/>
    <w:rsid w:val="00FA07FC"/>
    <w:rsid w:val="00FA086F"/>
    <w:rsid w:val="00FA09E5"/>
    <w:rsid w:val="00FA0B6B"/>
    <w:rsid w:val="00FA0CF4"/>
    <w:rsid w:val="00FA0D71"/>
    <w:rsid w:val="00FA0D8C"/>
    <w:rsid w:val="00FA0E7C"/>
    <w:rsid w:val="00FA0F12"/>
    <w:rsid w:val="00FA1200"/>
    <w:rsid w:val="00FA142E"/>
    <w:rsid w:val="00FA162E"/>
    <w:rsid w:val="00FA1679"/>
    <w:rsid w:val="00FA1BBB"/>
    <w:rsid w:val="00FA1CB2"/>
    <w:rsid w:val="00FA1E76"/>
    <w:rsid w:val="00FA1F8A"/>
    <w:rsid w:val="00FA203A"/>
    <w:rsid w:val="00FA20D1"/>
    <w:rsid w:val="00FA235B"/>
    <w:rsid w:val="00FA271B"/>
    <w:rsid w:val="00FA27EA"/>
    <w:rsid w:val="00FA2B42"/>
    <w:rsid w:val="00FA2B9C"/>
    <w:rsid w:val="00FA2E57"/>
    <w:rsid w:val="00FA2E90"/>
    <w:rsid w:val="00FA2F97"/>
    <w:rsid w:val="00FA35C1"/>
    <w:rsid w:val="00FA363A"/>
    <w:rsid w:val="00FA390D"/>
    <w:rsid w:val="00FA3D88"/>
    <w:rsid w:val="00FA40DC"/>
    <w:rsid w:val="00FA4130"/>
    <w:rsid w:val="00FA441B"/>
    <w:rsid w:val="00FA44C2"/>
    <w:rsid w:val="00FA49A1"/>
    <w:rsid w:val="00FA49F6"/>
    <w:rsid w:val="00FA4A9D"/>
    <w:rsid w:val="00FA4BCB"/>
    <w:rsid w:val="00FA4C28"/>
    <w:rsid w:val="00FA4D01"/>
    <w:rsid w:val="00FA4D86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6FFE"/>
    <w:rsid w:val="00FA73A8"/>
    <w:rsid w:val="00FA7588"/>
    <w:rsid w:val="00FA7866"/>
    <w:rsid w:val="00FA79DB"/>
    <w:rsid w:val="00FA79DC"/>
    <w:rsid w:val="00FA7A85"/>
    <w:rsid w:val="00FA7F54"/>
    <w:rsid w:val="00FA7FC8"/>
    <w:rsid w:val="00FB0093"/>
    <w:rsid w:val="00FB0385"/>
    <w:rsid w:val="00FB057D"/>
    <w:rsid w:val="00FB0971"/>
    <w:rsid w:val="00FB0C2A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974"/>
    <w:rsid w:val="00FB1B2A"/>
    <w:rsid w:val="00FB1EC5"/>
    <w:rsid w:val="00FB211B"/>
    <w:rsid w:val="00FB21CE"/>
    <w:rsid w:val="00FB2672"/>
    <w:rsid w:val="00FB287E"/>
    <w:rsid w:val="00FB28EC"/>
    <w:rsid w:val="00FB2B5D"/>
    <w:rsid w:val="00FB2CE5"/>
    <w:rsid w:val="00FB316B"/>
    <w:rsid w:val="00FB39D3"/>
    <w:rsid w:val="00FB3AA8"/>
    <w:rsid w:val="00FB3BB4"/>
    <w:rsid w:val="00FB3D5C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7E5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473"/>
    <w:rsid w:val="00FB79D6"/>
    <w:rsid w:val="00FB7F64"/>
    <w:rsid w:val="00FC0777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AC0"/>
    <w:rsid w:val="00FC1D59"/>
    <w:rsid w:val="00FC1D96"/>
    <w:rsid w:val="00FC272C"/>
    <w:rsid w:val="00FC289D"/>
    <w:rsid w:val="00FC28B4"/>
    <w:rsid w:val="00FC28D0"/>
    <w:rsid w:val="00FC2987"/>
    <w:rsid w:val="00FC2E6E"/>
    <w:rsid w:val="00FC3243"/>
    <w:rsid w:val="00FC330F"/>
    <w:rsid w:val="00FC3444"/>
    <w:rsid w:val="00FC3535"/>
    <w:rsid w:val="00FC3AF6"/>
    <w:rsid w:val="00FC3C5F"/>
    <w:rsid w:val="00FC3C6A"/>
    <w:rsid w:val="00FC3E6D"/>
    <w:rsid w:val="00FC3F4B"/>
    <w:rsid w:val="00FC4245"/>
    <w:rsid w:val="00FC4691"/>
    <w:rsid w:val="00FC483A"/>
    <w:rsid w:val="00FC4948"/>
    <w:rsid w:val="00FC4AD9"/>
    <w:rsid w:val="00FC4CC8"/>
    <w:rsid w:val="00FC4E55"/>
    <w:rsid w:val="00FC4F72"/>
    <w:rsid w:val="00FC4FAE"/>
    <w:rsid w:val="00FC5562"/>
    <w:rsid w:val="00FC56A1"/>
    <w:rsid w:val="00FC591B"/>
    <w:rsid w:val="00FC5A9F"/>
    <w:rsid w:val="00FC5AC6"/>
    <w:rsid w:val="00FC5B79"/>
    <w:rsid w:val="00FC5CB5"/>
    <w:rsid w:val="00FC6210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FC8"/>
    <w:rsid w:val="00FD009F"/>
    <w:rsid w:val="00FD02F3"/>
    <w:rsid w:val="00FD05B1"/>
    <w:rsid w:val="00FD0939"/>
    <w:rsid w:val="00FD0CA7"/>
    <w:rsid w:val="00FD0E83"/>
    <w:rsid w:val="00FD0EA6"/>
    <w:rsid w:val="00FD11F8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A67"/>
    <w:rsid w:val="00FD4B15"/>
    <w:rsid w:val="00FD4D8E"/>
    <w:rsid w:val="00FD4DFB"/>
    <w:rsid w:val="00FD4FA0"/>
    <w:rsid w:val="00FD532E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1D"/>
    <w:rsid w:val="00FD72B4"/>
    <w:rsid w:val="00FD7389"/>
    <w:rsid w:val="00FD73DF"/>
    <w:rsid w:val="00FD74FC"/>
    <w:rsid w:val="00FD7693"/>
    <w:rsid w:val="00FD78ED"/>
    <w:rsid w:val="00FD7BF7"/>
    <w:rsid w:val="00FD7EBD"/>
    <w:rsid w:val="00FD7ED2"/>
    <w:rsid w:val="00FE0064"/>
    <w:rsid w:val="00FE0090"/>
    <w:rsid w:val="00FE04D6"/>
    <w:rsid w:val="00FE09BC"/>
    <w:rsid w:val="00FE09EC"/>
    <w:rsid w:val="00FE0B78"/>
    <w:rsid w:val="00FE0DAA"/>
    <w:rsid w:val="00FE0DEB"/>
    <w:rsid w:val="00FE0EAD"/>
    <w:rsid w:val="00FE0F8E"/>
    <w:rsid w:val="00FE142F"/>
    <w:rsid w:val="00FE1737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CD2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1BC"/>
    <w:rsid w:val="00FE4294"/>
    <w:rsid w:val="00FE4790"/>
    <w:rsid w:val="00FE4804"/>
    <w:rsid w:val="00FE4931"/>
    <w:rsid w:val="00FE49FF"/>
    <w:rsid w:val="00FE4A30"/>
    <w:rsid w:val="00FE4A6B"/>
    <w:rsid w:val="00FE4CFF"/>
    <w:rsid w:val="00FE4F9C"/>
    <w:rsid w:val="00FE4FE2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65E"/>
    <w:rsid w:val="00FE68A0"/>
    <w:rsid w:val="00FE6B49"/>
    <w:rsid w:val="00FE6BFC"/>
    <w:rsid w:val="00FE6D37"/>
    <w:rsid w:val="00FE701B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D47"/>
    <w:rsid w:val="00FE7E03"/>
    <w:rsid w:val="00FE7EDD"/>
    <w:rsid w:val="00FF0639"/>
    <w:rsid w:val="00FF0B3C"/>
    <w:rsid w:val="00FF0BD6"/>
    <w:rsid w:val="00FF0C3A"/>
    <w:rsid w:val="00FF1117"/>
    <w:rsid w:val="00FF12D9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667"/>
    <w:rsid w:val="00FF2C90"/>
    <w:rsid w:val="00FF2D74"/>
    <w:rsid w:val="00FF2DBD"/>
    <w:rsid w:val="00FF2E23"/>
    <w:rsid w:val="00FF2F67"/>
    <w:rsid w:val="00FF3507"/>
    <w:rsid w:val="00FF384C"/>
    <w:rsid w:val="00FF3B49"/>
    <w:rsid w:val="00FF3C40"/>
    <w:rsid w:val="00FF41FB"/>
    <w:rsid w:val="00FF4609"/>
    <w:rsid w:val="00FF4908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D8D"/>
    <w:rsid w:val="00FF5E45"/>
    <w:rsid w:val="00FF62DF"/>
    <w:rsid w:val="00FF6384"/>
    <w:rsid w:val="00FF6CCE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  <w:rsid w:val="01046BB3"/>
    <w:rsid w:val="010D882D"/>
    <w:rsid w:val="01A6834B"/>
    <w:rsid w:val="01BD5050"/>
    <w:rsid w:val="01E02EA7"/>
    <w:rsid w:val="02011F61"/>
    <w:rsid w:val="0211EC02"/>
    <w:rsid w:val="02468FED"/>
    <w:rsid w:val="027F8DB1"/>
    <w:rsid w:val="02BE5DAB"/>
    <w:rsid w:val="031CC184"/>
    <w:rsid w:val="03226DB4"/>
    <w:rsid w:val="03435253"/>
    <w:rsid w:val="03710956"/>
    <w:rsid w:val="03766DE1"/>
    <w:rsid w:val="0385F9EB"/>
    <w:rsid w:val="03BC6779"/>
    <w:rsid w:val="03C4F46E"/>
    <w:rsid w:val="03D5AF8A"/>
    <w:rsid w:val="03D84168"/>
    <w:rsid w:val="03DBADFF"/>
    <w:rsid w:val="03EA9FC2"/>
    <w:rsid w:val="03FC116F"/>
    <w:rsid w:val="047BA78E"/>
    <w:rsid w:val="048ECEDF"/>
    <w:rsid w:val="04E10364"/>
    <w:rsid w:val="04EE356F"/>
    <w:rsid w:val="052A3629"/>
    <w:rsid w:val="052FA471"/>
    <w:rsid w:val="0552C061"/>
    <w:rsid w:val="055F5D9F"/>
    <w:rsid w:val="056E6E2D"/>
    <w:rsid w:val="058C8B6A"/>
    <w:rsid w:val="059ADE25"/>
    <w:rsid w:val="05B1F793"/>
    <w:rsid w:val="05B9E599"/>
    <w:rsid w:val="05CF8920"/>
    <w:rsid w:val="05D099AB"/>
    <w:rsid w:val="06117379"/>
    <w:rsid w:val="061B3223"/>
    <w:rsid w:val="0626EC5E"/>
    <w:rsid w:val="0643CF2C"/>
    <w:rsid w:val="065FE6EC"/>
    <w:rsid w:val="06745E9A"/>
    <w:rsid w:val="067CD3C5"/>
    <w:rsid w:val="067F848F"/>
    <w:rsid w:val="069029FB"/>
    <w:rsid w:val="06B7FD79"/>
    <w:rsid w:val="07207B83"/>
    <w:rsid w:val="074ADDF4"/>
    <w:rsid w:val="0790B896"/>
    <w:rsid w:val="0795344A"/>
    <w:rsid w:val="07B0ECBF"/>
    <w:rsid w:val="07BFF7B0"/>
    <w:rsid w:val="0826561A"/>
    <w:rsid w:val="082FD63F"/>
    <w:rsid w:val="08364C07"/>
    <w:rsid w:val="0851A0CB"/>
    <w:rsid w:val="086A537B"/>
    <w:rsid w:val="08918460"/>
    <w:rsid w:val="0895D771"/>
    <w:rsid w:val="08B4A0D1"/>
    <w:rsid w:val="08CE464E"/>
    <w:rsid w:val="08CF7CEF"/>
    <w:rsid w:val="08E96EF9"/>
    <w:rsid w:val="08EA2A12"/>
    <w:rsid w:val="0926DE04"/>
    <w:rsid w:val="092EE088"/>
    <w:rsid w:val="09611CDB"/>
    <w:rsid w:val="09761D5E"/>
    <w:rsid w:val="09FD0806"/>
    <w:rsid w:val="0A1AD6B4"/>
    <w:rsid w:val="0A29B9F0"/>
    <w:rsid w:val="0AA06A9F"/>
    <w:rsid w:val="0AB2DEA7"/>
    <w:rsid w:val="0AD38495"/>
    <w:rsid w:val="0B027166"/>
    <w:rsid w:val="0B166388"/>
    <w:rsid w:val="0B3D59AA"/>
    <w:rsid w:val="0B49C100"/>
    <w:rsid w:val="0B743EF2"/>
    <w:rsid w:val="0B9E76C4"/>
    <w:rsid w:val="0BD490E8"/>
    <w:rsid w:val="0C31AB20"/>
    <w:rsid w:val="0C588D01"/>
    <w:rsid w:val="0C8C7867"/>
    <w:rsid w:val="0D09D879"/>
    <w:rsid w:val="0D15444F"/>
    <w:rsid w:val="0D1665D5"/>
    <w:rsid w:val="0D3F00C8"/>
    <w:rsid w:val="0D43C409"/>
    <w:rsid w:val="0D758438"/>
    <w:rsid w:val="0D8D2B74"/>
    <w:rsid w:val="0DAE0E46"/>
    <w:rsid w:val="0DD5F7C6"/>
    <w:rsid w:val="0DD66C69"/>
    <w:rsid w:val="0E0C16B9"/>
    <w:rsid w:val="0E31F576"/>
    <w:rsid w:val="0E7B27DB"/>
    <w:rsid w:val="0E8F917E"/>
    <w:rsid w:val="0E91EB0C"/>
    <w:rsid w:val="0EA98D58"/>
    <w:rsid w:val="0EB276D8"/>
    <w:rsid w:val="0EBB3766"/>
    <w:rsid w:val="0ED0DFBF"/>
    <w:rsid w:val="0EECC556"/>
    <w:rsid w:val="0F3612E3"/>
    <w:rsid w:val="0F3FD45C"/>
    <w:rsid w:val="0F548A09"/>
    <w:rsid w:val="0F6DAAE7"/>
    <w:rsid w:val="0F77A144"/>
    <w:rsid w:val="0FAFAF14"/>
    <w:rsid w:val="1009236B"/>
    <w:rsid w:val="103195C1"/>
    <w:rsid w:val="1036C2EA"/>
    <w:rsid w:val="1061183F"/>
    <w:rsid w:val="1090E5B8"/>
    <w:rsid w:val="10A2B492"/>
    <w:rsid w:val="10CA0140"/>
    <w:rsid w:val="10F8C3CF"/>
    <w:rsid w:val="1100E2E8"/>
    <w:rsid w:val="113ADA8E"/>
    <w:rsid w:val="1165CBD2"/>
    <w:rsid w:val="1195E461"/>
    <w:rsid w:val="119DBA72"/>
    <w:rsid w:val="11D5C963"/>
    <w:rsid w:val="120E47BD"/>
    <w:rsid w:val="1237EC5A"/>
    <w:rsid w:val="1245732C"/>
    <w:rsid w:val="1254467D"/>
    <w:rsid w:val="125B3461"/>
    <w:rsid w:val="12683D31"/>
    <w:rsid w:val="129EDCA8"/>
    <w:rsid w:val="12DFBFDD"/>
    <w:rsid w:val="12E05F6A"/>
    <w:rsid w:val="12E5BAC4"/>
    <w:rsid w:val="12FBE3C7"/>
    <w:rsid w:val="130C1B34"/>
    <w:rsid w:val="13167308"/>
    <w:rsid w:val="132B9C58"/>
    <w:rsid w:val="133F2D93"/>
    <w:rsid w:val="13769E79"/>
    <w:rsid w:val="13C835D9"/>
    <w:rsid w:val="13D12A7D"/>
    <w:rsid w:val="13E446BD"/>
    <w:rsid w:val="1441A7A8"/>
    <w:rsid w:val="1462E59F"/>
    <w:rsid w:val="14EAC7B5"/>
    <w:rsid w:val="15048052"/>
    <w:rsid w:val="150C054B"/>
    <w:rsid w:val="15126AEA"/>
    <w:rsid w:val="1517EB3E"/>
    <w:rsid w:val="152E2A12"/>
    <w:rsid w:val="15680538"/>
    <w:rsid w:val="158F413E"/>
    <w:rsid w:val="159D2216"/>
    <w:rsid w:val="15B949E7"/>
    <w:rsid w:val="15DC9629"/>
    <w:rsid w:val="15FCE209"/>
    <w:rsid w:val="15FEB600"/>
    <w:rsid w:val="16037B8B"/>
    <w:rsid w:val="167AF38A"/>
    <w:rsid w:val="1684F87A"/>
    <w:rsid w:val="169F5D59"/>
    <w:rsid w:val="16A36AC4"/>
    <w:rsid w:val="16A715CE"/>
    <w:rsid w:val="16ADA3D3"/>
    <w:rsid w:val="16BC199B"/>
    <w:rsid w:val="16CDEB97"/>
    <w:rsid w:val="16DDCCC0"/>
    <w:rsid w:val="16F3471E"/>
    <w:rsid w:val="171AA9A0"/>
    <w:rsid w:val="173097A4"/>
    <w:rsid w:val="176AE59F"/>
    <w:rsid w:val="1786EE00"/>
    <w:rsid w:val="17B37896"/>
    <w:rsid w:val="17C0E7DD"/>
    <w:rsid w:val="17C119ED"/>
    <w:rsid w:val="17CC88EB"/>
    <w:rsid w:val="17D2B565"/>
    <w:rsid w:val="17EA2370"/>
    <w:rsid w:val="1837A4B0"/>
    <w:rsid w:val="18434692"/>
    <w:rsid w:val="1847CB8A"/>
    <w:rsid w:val="1850A794"/>
    <w:rsid w:val="186BB80C"/>
    <w:rsid w:val="18785F27"/>
    <w:rsid w:val="187EF5B9"/>
    <w:rsid w:val="18856D48"/>
    <w:rsid w:val="18DBB040"/>
    <w:rsid w:val="18EE15B4"/>
    <w:rsid w:val="1905CA53"/>
    <w:rsid w:val="191A79D3"/>
    <w:rsid w:val="1944A8F0"/>
    <w:rsid w:val="1980A775"/>
    <w:rsid w:val="1986573D"/>
    <w:rsid w:val="198A057C"/>
    <w:rsid w:val="19C4D5E5"/>
    <w:rsid w:val="19CB01A8"/>
    <w:rsid w:val="19F50F60"/>
    <w:rsid w:val="1A36EAE4"/>
    <w:rsid w:val="1A435F23"/>
    <w:rsid w:val="1A5CB1D8"/>
    <w:rsid w:val="1A8369B7"/>
    <w:rsid w:val="1A856D2A"/>
    <w:rsid w:val="1A98C4E3"/>
    <w:rsid w:val="1AE6E5D8"/>
    <w:rsid w:val="1B22AA5B"/>
    <w:rsid w:val="1B29A8C3"/>
    <w:rsid w:val="1B2D0BFC"/>
    <w:rsid w:val="1B56F173"/>
    <w:rsid w:val="1BB631D4"/>
    <w:rsid w:val="1C03D2D8"/>
    <w:rsid w:val="1C26CAFE"/>
    <w:rsid w:val="1C740DA0"/>
    <w:rsid w:val="1C978672"/>
    <w:rsid w:val="1C991E06"/>
    <w:rsid w:val="1CC220FC"/>
    <w:rsid w:val="1CC57924"/>
    <w:rsid w:val="1CDED3E1"/>
    <w:rsid w:val="1D07E464"/>
    <w:rsid w:val="1D12C795"/>
    <w:rsid w:val="1D146826"/>
    <w:rsid w:val="1D1D3455"/>
    <w:rsid w:val="1D6A73DF"/>
    <w:rsid w:val="1D89ECE4"/>
    <w:rsid w:val="1D972E08"/>
    <w:rsid w:val="1D9D8B14"/>
    <w:rsid w:val="1DADDD67"/>
    <w:rsid w:val="1DF0F643"/>
    <w:rsid w:val="1DFA0476"/>
    <w:rsid w:val="1DFE00D5"/>
    <w:rsid w:val="1E599BA7"/>
    <w:rsid w:val="1E64B5F2"/>
    <w:rsid w:val="1E68C892"/>
    <w:rsid w:val="1EA341AE"/>
    <w:rsid w:val="1EAB45B6"/>
    <w:rsid w:val="1EB093D4"/>
    <w:rsid w:val="1EF05ACD"/>
    <w:rsid w:val="1EF33725"/>
    <w:rsid w:val="1F222E20"/>
    <w:rsid w:val="1F47FDE3"/>
    <w:rsid w:val="1F8FED35"/>
    <w:rsid w:val="1F952A13"/>
    <w:rsid w:val="201058ED"/>
    <w:rsid w:val="202E145C"/>
    <w:rsid w:val="2061CCF1"/>
    <w:rsid w:val="20A08DA6"/>
    <w:rsid w:val="20F214AC"/>
    <w:rsid w:val="21327BC5"/>
    <w:rsid w:val="213A961A"/>
    <w:rsid w:val="213C6C32"/>
    <w:rsid w:val="21EE50CC"/>
    <w:rsid w:val="2236DDC6"/>
    <w:rsid w:val="224A0E62"/>
    <w:rsid w:val="2270A97A"/>
    <w:rsid w:val="22842937"/>
    <w:rsid w:val="228F159C"/>
    <w:rsid w:val="228FEF95"/>
    <w:rsid w:val="2296A269"/>
    <w:rsid w:val="22B552FB"/>
    <w:rsid w:val="22C01445"/>
    <w:rsid w:val="22F56028"/>
    <w:rsid w:val="23039546"/>
    <w:rsid w:val="230DD996"/>
    <w:rsid w:val="231D2ED7"/>
    <w:rsid w:val="23889783"/>
    <w:rsid w:val="239B6974"/>
    <w:rsid w:val="23A9F74E"/>
    <w:rsid w:val="23BFAF21"/>
    <w:rsid w:val="23CC337F"/>
    <w:rsid w:val="24031687"/>
    <w:rsid w:val="2422A485"/>
    <w:rsid w:val="24508BE4"/>
    <w:rsid w:val="245B704F"/>
    <w:rsid w:val="249A681F"/>
    <w:rsid w:val="24CF5360"/>
    <w:rsid w:val="251E9FEF"/>
    <w:rsid w:val="2535BACF"/>
    <w:rsid w:val="254F6588"/>
    <w:rsid w:val="25948ED8"/>
    <w:rsid w:val="259F3C47"/>
    <w:rsid w:val="25AC0B15"/>
    <w:rsid w:val="25C260C5"/>
    <w:rsid w:val="25C88424"/>
    <w:rsid w:val="25DBEABC"/>
    <w:rsid w:val="25E66A80"/>
    <w:rsid w:val="25FB7E96"/>
    <w:rsid w:val="26384001"/>
    <w:rsid w:val="263D6DA4"/>
    <w:rsid w:val="268E8542"/>
    <w:rsid w:val="26A79F66"/>
    <w:rsid w:val="26C1AC3E"/>
    <w:rsid w:val="26FC2798"/>
    <w:rsid w:val="27060983"/>
    <w:rsid w:val="271664C1"/>
    <w:rsid w:val="27184598"/>
    <w:rsid w:val="272533A8"/>
    <w:rsid w:val="27579A5A"/>
    <w:rsid w:val="277A90C3"/>
    <w:rsid w:val="27801605"/>
    <w:rsid w:val="2784DA47"/>
    <w:rsid w:val="27938568"/>
    <w:rsid w:val="27993272"/>
    <w:rsid w:val="27BDCAC4"/>
    <w:rsid w:val="27D9E5CC"/>
    <w:rsid w:val="27FA4BDE"/>
    <w:rsid w:val="281C3097"/>
    <w:rsid w:val="28323D7E"/>
    <w:rsid w:val="2844A330"/>
    <w:rsid w:val="285507AC"/>
    <w:rsid w:val="288BFE08"/>
    <w:rsid w:val="28B8945B"/>
    <w:rsid w:val="28CBF314"/>
    <w:rsid w:val="292D7E67"/>
    <w:rsid w:val="295B1664"/>
    <w:rsid w:val="2962BAF8"/>
    <w:rsid w:val="2989369B"/>
    <w:rsid w:val="299E375E"/>
    <w:rsid w:val="29B626BE"/>
    <w:rsid w:val="29D1674A"/>
    <w:rsid w:val="29FB38E7"/>
    <w:rsid w:val="29FE118C"/>
    <w:rsid w:val="2A0C88AB"/>
    <w:rsid w:val="2A0F1963"/>
    <w:rsid w:val="2A12A885"/>
    <w:rsid w:val="2A4D9CD5"/>
    <w:rsid w:val="2A541BBE"/>
    <w:rsid w:val="2A5858BB"/>
    <w:rsid w:val="2A69ECE4"/>
    <w:rsid w:val="2A8F3B1C"/>
    <w:rsid w:val="2ACD16C8"/>
    <w:rsid w:val="2ACF972D"/>
    <w:rsid w:val="2ADD21BB"/>
    <w:rsid w:val="2AF1C082"/>
    <w:rsid w:val="2B3117A3"/>
    <w:rsid w:val="2B31C1D9"/>
    <w:rsid w:val="2B4AB470"/>
    <w:rsid w:val="2BA28232"/>
    <w:rsid w:val="2BB3CF80"/>
    <w:rsid w:val="2BC367DC"/>
    <w:rsid w:val="2BF968B3"/>
    <w:rsid w:val="2C0209F4"/>
    <w:rsid w:val="2C23EB0D"/>
    <w:rsid w:val="2C5D33E8"/>
    <w:rsid w:val="2C69582C"/>
    <w:rsid w:val="2C73D1FE"/>
    <w:rsid w:val="2C811367"/>
    <w:rsid w:val="2CA7D953"/>
    <w:rsid w:val="2CACAF28"/>
    <w:rsid w:val="2CAD3BB6"/>
    <w:rsid w:val="2CB4D01A"/>
    <w:rsid w:val="2CBB3FAF"/>
    <w:rsid w:val="2D17C565"/>
    <w:rsid w:val="2D1ECE70"/>
    <w:rsid w:val="2D77CD3F"/>
    <w:rsid w:val="2DC9FA5D"/>
    <w:rsid w:val="2DEA88B1"/>
    <w:rsid w:val="2E112911"/>
    <w:rsid w:val="2EC424D2"/>
    <w:rsid w:val="2ECB7CFB"/>
    <w:rsid w:val="2EFF6AE9"/>
    <w:rsid w:val="2F3EEBFD"/>
    <w:rsid w:val="2F830169"/>
    <w:rsid w:val="2FA02207"/>
    <w:rsid w:val="2FA26AAE"/>
    <w:rsid w:val="2FC2DF0B"/>
    <w:rsid w:val="2FDE983E"/>
    <w:rsid w:val="2FEB7327"/>
    <w:rsid w:val="2FFA6C0B"/>
    <w:rsid w:val="30323B00"/>
    <w:rsid w:val="30375A82"/>
    <w:rsid w:val="303885F8"/>
    <w:rsid w:val="306586F4"/>
    <w:rsid w:val="307DAFDD"/>
    <w:rsid w:val="30A9BE18"/>
    <w:rsid w:val="30C6DDF9"/>
    <w:rsid w:val="30CE543D"/>
    <w:rsid w:val="30ED7335"/>
    <w:rsid w:val="311C1878"/>
    <w:rsid w:val="311DF03D"/>
    <w:rsid w:val="313285BB"/>
    <w:rsid w:val="313CC94F"/>
    <w:rsid w:val="3145A841"/>
    <w:rsid w:val="3145E4C2"/>
    <w:rsid w:val="31467369"/>
    <w:rsid w:val="315FE7E4"/>
    <w:rsid w:val="316B4F07"/>
    <w:rsid w:val="3190EBAE"/>
    <w:rsid w:val="323FE571"/>
    <w:rsid w:val="324C6320"/>
    <w:rsid w:val="32712914"/>
    <w:rsid w:val="3284EC3F"/>
    <w:rsid w:val="32978B5F"/>
    <w:rsid w:val="329E6616"/>
    <w:rsid w:val="330DFD9D"/>
    <w:rsid w:val="331B30EE"/>
    <w:rsid w:val="338F8E71"/>
    <w:rsid w:val="3391BFAE"/>
    <w:rsid w:val="33C6C424"/>
    <w:rsid w:val="33FDFA45"/>
    <w:rsid w:val="3409DBE5"/>
    <w:rsid w:val="340A9A16"/>
    <w:rsid w:val="341BEB0C"/>
    <w:rsid w:val="34256A7D"/>
    <w:rsid w:val="342FA3E0"/>
    <w:rsid w:val="343283D4"/>
    <w:rsid w:val="3436E7DA"/>
    <w:rsid w:val="3467BAE5"/>
    <w:rsid w:val="34B82063"/>
    <w:rsid w:val="34CE26E5"/>
    <w:rsid w:val="34D5F448"/>
    <w:rsid w:val="34F6F908"/>
    <w:rsid w:val="3527EF6E"/>
    <w:rsid w:val="352ECF05"/>
    <w:rsid w:val="354A1C5D"/>
    <w:rsid w:val="355569FC"/>
    <w:rsid w:val="357CD308"/>
    <w:rsid w:val="357D4211"/>
    <w:rsid w:val="357D80CC"/>
    <w:rsid w:val="359DE876"/>
    <w:rsid w:val="359E4AF6"/>
    <w:rsid w:val="35A9BA3D"/>
    <w:rsid w:val="35F93D49"/>
    <w:rsid w:val="3605F6DE"/>
    <w:rsid w:val="3645B096"/>
    <w:rsid w:val="36757327"/>
    <w:rsid w:val="3679070C"/>
    <w:rsid w:val="368D39C3"/>
    <w:rsid w:val="36C19E5D"/>
    <w:rsid w:val="36D482FF"/>
    <w:rsid w:val="36DF593E"/>
    <w:rsid w:val="375B264D"/>
    <w:rsid w:val="379D833A"/>
    <w:rsid w:val="37B4F389"/>
    <w:rsid w:val="38137461"/>
    <w:rsid w:val="382C3720"/>
    <w:rsid w:val="382C5CA7"/>
    <w:rsid w:val="38411EED"/>
    <w:rsid w:val="38541E13"/>
    <w:rsid w:val="38810CBD"/>
    <w:rsid w:val="38913939"/>
    <w:rsid w:val="3892DF39"/>
    <w:rsid w:val="38DE56DC"/>
    <w:rsid w:val="38E5541F"/>
    <w:rsid w:val="38FDE33E"/>
    <w:rsid w:val="39098E85"/>
    <w:rsid w:val="39121288"/>
    <w:rsid w:val="39310610"/>
    <w:rsid w:val="39489BA9"/>
    <w:rsid w:val="396F39F7"/>
    <w:rsid w:val="397B71E7"/>
    <w:rsid w:val="3995D354"/>
    <w:rsid w:val="39A55171"/>
    <w:rsid w:val="39FAF47D"/>
    <w:rsid w:val="3A0995E1"/>
    <w:rsid w:val="3A15B786"/>
    <w:rsid w:val="3A21B94E"/>
    <w:rsid w:val="3A2ED00C"/>
    <w:rsid w:val="3A31DADA"/>
    <w:rsid w:val="3A45ACE8"/>
    <w:rsid w:val="3A796C3C"/>
    <w:rsid w:val="3A8A54B3"/>
    <w:rsid w:val="3A8DA044"/>
    <w:rsid w:val="3B05E773"/>
    <w:rsid w:val="3B24F925"/>
    <w:rsid w:val="3B312425"/>
    <w:rsid w:val="3B3C48A7"/>
    <w:rsid w:val="3B3E3829"/>
    <w:rsid w:val="3B480E11"/>
    <w:rsid w:val="3B8C14D1"/>
    <w:rsid w:val="3B935118"/>
    <w:rsid w:val="3BAE3CCB"/>
    <w:rsid w:val="3C047EDA"/>
    <w:rsid w:val="3C08632F"/>
    <w:rsid w:val="3C0BC29C"/>
    <w:rsid w:val="3C356794"/>
    <w:rsid w:val="3C5AF99E"/>
    <w:rsid w:val="3C886692"/>
    <w:rsid w:val="3C956ABB"/>
    <w:rsid w:val="3CC8A031"/>
    <w:rsid w:val="3D043365"/>
    <w:rsid w:val="3D05443D"/>
    <w:rsid w:val="3D279A5A"/>
    <w:rsid w:val="3D43B34B"/>
    <w:rsid w:val="3D4CC0D0"/>
    <w:rsid w:val="3D6B0D11"/>
    <w:rsid w:val="3DF694B5"/>
    <w:rsid w:val="3E0E7053"/>
    <w:rsid w:val="3E3FC4A7"/>
    <w:rsid w:val="3E689CA1"/>
    <w:rsid w:val="3EA3359B"/>
    <w:rsid w:val="3EA375A2"/>
    <w:rsid w:val="3EAAC299"/>
    <w:rsid w:val="3EB54250"/>
    <w:rsid w:val="3EEE857E"/>
    <w:rsid w:val="3EF31FA8"/>
    <w:rsid w:val="3F0BDF43"/>
    <w:rsid w:val="3F187BD6"/>
    <w:rsid w:val="3F2C8C01"/>
    <w:rsid w:val="3F69FB0C"/>
    <w:rsid w:val="3F708B17"/>
    <w:rsid w:val="3F7688B3"/>
    <w:rsid w:val="3F835F92"/>
    <w:rsid w:val="3FA38040"/>
    <w:rsid w:val="3FA53DC6"/>
    <w:rsid w:val="3FE74919"/>
    <w:rsid w:val="3FE96590"/>
    <w:rsid w:val="3FEB941B"/>
    <w:rsid w:val="400603B8"/>
    <w:rsid w:val="400F60BD"/>
    <w:rsid w:val="4043ABBB"/>
    <w:rsid w:val="405D8B2E"/>
    <w:rsid w:val="4062F297"/>
    <w:rsid w:val="408B4404"/>
    <w:rsid w:val="40A4AD2C"/>
    <w:rsid w:val="40AADFAB"/>
    <w:rsid w:val="40AF7E57"/>
    <w:rsid w:val="40B4F97A"/>
    <w:rsid w:val="40B8B27E"/>
    <w:rsid w:val="40C8CF48"/>
    <w:rsid w:val="40CDECBB"/>
    <w:rsid w:val="40E87144"/>
    <w:rsid w:val="416A9D85"/>
    <w:rsid w:val="4182144C"/>
    <w:rsid w:val="41A37BAD"/>
    <w:rsid w:val="41C76867"/>
    <w:rsid w:val="41CB0601"/>
    <w:rsid w:val="41ED670B"/>
    <w:rsid w:val="41F36C7D"/>
    <w:rsid w:val="4212B84A"/>
    <w:rsid w:val="421F1BF9"/>
    <w:rsid w:val="422AFA4D"/>
    <w:rsid w:val="424A0AE5"/>
    <w:rsid w:val="4285A9DE"/>
    <w:rsid w:val="42872AF4"/>
    <w:rsid w:val="43084790"/>
    <w:rsid w:val="432CEE0C"/>
    <w:rsid w:val="433E85FD"/>
    <w:rsid w:val="438E3B84"/>
    <w:rsid w:val="43EAF90F"/>
    <w:rsid w:val="43F71809"/>
    <w:rsid w:val="441B2737"/>
    <w:rsid w:val="441C891D"/>
    <w:rsid w:val="445A5CCF"/>
    <w:rsid w:val="446FC178"/>
    <w:rsid w:val="448FBD07"/>
    <w:rsid w:val="44C3D0C0"/>
    <w:rsid w:val="44E7D0BD"/>
    <w:rsid w:val="45224DAF"/>
    <w:rsid w:val="4525FA4E"/>
    <w:rsid w:val="454DAA05"/>
    <w:rsid w:val="455B19FB"/>
    <w:rsid w:val="457F6851"/>
    <w:rsid w:val="45A74968"/>
    <w:rsid w:val="45C0119D"/>
    <w:rsid w:val="45DD70D2"/>
    <w:rsid w:val="45E102A6"/>
    <w:rsid w:val="460EF9A0"/>
    <w:rsid w:val="465FA8E5"/>
    <w:rsid w:val="466FDC56"/>
    <w:rsid w:val="467F708E"/>
    <w:rsid w:val="468E439D"/>
    <w:rsid w:val="46A5370A"/>
    <w:rsid w:val="46BE2191"/>
    <w:rsid w:val="46D58386"/>
    <w:rsid w:val="46E3A04E"/>
    <w:rsid w:val="472BD132"/>
    <w:rsid w:val="474B1DAB"/>
    <w:rsid w:val="474C459A"/>
    <w:rsid w:val="4767FE7D"/>
    <w:rsid w:val="4768723B"/>
    <w:rsid w:val="47D0C59D"/>
    <w:rsid w:val="47D0C5BF"/>
    <w:rsid w:val="47D61CA7"/>
    <w:rsid w:val="48047267"/>
    <w:rsid w:val="480AEDD1"/>
    <w:rsid w:val="48137424"/>
    <w:rsid w:val="4862B036"/>
    <w:rsid w:val="48831102"/>
    <w:rsid w:val="48BFE7C8"/>
    <w:rsid w:val="48E0ACB5"/>
    <w:rsid w:val="4904429C"/>
    <w:rsid w:val="490C1A7D"/>
    <w:rsid w:val="491A92CD"/>
    <w:rsid w:val="494B366C"/>
    <w:rsid w:val="497BB247"/>
    <w:rsid w:val="49A18B53"/>
    <w:rsid w:val="49B44417"/>
    <w:rsid w:val="49BFA956"/>
    <w:rsid w:val="49CA994F"/>
    <w:rsid w:val="49DBE2E0"/>
    <w:rsid w:val="4A3FCB48"/>
    <w:rsid w:val="4A60FBEC"/>
    <w:rsid w:val="4A69CC87"/>
    <w:rsid w:val="4A69EEF3"/>
    <w:rsid w:val="4A7FC6B9"/>
    <w:rsid w:val="4AAC7AE2"/>
    <w:rsid w:val="4AFB43B4"/>
    <w:rsid w:val="4B1CCD0E"/>
    <w:rsid w:val="4B4C7E9D"/>
    <w:rsid w:val="4B8D49C3"/>
    <w:rsid w:val="4B9701C1"/>
    <w:rsid w:val="4BA4FFC7"/>
    <w:rsid w:val="4BE88EEF"/>
    <w:rsid w:val="4C117E97"/>
    <w:rsid w:val="4C5D7D5D"/>
    <w:rsid w:val="4CAC77B7"/>
    <w:rsid w:val="4CB4AA07"/>
    <w:rsid w:val="4D08DFC2"/>
    <w:rsid w:val="4D16797F"/>
    <w:rsid w:val="4D2D472F"/>
    <w:rsid w:val="4D31EDA7"/>
    <w:rsid w:val="4D3F8B8B"/>
    <w:rsid w:val="4D72628C"/>
    <w:rsid w:val="4D8F5E2E"/>
    <w:rsid w:val="4DA1488B"/>
    <w:rsid w:val="4DB2DBFE"/>
    <w:rsid w:val="4DC7F6DA"/>
    <w:rsid w:val="4DF03220"/>
    <w:rsid w:val="4DFA311D"/>
    <w:rsid w:val="4E01841E"/>
    <w:rsid w:val="4E118BFE"/>
    <w:rsid w:val="4E14188C"/>
    <w:rsid w:val="4E3EAD29"/>
    <w:rsid w:val="4E455E2B"/>
    <w:rsid w:val="4E7361D5"/>
    <w:rsid w:val="4E81DC0E"/>
    <w:rsid w:val="4E95AF03"/>
    <w:rsid w:val="4ECDBE08"/>
    <w:rsid w:val="4ED5AB8E"/>
    <w:rsid w:val="4F033DAE"/>
    <w:rsid w:val="4F526F4E"/>
    <w:rsid w:val="4F5773C6"/>
    <w:rsid w:val="4F5848AF"/>
    <w:rsid w:val="4F595D24"/>
    <w:rsid w:val="4F5DB7EE"/>
    <w:rsid w:val="4F63DDFE"/>
    <w:rsid w:val="4F71025A"/>
    <w:rsid w:val="4F8C3B60"/>
    <w:rsid w:val="4FAD5C5F"/>
    <w:rsid w:val="4FC168F2"/>
    <w:rsid w:val="4FDAD8AD"/>
    <w:rsid w:val="4FDDDBBF"/>
    <w:rsid w:val="4FE12E8C"/>
    <w:rsid w:val="4FE6E7C5"/>
    <w:rsid w:val="50045E37"/>
    <w:rsid w:val="5008AAF3"/>
    <w:rsid w:val="5028F915"/>
    <w:rsid w:val="5034FA20"/>
    <w:rsid w:val="508FA379"/>
    <w:rsid w:val="5098C7D2"/>
    <w:rsid w:val="50B56B16"/>
    <w:rsid w:val="50C75108"/>
    <w:rsid w:val="50CFE364"/>
    <w:rsid w:val="50F98048"/>
    <w:rsid w:val="512BBC8D"/>
    <w:rsid w:val="51683DC1"/>
    <w:rsid w:val="51C542A3"/>
    <w:rsid w:val="51C923DE"/>
    <w:rsid w:val="5226B105"/>
    <w:rsid w:val="524B8CA3"/>
    <w:rsid w:val="527AB0CA"/>
    <w:rsid w:val="52892BEE"/>
    <w:rsid w:val="528C04A5"/>
    <w:rsid w:val="52B6BA84"/>
    <w:rsid w:val="52DAC2A1"/>
    <w:rsid w:val="52F98D18"/>
    <w:rsid w:val="52FBF6B0"/>
    <w:rsid w:val="531C29D6"/>
    <w:rsid w:val="53280183"/>
    <w:rsid w:val="533405E2"/>
    <w:rsid w:val="5360E478"/>
    <w:rsid w:val="539DA635"/>
    <w:rsid w:val="53AD7D51"/>
    <w:rsid w:val="53B79CFB"/>
    <w:rsid w:val="53EAEC5C"/>
    <w:rsid w:val="540A6DAD"/>
    <w:rsid w:val="5421867B"/>
    <w:rsid w:val="54226E2F"/>
    <w:rsid w:val="542BD80C"/>
    <w:rsid w:val="544C5743"/>
    <w:rsid w:val="545FE2FC"/>
    <w:rsid w:val="5461D0D3"/>
    <w:rsid w:val="548599FD"/>
    <w:rsid w:val="54A014A4"/>
    <w:rsid w:val="54C27320"/>
    <w:rsid w:val="54C36615"/>
    <w:rsid w:val="54CB7EBC"/>
    <w:rsid w:val="54ED5A70"/>
    <w:rsid w:val="54F67D52"/>
    <w:rsid w:val="54FE1374"/>
    <w:rsid w:val="55063CAC"/>
    <w:rsid w:val="5598A0FA"/>
    <w:rsid w:val="559A6306"/>
    <w:rsid w:val="559FCDF1"/>
    <w:rsid w:val="55C690BD"/>
    <w:rsid w:val="55E74386"/>
    <w:rsid w:val="55FA42BC"/>
    <w:rsid w:val="56236080"/>
    <w:rsid w:val="564F43A3"/>
    <w:rsid w:val="5663F7DE"/>
    <w:rsid w:val="56944CE8"/>
    <w:rsid w:val="56B7BBEA"/>
    <w:rsid w:val="56BD7D66"/>
    <w:rsid w:val="56E8ACD7"/>
    <w:rsid w:val="56FDC67D"/>
    <w:rsid w:val="57068997"/>
    <w:rsid w:val="5716C4A6"/>
    <w:rsid w:val="57297D8A"/>
    <w:rsid w:val="5738F34C"/>
    <w:rsid w:val="574C7C82"/>
    <w:rsid w:val="576C1699"/>
    <w:rsid w:val="579102BC"/>
    <w:rsid w:val="579B40A1"/>
    <w:rsid w:val="57DDF99A"/>
    <w:rsid w:val="57FADBA8"/>
    <w:rsid w:val="58182A5F"/>
    <w:rsid w:val="58356FAC"/>
    <w:rsid w:val="58574188"/>
    <w:rsid w:val="5872CED0"/>
    <w:rsid w:val="5894F3E2"/>
    <w:rsid w:val="589B429F"/>
    <w:rsid w:val="58BF838C"/>
    <w:rsid w:val="58C2BBAD"/>
    <w:rsid w:val="58D2A84D"/>
    <w:rsid w:val="58FFC79E"/>
    <w:rsid w:val="592D7231"/>
    <w:rsid w:val="592E26E1"/>
    <w:rsid w:val="5941B342"/>
    <w:rsid w:val="5989B57C"/>
    <w:rsid w:val="59D2FAF5"/>
    <w:rsid w:val="59FDA91B"/>
    <w:rsid w:val="5A24C1E9"/>
    <w:rsid w:val="5A37F9B8"/>
    <w:rsid w:val="5A63EDA0"/>
    <w:rsid w:val="5A89C9EF"/>
    <w:rsid w:val="5A9D999D"/>
    <w:rsid w:val="5AA00F6F"/>
    <w:rsid w:val="5ACD13EA"/>
    <w:rsid w:val="5AF8A137"/>
    <w:rsid w:val="5AF9E20F"/>
    <w:rsid w:val="5B1C3791"/>
    <w:rsid w:val="5B354C1A"/>
    <w:rsid w:val="5B368511"/>
    <w:rsid w:val="5B4AF8F3"/>
    <w:rsid w:val="5BA45C7F"/>
    <w:rsid w:val="5BAAC445"/>
    <w:rsid w:val="5BE4F434"/>
    <w:rsid w:val="5BF02972"/>
    <w:rsid w:val="5C35E00F"/>
    <w:rsid w:val="5C66F72C"/>
    <w:rsid w:val="5C894DB1"/>
    <w:rsid w:val="5C94D90F"/>
    <w:rsid w:val="5CB50D23"/>
    <w:rsid w:val="5CF2E38F"/>
    <w:rsid w:val="5D3766AD"/>
    <w:rsid w:val="5D3A6B64"/>
    <w:rsid w:val="5D3C89CD"/>
    <w:rsid w:val="5D8E4BA6"/>
    <w:rsid w:val="5D92315C"/>
    <w:rsid w:val="5DE18ACB"/>
    <w:rsid w:val="5DE30EBD"/>
    <w:rsid w:val="5E18E412"/>
    <w:rsid w:val="5E22D007"/>
    <w:rsid w:val="5E2BB880"/>
    <w:rsid w:val="5E41321E"/>
    <w:rsid w:val="5E546D43"/>
    <w:rsid w:val="5E67EB60"/>
    <w:rsid w:val="5E7A6BEB"/>
    <w:rsid w:val="5E7A839F"/>
    <w:rsid w:val="5ED8DABF"/>
    <w:rsid w:val="5F4C2435"/>
    <w:rsid w:val="5F5675B5"/>
    <w:rsid w:val="5F6E0A7B"/>
    <w:rsid w:val="5F7B5C0C"/>
    <w:rsid w:val="5F869DE8"/>
    <w:rsid w:val="5F90A433"/>
    <w:rsid w:val="5FD28543"/>
    <w:rsid w:val="5FFB0F61"/>
    <w:rsid w:val="60135562"/>
    <w:rsid w:val="602A9011"/>
    <w:rsid w:val="609023BC"/>
    <w:rsid w:val="609D988F"/>
    <w:rsid w:val="609E25BC"/>
    <w:rsid w:val="60D39931"/>
    <w:rsid w:val="60DE2EFC"/>
    <w:rsid w:val="60E90AFD"/>
    <w:rsid w:val="613164F0"/>
    <w:rsid w:val="6162F8EF"/>
    <w:rsid w:val="617409D0"/>
    <w:rsid w:val="61AD04B7"/>
    <w:rsid w:val="61D661C9"/>
    <w:rsid w:val="6247BA79"/>
    <w:rsid w:val="62510D0E"/>
    <w:rsid w:val="626DBD4D"/>
    <w:rsid w:val="62B4EFD8"/>
    <w:rsid w:val="62D06220"/>
    <w:rsid w:val="62E9D9E9"/>
    <w:rsid w:val="62EB66AC"/>
    <w:rsid w:val="62F6EB06"/>
    <w:rsid w:val="62FB871A"/>
    <w:rsid w:val="63335512"/>
    <w:rsid w:val="635E7C15"/>
    <w:rsid w:val="63A4D0B8"/>
    <w:rsid w:val="63B1586C"/>
    <w:rsid w:val="63EB4C39"/>
    <w:rsid w:val="63FE16C3"/>
    <w:rsid w:val="6418B869"/>
    <w:rsid w:val="644B1692"/>
    <w:rsid w:val="64508FB8"/>
    <w:rsid w:val="649E368F"/>
    <w:rsid w:val="64F047A2"/>
    <w:rsid w:val="655B10DC"/>
    <w:rsid w:val="6594C12B"/>
    <w:rsid w:val="6595DAFE"/>
    <w:rsid w:val="65ACCCE1"/>
    <w:rsid w:val="65FF041E"/>
    <w:rsid w:val="660C6C96"/>
    <w:rsid w:val="66272FC2"/>
    <w:rsid w:val="6644D4A0"/>
    <w:rsid w:val="664FBD5A"/>
    <w:rsid w:val="667FA289"/>
    <w:rsid w:val="669697C7"/>
    <w:rsid w:val="669F799C"/>
    <w:rsid w:val="66A5B3D1"/>
    <w:rsid w:val="66BB43A1"/>
    <w:rsid w:val="66D38404"/>
    <w:rsid w:val="66D8322F"/>
    <w:rsid w:val="66E16329"/>
    <w:rsid w:val="66EB6541"/>
    <w:rsid w:val="66FB52B4"/>
    <w:rsid w:val="67356A26"/>
    <w:rsid w:val="6741F3A2"/>
    <w:rsid w:val="676373F9"/>
    <w:rsid w:val="67741BCF"/>
    <w:rsid w:val="67773ADD"/>
    <w:rsid w:val="67913074"/>
    <w:rsid w:val="67C93EB3"/>
    <w:rsid w:val="67D5D83F"/>
    <w:rsid w:val="67EF66DC"/>
    <w:rsid w:val="680E0EF4"/>
    <w:rsid w:val="68238A94"/>
    <w:rsid w:val="682B1617"/>
    <w:rsid w:val="6860AD0F"/>
    <w:rsid w:val="688AECE1"/>
    <w:rsid w:val="6897EDE9"/>
    <w:rsid w:val="68B16584"/>
    <w:rsid w:val="68BDF699"/>
    <w:rsid w:val="690250F2"/>
    <w:rsid w:val="692B8078"/>
    <w:rsid w:val="6933747B"/>
    <w:rsid w:val="69440D58"/>
    <w:rsid w:val="6951CB2E"/>
    <w:rsid w:val="69665872"/>
    <w:rsid w:val="69CFD6BB"/>
    <w:rsid w:val="69DE9E6A"/>
    <w:rsid w:val="69E0F7D4"/>
    <w:rsid w:val="6A1066D3"/>
    <w:rsid w:val="6A1F78D5"/>
    <w:rsid w:val="6A28338D"/>
    <w:rsid w:val="6A3327F4"/>
    <w:rsid w:val="6A4B0B3E"/>
    <w:rsid w:val="6A63D198"/>
    <w:rsid w:val="6A732E79"/>
    <w:rsid w:val="6A733EFC"/>
    <w:rsid w:val="6AB7115A"/>
    <w:rsid w:val="6ACC795A"/>
    <w:rsid w:val="6AD2C63C"/>
    <w:rsid w:val="6AD4BD5F"/>
    <w:rsid w:val="6B3D6332"/>
    <w:rsid w:val="6B54D481"/>
    <w:rsid w:val="6BA37F34"/>
    <w:rsid w:val="6BE48C4F"/>
    <w:rsid w:val="6C0B21C3"/>
    <w:rsid w:val="6C1464FB"/>
    <w:rsid w:val="6C2E41FD"/>
    <w:rsid w:val="6C6A944F"/>
    <w:rsid w:val="6C7BF429"/>
    <w:rsid w:val="6CA96A9A"/>
    <w:rsid w:val="6CFF3C00"/>
    <w:rsid w:val="6D1BA7A9"/>
    <w:rsid w:val="6D3078ED"/>
    <w:rsid w:val="6D9C393D"/>
    <w:rsid w:val="6DBA5585"/>
    <w:rsid w:val="6DF6C16F"/>
    <w:rsid w:val="6E02F421"/>
    <w:rsid w:val="6E061AC7"/>
    <w:rsid w:val="6E512F84"/>
    <w:rsid w:val="6E673EBA"/>
    <w:rsid w:val="6E789896"/>
    <w:rsid w:val="6E7B9A86"/>
    <w:rsid w:val="6E990BA0"/>
    <w:rsid w:val="6E9AE2E6"/>
    <w:rsid w:val="6EBDC443"/>
    <w:rsid w:val="6EC0FDF0"/>
    <w:rsid w:val="6EE8499A"/>
    <w:rsid w:val="6F1850D5"/>
    <w:rsid w:val="6F38D2CC"/>
    <w:rsid w:val="6F487B24"/>
    <w:rsid w:val="6F5FFB21"/>
    <w:rsid w:val="6F718E04"/>
    <w:rsid w:val="6F738AE6"/>
    <w:rsid w:val="6F864624"/>
    <w:rsid w:val="6FDC8DB8"/>
    <w:rsid w:val="6FDE2F21"/>
    <w:rsid w:val="6FFF5069"/>
    <w:rsid w:val="704435C0"/>
    <w:rsid w:val="704C5548"/>
    <w:rsid w:val="709EFAF0"/>
    <w:rsid w:val="70E0E8C2"/>
    <w:rsid w:val="70EB25D6"/>
    <w:rsid w:val="71023A2F"/>
    <w:rsid w:val="7111C892"/>
    <w:rsid w:val="7169BAF2"/>
    <w:rsid w:val="719A0A79"/>
    <w:rsid w:val="720E6420"/>
    <w:rsid w:val="724D7D15"/>
    <w:rsid w:val="72A63602"/>
    <w:rsid w:val="72A92A5F"/>
    <w:rsid w:val="72AD849E"/>
    <w:rsid w:val="72B34B04"/>
    <w:rsid w:val="730732A0"/>
    <w:rsid w:val="73135B1D"/>
    <w:rsid w:val="73142E7A"/>
    <w:rsid w:val="7319C487"/>
    <w:rsid w:val="7324A7FD"/>
    <w:rsid w:val="7328D431"/>
    <w:rsid w:val="7336F12B"/>
    <w:rsid w:val="73385A88"/>
    <w:rsid w:val="735630F6"/>
    <w:rsid w:val="735AF3CB"/>
    <w:rsid w:val="737B2A1A"/>
    <w:rsid w:val="7382C8B9"/>
    <w:rsid w:val="73A4CFD0"/>
    <w:rsid w:val="73CCD49F"/>
    <w:rsid w:val="73D3D95F"/>
    <w:rsid w:val="73DE18CC"/>
    <w:rsid w:val="73E3167B"/>
    <w:rsid w:val="73FD5EB6"/>
    <w:rsid w:val="74011FBB"/>
    <w:rsid w:val="74527F69"/>
    <w:rsid w:val="7463C43F"/>
    <w:rsid w:val="7479A116"/>
    <w:rsid w:val="7494C5C4"/>
    <w:rsid w:val="749FEE05"/>
    <w:rsid w:val="74DC5342"/>
    <w:rsid w:val="74E5E893"/>
    <w:rsid w:val="74EE4B8A"/>
    <w:rsid w:val="7523780A"/>
    <w:rsid w:val="752BE392"/>
    <w:rsid w:val="7544D91E"/>
    <w:rsid w:val="7562C450"/>
    <w:rsid w:val="756B7DAC"/>
    <w:rsid w:val="756CA47F"/>
    <w:rsid w:val="7582BC80"/>
    <w:rsid w:val="7587A0BD"/>
    <w:rsid w:val="759B81E8"/>
    <w:rsid w:val="75A2FA61"/>
    <w:rsid w:val="75A708A5"/>
    <w:rsid w:val="75F0058B"/>
    <w:rsid w:val="760A6DBE"/>
    <w:rsid w:val="761F7E74"/>
    <w:rsid w:val="7632A6DF"/>
    <w:rsid w:val="763B5305"/>
    <w:rsid w:val="763ED2B8"/>
    <w:rsid w:val="764BCF3C"/>
    <w:rsid w:val="766D59C8"/>
    <w:rsid w:val="766E91ED"/>
    <w:rsid w:val="7673FCB3"/>
    <w:rsid w:val="767FD857"/>
    <w:rsid w:val="76F43281"/>
    <w:rsid w:val="76F90344"/>
    <w:rsid w:val="76FCF3A6"/>
    <w:rsid w:val="7732C755"/>
    <w:rsid w:val="7735A177"/>
    <w:rsid w:val="77399051"/>
    <w:rsid w:val="774173B1"/>
    <w:rsid w:val="7751A1D1"/>
    <w:rsid w:val="7751D13B"/>
    <w:rsid w:val="777DD282"/>
    <w:rsid w:val="7791EA50"/>
    <w:rsid w:val="77B2703F"/>
    <w:rsid w:val="77CE7740"/>
    <w:rsid w:val="77F0F5E3"/>
    <w:rsid w:val="782622CB"/>
    <w:rsid w:val="78451024"/>
    <w:rsid w:val="787E0CCB"/>
    <w:rsid w:val="789AA7FC"/>
    <w:rsid w:val="79736EAF"/>
    <w:rsid w:val="79836FFE"/>
    <w:rsid w:val="798B68E3"/>
    <w:rsid w:val="79A130FC"/>
    <w:rsid w:val="79AF38E1"/>
    <w:rsid w:val="79C215F3"/>
    <w:rsid w:val="79C33284"/>
    <w:rsid w:val="79CEB651"/>
    <w:rsid w:val="79E0E085"/>
    <w:rsid w:val="79E23144"/>
    <w:rsid w:val="79E7D076"/>
    <w:rsid w:val="79E7F2C0"/>
    <w:rsid w:val="79EE54B8"/>
    <w:rsid w:val="79F4D4F1"/>
    <w:rsid w:val="7A06AFC2"/>
    <w:rsid w:val="7A09D1F1"/>
    <w:rsid w:val="7A0CFB76"/>
    <w:rsid w:val="7A5BD6E2"/>
    <w:rsid w:val="7A7E8FFE"/>
    <w:rsid w:val="7A91D229"/>
    <w:rsid w:val="7A9DAFF3"/>
    <w:rsid w:val="7AC904BF"/>
    <w:rsid w:val="7ACCA72D"/>
    <w:rsid w:val="7AD03554"/>
    <w:rsid w:val="7AD6C919"/>
    <w:rsid w:val="7AD7D6F7"/>
    <w:rsid w:val="7B03A187"/>
    <w:rsid w:val="7B2257DD"/>
    <w:rsid w:val="7B27C462"/>
    <w:rsid w:val="7B4B2704"/>
    <w:rsid w:val="7BA89EBF"/>
    <w:rsid w:val="7BA8FDB8"/>
    <w:rsid w:val="7CC6DBBA"/>
    <w:rsid w:val="7CD410CE"/>
    <w:rsid w:val="7CE03512"/>
    <w:rsid w:val="7CEC6BED"/>
    <w:rsid w:val="7D0B6892"/>
    <w:rsid w:val="7D54ADD8"/>
    <w:rsid w:val="7D8F47AE"/>
    <w:rsid w:val="7D95AB56"/>
    <w:rsid w:val="7DADADF8"/>
    <w:rsid w:val="7DC9BF31"/>
    <w:rsid w:val="7DDA861B"/>
    <w:rsid w:val="7DDD081F"/>
    <w:rsid w:val="7DF2DEC2"/>
    <w:rsid w:val="7E6E4D98"/>
    <w:rsid w:val="7E82928C"/>
    <w:rsid w:val="7EA12E54"/>
    <w:rsid w:val="7EC2C6E1"/>
    <w:rsid w:val="7EF8D3F3"/>
    <w:rsid w:val="7F13F208"/>
    <w:rsid w:val="7F1AF3A5"/>
    <w:rsid w:val="7F318B75"/>
    <w:rsid w:val="7F5359D7"/>
    <w:rsid w:val="7F56BF69"/>
    <w:rsid w:val="7F9F04F7"/>
    <w:rsid w:val="7FBDCF6F"/>
    <w:rsid w:val="7FC48583"/>
    <w:rsid w:val="7FF2D81B"/>
    <w:rsid w:val="7F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4:docId w14:val="2FECA740"/>
  <w15:docId w15:val="{E858A944-8495-4C7C-848B-778D5F5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A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F15"/>
    <w:pPr>
      <w:numPr>
        <w:ilvl w:val="1"/>
        <w:numId w:val="4"/>
      </w:numPr>
      <w:tabs>
        <w:tab w:val="clear" w:pos="3196"/>
        <w:tab w:val="left" w:pos="426"/>
        <w:tab w:val="num" w:pos="4471"/>
        <w:tab w:val="num" w:pos="8441"/>
      </w:tabs>
      <w:spacing w:before="240" w:after="240"/>
      <w:ind w:left="357" w:hanging="357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1F15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3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34"/>
    <w:qFormat/>
    <w:rsid w:val="00BF5876"/>
    <w:pPr>
      <w:numPr>
        <w:numId w:val="5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A30B92"/>
    <w:pPr>
      <w:numPr>
        <w:numId w:val="1"/>
      </w:numPr>
      <w:spacing w:after="40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34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FC4245"/>
    <w:pPr>
      <w:tabs>
        <w:tab w:val="left" w:pos="720"/>
        <w:tab w:val="right" w:pos="9424"/>
      </w:tabs>
      <w:spacing w:after="40"/>
      <w:contextualSpacing/>
      <w:jc w:val="both"/>
    </w:pPr>
    <w:rPr>
      <w:rFonts w:ascii="Open Sans" w:eastAsia="Calibri" w:hAnsi="Open Sans" w:cs="Open Sans"/>
      <w:bCs/>
      <w:color w:val="000000"/>
      <w:sz w:val="22"/>
      <w:szCs w:val="20"/>
      <w:shd w:val="clear" w:color="auto" w:fill="FFFFFF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Aktulnseznam1">
    <w:name w:val="Aktuální seznam1"/>
    <w:uiPriority w:val="99"/>
    <w:rsid w:val="00A30B92"/>
    <w:pPr>
      <w:numPr>
        <w:numId w:val="8"/>
      </w:numPr>
    </w:pPr>
  </w:style>
  <w:style w:type="character" w:customStyle="1" w:styleId="eop">
    <w:name w:val="eop"/>
    <w:basedOn w:val="Standardnpsmoodstavce"/>
    <w:rsid w:val="0092783A"/>
  </w:style>
  <w:style w:type="paragraph" w:customStyle="1" w:styleId="paragraph">
    <w:name w:val="paragraph"/>
    <w:basedOn w:val="Normln"/>
    <w:rsid w:val="00925390"/>
    <w:pPr>
      <w:spacing w:before="100" w:beforeAutospacing="1" w:after="100" w:afterAutospacing="1"/>
    </w:pPr>
  </w:style>
  <w:style w:type="paragraph" w:customStyle="1" w:styleId="xmsoplaintext">
    <w:name w:val="x_msoplaintext"/>
    <w:basedOn w:val="Normln"/>
    <w:rsid w:val="002C2ADE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DC38D6"/>
  </w:style>
  <w:style w:type="character" w:customStyle="1" w:styleId="scxw216901099">
    <w:name w:val="scxw216901099"/>
    <w:basedOn w:val="Standardnpsmoodstavce"/>
    <w:rsid w:val="00DC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2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85456E768241B10341E21718BF25" ma:contentTypeVersion="8" ma:contentTypeDescription="Vytvoří nový dokument" ma:contentTypeScope="" ma:versionID="697b5337e4d4dad033243d70bfb96bf8">
  <xsd:schema xmlns:xsd="http://www.w3.org/2001/XMLSchema" xmlns:xs="http://www.w3.org/2001/XMLSchema" xmlns:p="http://schemas.microsoft.com/office/2006/metadata/properties" xmlns:ns3="d92a0065-3e5f-42a0-ba40-587585fb02aa" xmlns:ns4="773bbb67-7253-4b74-816c-fa0e68aca03d" targetNamespace="http://schemas.microsoft.com/office/2006/metadata/properties" ma:root="true" ma:fieldsID="5e61038906c7577f3413a56bbc9269f4" ns3:_="" ns4:_="">
    <xsd:import namespace="d92a0065-3e5f-42a0-ba40-587585fb02aa"/>
    <xsd:import namespace="773bbb67-7253-4b74-816c-fa0e68aca03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0065-3e5f-42a0-ba40-587585fb02a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bb67-7253-4b74-816c-fa0e68aca03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2a0065-3e5f-42a0-ba40-587585fb02aa" xsi:nil="true"/>
  </documentManagement>
</p:properties>
</file>

<file path=customXml/itemProps1.xml><?xml version="1.0" encoding="utf-8"?>
<ds:datastoreItem xmlns:ds="http://schemas.openxmlformats.org/officeDocument/2006/customXml" ds:itemID="{EEE2CCD6-DAB0-4605-B97C-44D37D670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B2193-5FE5-445F-B174-9B8C89152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AEE9A-713F-4FFC-BE3F-64F815719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0065-3e5f-42a0-ba40-587585fb02aa"/>
    <ds:schemaRef ds:uri="773bbb67-7253-4b74-816c-fa0e68aca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EF365-A5C3-465F-A5CA-4A16DA778A2C}">
  <ds:schemaRefs>
    <ds:schemaRef ds:uri="http://purl.org/dc/elements/1.1/"/>
    <ds:schemaRef ds:uri="http://schemas.microsoft.com/office/2006/metadata/properties"/>
    <ds:schemaRef ds:uri="773bbb67-7253-4b74-816c-fa0e68aca03d"/>
    <ds:schemaRef ds:uri="http://purl.org/dc/terms/"/>
    <ds:schemaRef ds:uri="d92a0065-3e5f-42a0-ba40-587585fb02aa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4555</Words>
  <Characters>24582</Characters>
  <Application>Microsoft Office Word</Application>
  <DocSecurity>0</DocSecurity>
  <Lines>204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FAST</vt:lpstr>
    </vt:vector>
  </TitlesOfParts>
  <Company>FAST VUT v Brně</Company>
  <LinksUpToDate>false</LinksUpToDate>
  <CharactersWithSpaces>29079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Lenka</cp:lastModifiedBy>
  <cp:revision>2</cp:revision>
  <cp:lastPrinted>2023-03-03T23:50:00Z</cp:lastPrinted>
  <dcterms:created xsi:type="dcterms:W3CDTF">2024-03-18T09:45:00Z</dcterms:created>
  <dcterms:modified xsi:type="dcterms:W3CDTF">2024-03-18T09:45:00Z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0x01010004D285456E768241B10341E21718BF25</vt:lpwstr>
  </property>
  <property fmtid="{D5CDD505-2E9C-101B-9397-08002B2CF9AE}" pid="3" name="MediaServiceImageTags">
    <vt:lpwstr/>
  </property>
</Properties>
</file>