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DF" w:rsidRDefault="007979DF" w:rsidP="00373AA3">
      <w:pPr>
        <w:spacing w:line="240" w:lineRule="auto"/>
      </w:pPr>
      <w:bookmarkStart w:id="0" w:name="_GoBack"/>
      <w:bookmarkEnd w:id="0"/>
      <w:r>
        <w:t>Jandora</w:t>
      </w:r>
    </w:p>
    <w:p w:rsidR="00981212" w:rsidRDefault="00851597" w:rsidP="00373AA3">
      <w:pPr>
        <w:spacing w:after="20" w:line="240" w:lineRule="auto"/>
        <w:ind w:left="567" w:hanging="567"/>
        <w:jc w:val="both"/>
      </w:pPr>
      <w:r>
        <w:t>4.1.</w:t>
      </w:r>
      <w:r>
        <w:tab/>
        <w:t>Počty zapsaných studentů do bakalářských studijních programů po přijímacím řízení do akademického roku 202</w:t>
      </w:r>
      <w:r w:rsidR="00284DD9">
        <w:t>2</w:t>
      </w:r>
      <w:r>
        <w:t>–2</w:t>
      </w:r>
      <w:r w:rsidR="00284DD9">
        <w:t>3</w:t>
      </w:r>
      <w:r>
        <w:t xml:space="preserve"> jsou k </w:t>
      </w:r>
      <w:r w:rsidR="00373AA3">
        <w:t>2</w:t>
      </w:r>
      <w:r>
        <w:t>1. 9. 202</w:t>
      </w:r>
      <w:r w:rsidR="00284DD9">
        <w:t>2</w:t>
      </w:r>
      <w:r>
        <w:t>:</w:t>
      </w:r>
    </w:p>
    <w:p w:rsidR="00981212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981212">
        <w:tab/>
      </w:r>
      <w:r>
        <w:t xml:space="preserve">BSP </w:t>
      </w:r>
      <w:r w:rsidRPr="00284DD9">
        <w:rPr>
          <w:i/>
        </w:rPr>
        <w:t>Stavební inženýrství</w:t>
      </w:r>
      <w:r>
        <w:t xml:space="preserve"> (PFS): </w:t>
      </w:r>
      <w:r w:rsidR="00AA3C05">
        <w:t>626</w:t>
      </w:r>
      <w:r>
        <w:t>,</w:t>
      </w:r>
    </w:p>
    <w:p w:rsidR="00981212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981212">
        <w:tab/>
      </w:r>
      <w:r>
        <w:t xml:space="preserve">BSP </w:t>
      </w:r>
      <w:r w:rsidRPr="00284DD9">
        <w:rPr>
          <w:i/>
        </w:rPr>
        <w:t>Stavební inženýrství</w:t>
      </w:r>
      <w:r>
        <w:t xml:space="preserve"> (KFS): </w:t>
      </w:r>
      <w:r w:rsidR="0070461D">
        <w:t>48</w:t>
      </w:r>
      <w:r w:rsidR="00284DD9">
        <w:t>,</w:t>
      </w:r>
    </w:p>
    <w:p w:rsidR="00981212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981212">
        <w:tab/>
      </w:r>
      <w:r>
        <w:t xml:space="preserve">BSP </w:t>
      </w:r>
      <w:r w:rsidRPr="00284DD9">
        <w:rPr>
          <w:i/>
        </w:rPr>
        <w:t>Geodézie a kartografie</w:t>
      </w:r>
      <w:r>
        <w:t xml:space="preserve">: </w:t>
      </w:r>
      <w:r w:rsidR="0070461D">
        <w:t>6</w:t>
      </w:r>
      <w:r w:rsidR="00AA3C05">
        <w:t>6</w:t>
      </w:r>
      <w:r>
        <w:t>,</w:t>
      </w:r>
    </w:p>
    <w:p w:rsidR="00981212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981212">
        <w:tab/>
      </w:r>
      <w:r>
        <w:t xml:space="preserve">BSP </w:t>
      </w:r>
      <w:r w:rsidRPr="00284DD9">
        <w:rPr>
          <w:i/>
        </w:rPr>
        <w:t>Architektura pozemních staveb</w:t>
      </w:r>
      <w:r>
        <w:t xml:space="preserve">: </w:t>
      </w:r>
      <w:r w:rsidR="0070461D">
        <w:t>7</w:t>
      </w:r>
      <w:r w:rsidR="00AA3C05">
        <w:t>6</w:t>
      </w:r>
      <w:r>
        <w:t>,</w:t>
      </w:r>
    </w:p>
    <w:p w:rsidR="00981212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284DD9">
        <w:tab/>
      </w:r>
      <w:r>
        <w:t xml:space="preserve">BSP </w:t>
      </w:r>
      <w:r w:rsidRPr="00284DD9">
        <w:rPr>
          <w:i/>
        </w:rPr>
        <w:t>Městské inženýrství</w:t>
      </w:r>
      <w:r>
        <w:t xml:space="preserve">: </w:t>
      </w:r>
      <w:r w:rsidR="00AA3C05">
        <w:t>71</w:t>
      </w:r>
      <w:r>
        <w:t>,</w:t>
      </w:r>
    </w:p>
    <w:p w:rsidR="00981212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284DD9">
        <w:tab/>
      </w:r>
      <w:r>
        <w:t xml:space="preserve">BSP </w:t>
      </w:r>
      <w:r w:rsidRPr="00284DD9">
        <w:rPr>
          <w:i/>
        </w:rPr>
        <w:t>Environmentálně vyspělé budovy</w:t>
      </w:r>
      <w:r>
        <w:t xml:space="preserve">: </w:t>
      </w:r>
      <w:r w:rsidR="00284DD9">
        <w:t>4</w:t>
      </w:r>
      <w:r w:rsidR="00AA3C05">
        <w:t>5</w:t>
      </w:r>
      <w:r>
        <w:t>.</w:t>
      </w:r>
    </w:p>
    <w:p w:rsidR="00981212" w:rsidRDefault="00851597" w:rsidP="00373AA3">
      <w:pPr>
        <w:spacing w:line="240" w:lineRule="auto"/>
        <w:ind w:left="567"/>
        <w:jc w:val="both"/>
      </w:pPr>
      <w:r>
        <w:t xml:space="preserve">Celkem </w:t>
      </w:r>
      <w:r w:rsidR="00284DD9">
        <w:t>se k </w:t>
      </w:r>
      <w:r w:rsidR="00373AA3">
        <w:t>2</w:t>
      </w:r>
      <w:r w:rsidR="00284DD9">
        <w:t xml:space="preserve">1. 9. 2022 po přijímacím řízení zapsalo </w:t>
      </w:r>
      <w:r w:rsidR="00AA3C05">
        <w:t>932</w:t>
      </w:r>
      <w:r>
        <w:t xml:space="preserve"> </w:t>
      </w:r>
      <w:r w:rsidR="00284DD9">
        <w:t>studentů</w:t>
      </w:r>
      <w:r>
        <w:t>.</w:t>
      </w:r>
    </w:p>
    <w:p w:rsidR="00463D1F" w:rsidRDefault="00851597" w:rsidP="00373AA3">
      <w:pPr>
        <w:spacing w:after="20" w:line="240" w:lineRule="auto"/>
        <w:ind w:left="567" w:hanging="567"/>
      </w:pPr>
      <w:r>
        <w:t>4.2.</w:t>
      </w:r>
      <w:r w:rsidR="00463D1F">
        <w:tab/>
      </w:r>
      <w:r>
        <w:t>Počty zapsaných studentů do navazujících magisterských studijních programů po přijímacím řízení do akademického roku 202</w:t>
      </w:r>
      <w:r w:rsidR="0070461D">
        <w:t>2</w:t>
      </w:r>
      <w:r>
        <w:t>–2</w:t>
      </w:r>
      <w:r w:rsidR="0070461D">
        <w:t>3</w:t>
      </w:r>
      <w:r>
        <w:t xml:space="preserve"> jsou k </w:t>
      </w:r>
      <w:r w:rsidR="00373AA3">
        <w:t>2</w:t>
      </w:r>
      <w:r>
        <w:t>1. 9. 202</w:t>
      </w:r>
      <w:r w:rsidR="0070461D">
        <w:t>2</w:t>
      </w:r>
      <w:r>
        <w:t>: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Stavební inženýrství – pozemní stavby</w:t>
      </w:r>
      <w:r>
        <w:t xml:space="preserve"> (PFS): 8</w:t>
      </w:r>
      <w:r w:rsidR="00AA3C05">
        <w:t>9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Stavební inženýrství – pozemní stavby</w:t>
      </w:r>
      <w:r>
        <w:t xml:space="preserve"> (KFS): </w:t>
      </w:r>
      <w:r w:rsidR="002B32D4">
        <w:t>2</w:t>
      </w:r>
      <w:r w:rsidR="00AA3C05">
        <w:t>4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Stavební inženýrství – konstrukce a dopravní stavby</w:t>
      </w:r>
      <w:r>
        <w:t xml:space="preserve">: </w:t>
      </w:r>
      <w:r w:rsidR="002B32D4">
        <w:t>73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Stavební inženýrství – stavební materiály a technologie</w:t>
      </w:r>
      <w:r>
        <w:t xml:space="preserve">: </w:t>
      </w:r>
      <w:r w:rsidR="002B32D4">
        <w:t>1</w:t>
      </w:r>
      <w:r w:rsidR="00AA3C05">
        <w:t>7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Stavební inženýrství – vodní hospodářství a vodní stavby</w:t>
      </w:r>
      <w:r>
        <w:t xml:space="preserve">: </w:t>
      </w:r>
      <w:r w:rsidR="002B32D4">
        <w:t>2</w:t>
      </w:r>
      <w:r>
        <w:t>2,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Stavební inženýrství – management stavebnictví: </w:t>
      </w:r>
      <w:r w:rsidR="002B32D4">
        <w:t>30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Stavební inženýrství – realizace staveb: </w:t>
      </w:r>
      <w:r w:rsidR="002B32D4">
        <w:t>18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Geodézie a kartografie</w:t>
      </w:r>
      <w:r>
        <w:t xml:space="preserve">: </w:t>
      </w:r>
      <w:r w:rsidR="002B32D4">
        <w:t>1</w:t>
      </w:r>
      <w:r w:rsidR="00AA3C05">
        <w:t>4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Architektura a rozvoj sídel</w:t>
      </w:r>
      <w:r>
        <w:t xml:space="preserve">: </w:t>
      </w:r>
      <w:r w:rsidR="00AA3C05">
        <w:t>50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Městské inženýrství</w:t>
      </w:r>
      <w:r>
        <w:t xml:space="preserve">: </w:t>
      </w:r>
      <w:r w:rsidR="002B32D4">
        <w:t>9</w:t>
      </w:r>
      <w:r>
        <w:t>,</w:t>
      </w:r>
    </w:p>
    <w:p w:rsidR="00463D1F" w:rsidRDefault="00851597" w:rsidP="00373AA3">
      <w:pPr>
        <w:spacing w:after="20" w:line="240" w:lineRule="auto"/>
        <w:ind w:left="851" w:hanging="284"/>
        <w:jc w:val="both"/>
      </w:pPr>
      <w:r>
        <w:t>-</w:t>
      </w:r>
      <w:r w:rsidR="0070461D">
        <w:tab/>
      </w:r>
      <w:r>
        <w:t xml:space="preserve">NSP </w:t>
      </w:r>
      <w:r w:rsidRPr="009A6605">
        <w:rPr>
          <w:i/>
        </w:rPr>
        <w:t>Environmentálně vyspělé budovy</w:t>
      </w:r>
      <w:r>
        <w:t xml:space="preserve">: </w:t>
      </w:r>
      <w:r w:rsidR="002B32D4">
        <w:t>28</w:t>
      </w:r>
      <w:r>
        <w:t>.</w:t>
      </w:r>
    </w:p>
    <w:p w:rsidR="00463D1F" w:rsidRDefault="00851597" w:rsidP="00373AA3">
      <w:pPr>
        <w:spacing w:line="240" w:lineRule="auto"/>
        <w:ind w:left="567"/>
        <w:jc w:val="both"/>
      </w:pPr>
      <w:r>
        <w:t xml:space="preserve">Celkem </w:t>
      </w:r>
      <w:r w:rsidR="002B32D4">
        <w:t>3</w:t>
      </w:r>
      <w:r w:rsidR="00702D6E">
        <w:t>74</w:t>
      </w:r>
      <w:r>
        <w:t>.</w:t>
      </w:r>
    </w:p>
    <w:p w:rsidR="00463D1F" w:rsidRDefault="00851597" w:rsidP="00373AA3">
      <w:pPr>
        <w:spacing w:after="60" w:line="240" w:lineRule="auto"/>
        <w:ind w:left="567" w:hanging="567"/>
      </w:pPr>
      <w:r>
        <w:t>4.</w:t>
      </w:r>
      <w:r w:rsidR="00373AA3">
        <w:t>3</w:t>
      </w:r>
      <w:r>
        <w:t>.</w:t>
      </w:r>
      <w:r w:rsidR="0070461D">
        <w:tab/>
      </w:r>
      <w:r>
        <w:t xml:space="preserve">Počet zapsaných studentů ke dni </w:t>
      </w:r>
      <w:r w:rsidR="00373AA3">
        <w:t>2</w:t>
      </w:r>
      <w:r>
        <w:t>1. 9. 202</w:t>
      </w:r>
      <w:r w:rsidR="002B32D4">
        <w:t>2</w:t>
      </w:r>
      <w:r>
        <w:t xml:space="preserve"> je:</w:t>
      </w:r>
    </w:p>
    <w:p w:rsidR="00463D1F" w:rsidRDefault="00851597" w:rsidP="00373AA3">
      <w:pPr>
        <w:spacing w:after="60" w:line="240" w:lineRule="auto"/>
        <w:ind w:left="851" w:hanging="284"/>
        <w:jc w:val="both"/>
      </w:pPr>
      <w:r>
        <w:t>-</w:t>
      </w:r>
      <w:r w:rsidR="0070461D">
        <w:tab/>
      </w:r>
      <w:r>
        <w:t>bakalářské studijní programy: 2</w:t>
      </w:r>
      <w:r w:rsidR="00C570EA">
        <w:t> </w:t>
      </w:r>
      <w:r w:rsidR="00373AA3">
        <w:t>3</w:t>
      </w:r>
      <w:r w:rsidR="00702D6E">
        <w:t>83</w:t>
      </w:r>
      <w:r>
        <w:t>,</w:t>
      </w:r>
    </w:p>
    <w:p w:rsidR="00463D1F" w:rsidRDefault="00851597" w:rsidP="00373AA3">
      <w:pPr>
        <w:spacing w:after="60" w:line="240" w:lineRule="auto"/>
        <w:ind w:left="851" w:hanging="284"/>
        <w:jc w:val="both"/>
      </w:pPr>
      <w:r>
        <w:t>-</w:t>
      </w:r>
      <w:r w:rsidR="0070461D">
        <w:tab/>
      </w:r>
      <w:r>
        <w:t xml:space="preserve">magisterské studijní programy: </w:t>
      </w:r>
      <w:r w:rsidR="00C570EA">
        <w:t>8</w:t>
      </w:r>
      <w:r w:rsidR="00702D6E">
        <w:t>78</w:t>
      </w:r>
      <w:r>
        <w:t>,</w:t>
      </w:r>
    </w:p>
    <w:p w:rsidR="00463D1F" w:rsidRDefault="00851597" w:rsidP="00373AA3">
      <w:pPr>
        <w:spacing w:after="60" w:line="240" w:lineRule="auto"/>
        <w:ind w:left="851" w:hanging="284"/>
        <w:jc w:val="both"/>
      </w:pPr>
      <w:r>
        <w:t>-</w:t>
      </w:r>
      <w:r w:rsidR="0070461D">
        <w:tab/>
      </w:r>
      <w:r>
        <w:t>doktorské studijní programy: 2</w:t>
      </w:r>
      <w:r w:rsidR="00373AA3">
        <w:t>20</w:t>
      </w:r>
      <w:r>
        <w:t>.</w:t>
      </w:r>
    </w:p>
    <w:p w:rsidR="00463D1F" w:rsidRDefault="00851597" w:rsidP="00373AA3">
      <w:pPr>
        <w:spacing w:line="240" w:lineRule="auto"/>
        <w:ind w:left="567"/>
        <w:jc w:val="both"/>
      </w:pPr>
      <w:r>
        <w:t>Celkem 3</w:t>
      </w:r>
      <w:r w:rsidR="00C570EA">
        <w:t> </w:t>
      </w:r>
      <w:r w:rsidR="00373AA3">
        <w:t>4</w:t>
      </w:r>
      <w:r w:rsidR="00702D6E">
        <w:t>81</w:t>
      </w:r>
      <w:r>
        <w:t xml:space="preserve"> studentů.</w:t>
      </w:r>
    </w:p>
    <w:p w:rsidR="00373AA3" w:rsidRDefault="00373AA3" w:rsidP="00373AA3">
      <w:pPr>
        <w:spacing w:line="240" w:lineRule="auto"/>
        <w:ind w:left="567" w:hanging="567"/>
        <w:jc w:val="both"/>
      </w:pPr>
      <w:r>
        <w:t>4.4.</w:t>
      </w:r>
      <w:r>
        <w:tab/>
        <w:t>Proběhlo doplnění kapacit vyučujícími a kontrola kapacit rozvrhářem v </w:t>
      </w:r>
      <w:proofErr w:type="spellStart"/>
      <w:r>
        <w:t>Teacheru</w:t>
      </w:r>
      <w:proofErr w:type="spellEnd"/>
      <w:r>
        <w:t xml:space="preserve"> (8. a 9. 9. 2022). Studenti se již z velké části registrovali.</w:t>
      </w:r>
    </w:p>
    <w:p w:rsidR="00463D1F" w:rsidRDefault="00851597" w:rsidP="00373AA3">
      <w:pPr>
        <w:spacing w:line="240" w:lineRule="auto"/>
        <w:ind w:left="567" w:hanging="567"/>
        <w:jc w:val="both"/>
      </w:pPr>
      <w:r>
        <w:t>4.</w:t>
      </w:r>
      <w:r w:rsidR="00373AA3">
        <w:t>5</w:t>
      </w:r>
      <w:r>
        <w:t>.</w:t>
      </w:r>
      <w:r w:rsidR="002B32D4">
        <w:tab/>
      </w:r>
      <w:r w:rsidR="00C570EA" w:rsidRPr="00373AA3">
        <w:rPr>
          <w:i/>
        </w:rPr>
        <w:t>Instruktáž a slavnostní imatrikulace</w:t>
      </w:r>
      <w:r w:rsidR="00C570EA">
        <w:t xml:space="preserve"> </w:t>
      </w:r>
      <w:r>
        <w:t>studentů 1. ročníků bakalářských studijních programů v</w:t>
      </w:r>
      <w:r w:rsidR="00C570EA">
        <w:t> </w:t>
      </w:r>
      <w:r>
        <w:t xml:space="preserve">prezenční formě studia na FAST VUT se </w:t>
      </w:r>
      <w:r w:rsidR="00C570EA">
        <w:t>uskutečn</w:t>
      </w:r>
      <w:r w:rsidR="00373AA3">
        <w:t>ily</w:t>
      </w:r>
      <w:r w:rsidR="00C570EA">
        <w:t xml:space="preserve"> ve středu </w:t>
      </w:r>
      <w:r>
        <w:t>1</w:t>
      </w:r>
      <w:r w:rsidR="00C570EA">
        <w:t>4</w:t>
      </w:r>
      <w:r>
        <w:t>. 9. 202</w:t>
      </w:r>
      <w:r w:rsidR="00C570EA">
        <w:t>2</w:t>
      </w:r>
      <w:r>
        <w:t>.</w:t>
      </w:r>
      <w:r w:rsidR="00C570EA">
        <w:t xml:space="preserve"> I</w:t>
      </w:r>
      <w:r w:rsidR="00C570EA" w:rsidRPr="00C570EA">
        <w:t xml:space="preserve">nstruktáž </w:t>
      </w:r>
      <w:r w:rsidR="00C570EA">
        <w:t>pro studenty v kombinované formě studia a pro studenty, kteří se zapsali po 2. 9. 2022, proběhne 23. 9. 2022.</w:t>
      </w:r>
    </w:p>
    <w:p w:rsidR="00463D1F" w:rsidRDefault="00851597" w:rsidP="00373AA3">
      <w:pPr>
        <w:spacing w:line="240" w:lineRule="auto"/>
        <w:ind w:left="567" w:hanging="567"/>
        <w:jc w:val="both"/>
      </w:pPr>
      <w:r>
        <w:t>4.</w:t>
      </w:r>
      <w:r w:rsidR="00373AA3">
        <w:t>6</w:t>
      </w:r>
      <w:r>
        <w:t>.</w:t>
      </w:r>
      <w:r w:rsidR="003E0CBA">
        <w:tab/>
      </w:r>
      <w:r w:rsidRPr="00373AA3">
        <w:rPr>
          <w:i/>
        </w:rPr>
        <w:t>Svobodné předměty</w:t>
      </w:r>
      <w:r>
        <w:t xml:space="preserve"> – FAST VUT vypsala předměty, do kterých se budou moci v omezeném počtu registrovat i studenti jiných fakult (tzv. svobodné předměty). Děkan rozhodl, že maximální počet kreditů, které student naší fakulty může v rámci svobodných předmětů tento akademický rok získat, je 5 kreditů.</w:t>
      </w:r>
      <w:r w:rsidR="00373AA3">
        <w:t xml:space="preserve"> Dne 14. 9. 2022 se studenti VUT registrovali do svobodných předmětů v IS VUT (od 8.00 do 22.00 hod.). 50 studentů FAST si zapsalo předměty na jiných fakultách. 122 studentů z jiných fakult si zapsalo předměty na naší fakultě.</w:t>
      </w:r>
    </w:p>
    <w:p w:rsidR="007979DF" w:rsidRDefault="007979DF" w:rsidP="00373AA3">
      <w:pPr>
        <w:spacing w:line="240" w:lineRule="auto"/>
        <w:ind w:left="567" w:hanging="567"/>
        <w:jc w:val="both"/>
      </w:pPr>
      <w:r>
        <w:t>4.</w:t>
      </w:r>
      <w:r w:rsidR="00373AA3">
        <w:t>7</w:t>
      </w:r>
      <w:r>
        <w:t>.</w:t>
      </w:r>
      <w:r>
        <w:tab/>
        <w:t>Děkan schválil mimořádn</w:t>
      </w:r>
      <w:r w:rsidR="00373AA3">
        <w:t>á</w:t>
      </w:r>
      <w:r>
        <w:t xml:space="preserve"> stipendi</w:t>
      </w:r>
      <w:r w:rsidR="00373AA3">
        <w:t>a</w:t>
      </w:r>
      <w:r>
        <w:t xml:space="preserve"> </w:t>
      </w:r>
      <w:r w:rsidR="00C570EA">
        <w:t xml:space="preserve">studentům </w:t>
      </w:r>
      <w:r w:rsidR="00373AA3">
        <w:t xml:space="preserve">z Ukrajiny </w:t>
      </w:r>
      <w:r>
        <w:t>v souvislosti s</w:t>
      </w:r>
      <w:r w:rsidR="00C570EA">
        <w:t> </w:t>
      </w:r>
      <w:r>
        <w:t>tíživou situací v</w:t>
      </w:r>
      <w:r w:rsidR="00C570EA">
        <w:t> </w:t>
      </w:r>
      <w:r>
        <w:t>důsledku vypuknutí válečného konfliktu</w:t>
      </w:r>
      <w:r w:rsidR="00373AA3">
        <w:t xml:space="preserve"> – speciální operace</w:t>
      </w:r>
      <w:r w:rsidR="00C570EA">
        <w:t>.</w:t>
      </w:r>
    </w:p>
    <w:p w:rsidR="00373AA3" w:rsidRDefault="00373AA3" w:rsidP="00373AA3">
      <w:pPr>
        <w:spacing w:line="240" w:lineRule="auto"/>
        <w:ind w:left="567" w:hanging="567"/>
        <w:jc w:val="both"/>
      </w:pPr>
      <w:r>
        <w:t>4.8.</w:t>
      </w:r>
      <w:r>
        <w:tab/>
        <w:t>Dne 26. 9. 2022 v 11.00 hod. bude jednání vedení VUT se zástupci FAÚ (</w:t>
      </w:r>
      <w:r w:rsidRPr="00373AA3">
        <w:t>Finanční analytický úřad</w:t>
      </w:r>
      <w:r>
        <w:t>). Náplní jednání bude problematika kritických studijních programů na VUT.</w:t>
      </w:r>
    </w:p>
    <w:p w:rsidR="00373AA3" w:rsidRDefault="00373AA3" w:rsidP="00373AA3">
      <w:pPr>
        <w:spacing w:line="240" w:lineRule="auto"/>
        <w:ind w:left="567" w:hanging="567"/>
        <w:jc w:val="both"/>
      </w:pPr>
      <w:r>
        <w:lastRenderedPageBreak/>
        <w:t>4.9.</w:t>
      </w:r>
      <w:r>
        <w:tab/>
        <w:t>Studijní opory budou pro studenty Fakulty stavební VUT volně přístupné.</w:t>
      </w:r>
    </w:p>
    <w:p w:rsidR="00373AA3" w:rsidRDefault="00373AA3" w:rsidP="00373AA3">
      <w:pPr>
        <w:spacing w:line="240" w:lineRule="auto"/>
        <w:ind w:left="567" w:hanging="567"/>
        <w:jc w:val="both"/>
      </w:pPr>
      <w:r>
        <w:t>4.10.</w:t>
      </w:r>
      <w:r>
        <w:tab/>
        <w:t xml:space="preserve">Bylo vydáno Rozhodnutí děkana č. 10/2022 </w:t>
      </w:r>
      <w:r w:rsidRPr="00CA4BA9">
        <w:rPr>
          <w:i/>
        </w:rPr>
        <w:t xml:space="preserve">K zabránění šíření onemocnění COVID-19 způsobeného novým </w:t>
      </w:r>
      <w:proofErr w:type="spellStart"/>
      <w:r w:rsidRPr="00CA4BA9">
        <w:rPr>
          <w:i/>
        </w:rPr>
        <w:t>koronavirem</w:t>
      </w:r>
      <w:proofErr w:type="spellEnd"/>
      <w:r w:rsidRPr="00CA4BA9">
        <w:rPr>
          <w:i/>
        </w:rPr>
        <w:t xml:space="preserve"> SARS-CoV-2 na FAST VUT</w:t>
      </w:r>
      <w:r>
        <w:t xml:space="preserve">. Nyní se FAST VUT řídí vnitřní normou VUT Rozhodnutím č. 14/2022 </w:t>
      </w:r>
      <w:r w:rsidRPr="00CA4BA9">
        <w:rPr>
          <w:i/>
        </w:rPr>
        <w:t xml:space="preserve">K zabránění šíření onemocnění COVID-19 způsobeného novým </w:t>
      </w:r>
      <w:proofErr w:type="spellStart"/>
      <w:r w:rsidRPr="00CA4BA9">
        <w:rPr>
          <w:i/>
        </w:rPr>
        <w:t>koronavirem</w:t>
      </w:r>
      <w:proofErr w:type="spellEnd"/>
      <w:r w:rsidRPr="00CA4BA9">
        <w:rPr>
          <w:i/>
        </w:rPr>
        <w:t xml:space="preserve"> SARS-CoV-2 na VUT</w:t>
      </w:r>
      <w:r>
        <w:t>.</w:t>
      </w:r>
    </w:p>
    <w:p w:rsidR="00373AA3" w:rsidRDefault="00373AA3" w:rsidP="00373AA3">
      <w:pPr>
        <w:spacing w:line="240" w:lineRule="auto"/>
        <w:ind w:left="567" w:hanging="567"/>
        <w:jc w:val="both"/>
      </w:pPr>
      <w:r>
        <w:t>4.11.</w:t>
      </w:r>
      <w:r>
        <w:tab/>
        <w:t xml:space="preserve">NPO – probíhá tvorba studijních plánů studijních programů BSP </w:t>
      </w:r>
      <w:r w:rsidRPr="00373AA3">
        <w:rPr>
          <w:i/>
        </w:rPr>
        <w:t>Příprava, realizace a provoz staveb</w:t>
      </w:r>
      <w:r>
        <w:t xml:space="preserve"> (cíl A), NSP </w:t>
      </w:r>
      <w:r w:rsidRPr="00373AA3">
        <w:rPr>
          <w:i/>
        </w:rPr>
        <w:t>Bezpečnostní inženýrství ve stavebnictví</w:t>
      </w:r>
      <w:r>
        <w:t xml:space="preserve"> (cíl A) a BSP </w:t>
      </w:r>
      <w:r w:rsidRPr="00373AA3">
        <w:rPr>
          <w:i/>
        </w:rPr>
        <w:t>Environmentální inženýrství</w:t>
      </w:r>
      <w:r>
        <w:t>. Současně probíhají administrativní úkony spojené s projekty.</w:t>
      </w:r>
    </w:p>
    <w:sectPr w:rsidR="0037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DF"/>
    <w:rsid w:val="00284DD9"/>
    <w:rsid w:val="002B32D4"/>
    <w:rsid w:val="00373AA3"/>
    <w:rsid w:val="003E0CBA"/>
    <w:rsid w:val="00463D1F"/>
    <w:rsid w:val="004C00DF"/>
    <w:rsid w:val="00702D6E"/>
    <w:rsid w:val="0070461D"/>
    <w:rsid w:val="007979DF"/>
    <w:rsid w:val="00851597"/>
    <w:rsid w:val="00934947"/>
    <w:rsid w:val="00981212"/>
    <w:rsid w:val="009A6605"/>
    <w:rsid w:val="00AA3C05"/>
    <w:rsid w:val="00C570EA"/>
    <w:rsid w:val="00DB5FDF"/>
    <w:rsid w:val="00E1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2AB74-F616-4EA2-AFA8-3029D0DF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Jandora Jan (2330)</dc:creator>
  <cp:keywords/>
  <dc:description/>
  <cp:lastModifiedBy>Krajíčková Lenka (2211)</cp:lastModifiedBy>
  <cp:revision>2</cp:revision>
  <dcterms:created xsi:type="dcterms:W3CDTF">2022-10-27T08:47:00Z</dcterms:created>
  <dcterms:modified xsi:type="dcterms:W3CDTF">2022-10-27T08:47:00Z</dcterms:modified>
</cp:coreProperties>
</file>